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color w:val="000000" w:themeColor="text1"/>
          <w:sz w:val="36"/>
          <w:szCs w:val="40"/>
        </w:rPr>
      </w:pPr>
      <w:bookmarkStart w:id="0" w:name="_GoBack"/>
      <w:bookmarkEnd w:id="0"/>
      <w:r>
        <w:rPr>
          <w:rFonts w:hint="eastAsia"/>
          <w:color w:val="000000" w:themeColor="text1"/>
          <w:sz w:val="36"/>
          <w:szCs w:val="40"/>
        </w:rPr>
        <w:t>龙华区2020-2021学年度第一学期期末质量检测</w:t>
      </w:r>
    </w:p>
    <w:p>
      <w:pPr>
        <w:ind w:firstLine="420"/>
        <w:jc w:val="center"/>
        <w:rPr>
          <w:color w:val="000000" w:themeColor="text1"/>
          <w:sz w:val="36"/>
          <w:szCs w:val="40"/>
        </w:rPr>
      </w:pPr>
      <w:r>
        <w:rPr>
          <w:rFonts w:hint="eastAsia"/>
          <w:color w:val="000000" w:themeColor="text1"/>
          <w:sz w:val="36"/>
          <w:szCs w:val="40"/>
        </w:rPr>
        <w:t>九年级历史试题参考答案及评分说明</w:t>
      </w:r>
    </w:p>
    <w:p>
      <w:pPr>
        <w:rPr>
          <w:color w:val="000000" w:themeColor="text1"/>
        </w:rPr>
      </w:pPr>
    </w:p>
    <w:p>
      <w:pPr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一、选择题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题号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4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5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6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7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8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9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答案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题号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4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5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6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7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8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9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答案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题号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4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5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6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7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8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9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答案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题号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1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2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3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4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5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6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7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8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9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4</w:t>
            </w:r>
            <w:r>
              <w:rPr>
                <w:rFonts w:ascii="宋体" w:hAnsi="宋体" w:eastAsia="宋体"/>
                <w:color w:val="000000" w:themeColor="text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答案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D</w:t>
            </w:r>
          </w:p>
        </w:tc>
        <w:tc>
          <w:tcPr>
            <w:tcW w:w="753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4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C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A</w:t>
            </w:r>
          </w:p>
        </w:tc>
        <w:tc>
          <w:tcPr>
            <w:tcW w:w="755" w:type="dxa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B</w:t>
            </w:r>
          </w:p>
        </w:tc>
      </w:tr>
    </w:tbl>
    <w:p>
      <w:pPr>
        <w:rPr>
          <w:rFonts w:ascii="宋体" w:hAnsi="宋体" w:eastAsia="宋体"/>
          <w:color w:val="000000" w:themeColor="text1"/>
          <w:szCs w:val="21"/>
        </w:rPr>
      </w:pPr>
    </w:p>
    <w:p>
      <w:pPr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二、综合运用题</w:t>
      </w:r>
    </w:p>
    <w:p>
      <w:pPr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4</w:t>
      </w:r>
      <w:r>
        <w:rPr>
          <w:rFonts w:ascii="宋体" w:hAnsi="宋体" w:eastAsia="宋体" w:cs="宋体"/>
          <w:color w:val="000000" w:themeColor="text1"/>
          <w:szCs w:val="21"/>
        </w:rPr>
        <w:t>1</w:t>
      </w:r>
      <w:r>
        <w:rPr>
          <w:rFonts w:hint="eastAsia" w:ascii="宋体" w:hAnsi="宋体" w:eastAsia="宋体"/>
          <w:color w:val="000000" w:themeColor="text1"/>
          <w:szCs w:val="21"/>
        </w:rPr>
        <w:t>．</w:t>
      </w:r>
      <w:r>
        <w:rPr>
          <w:rFonts w:hint="eastAsia" w:ascii="宋体" w:hAnsi="宋体" w:eastAsia="宋体" w:cs="宋体"/>
          <w:color w:val="000000" w:themeColor="text1"/>
          <w:szCs w:val="21"/>
        </w:rPr>
        <w:t>问题一（共5分）：农耕经济基础；（1分）文化多元、文明多样性（或，</w:t>
      </w:r>
      <w:r>
        <w:rPr>
          <w:rFonts w:hint="eastAsia" w:ascii="宋体" w:hAnsi="宋体" w:eastAsia="宋体"/>
          <w:color w:val="000000" w:themeColor="text1"/>
          <w:szCs w:val="21"/>
        </w:rPr>
        <w:t>辉煌灿烂，各具特色）。（其他合理答案，按含义给分，不拘泥于字面表达，同等给分</w:t>
      </w:r>
      <w:r>
        <w:rPr>
          <w:rFonts w:hint="eastAsia" w:ascii="宋体" w:hAnsi="宋体" w:eastAsia="宋体" w:cs="宋体"/>
          <w:color w:val="000000" w:themeColor="text1"/>
          <w:szCs w:val="21"/>
        </w:rPr>
        <w:t>）。（2分，答到其中一点即可得2分）；印刷术的发明，有利于文化的传播等（2分，成果1分，作用1分。言之有理即可）。</w:t>
      </w:r>
    </w:p>
    <w:p>
      <w:pPr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二：英国殖民者对印度的经济和政治压迫。（1分）（或英国的殖民掠夺冲击了封建王公的利益）；章西女王；（1分）沉重打击了英国殖民者，反映了印度民族意识的觉醒，是19世纪中期亚洲民族解放运动的一个重要组成部分。（回答其中任一方面，得1分）</w:t>
      </w:r>
    </w:p>
    <w:p>
      <w:pPr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问题三：反对殖民主义，争取民族独立，维护国家的主权和领土完整。（2分）；在会议上提出了“求同存异”的方针，促进了会议的成功做出了重要贡献。（1分）</w:t>
      </w:r>
    </w:p>
    <w:p>
      <w:pPr>
        <w:spacing w:after="156" w:afterLines="50" w:line="360" w:lineRule="exact"/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4</w:t>
      </w:r>
      <w:r>
        <w:rPr>
          <w:rFonts w:ascii="宋体" w:hAnsi="宋体" w:eastAsia="宋体" w:cs="宋体"/>
          <w:color w:val="000000" w:themeColor="text1"/>
          <w:szCs w:val="21"/>
        </w:rPr>
        <w:t>2</w:t>
      </w:r>
      <w:r>
        <w:rPr>
          <w:rFonts w:hint="eastAsia" w:ascii="宋体" w:hAnsi="宋体" w:eastAsia="宋体"/>
          <w:color w:val="000000" w:themeColor="text1"/>
          <w:szCs w:val="21"/>
        </w:rPr>
        <w:t>．</w:t>
      </w:r>
      <w:r>
        <w:rPr>
          <w:rFonts w:hint="eastAsia" w:ascii="宋体" w:hAnsi="宋体" w:eastAsia="宋体" w:cs="宋体"/>
          <w:color w:val="000000" w:themeColor="text1"/>
          <w:szCs w:val="21"/>
        </w:rPr>
        <w:t>问题一：金银输入西班牙：新航路开辟后（1分），西班牙进行海外殖民掠夺（1分）。被称为“漏斗”：购买（进口）他国商品、黄金外流（1分）；阻碍本国工业发展（1分。金银外流，导致本国工业发展所需资本不足）</w:t>
      </w:r>
    </w:p>
    <w:p>
      <w:pPr>
        <w:spacing w:after="156" w:afterLines="50" w:line="360" w:lineRule="exact"/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二：美国、德国（2分）；原因：进行了第二次工业革命（2分。回答“资本主义制度完善”，给1分。本部分总得分，不超过2分）。举例：德国：内燃机（或汽车，1分），美国：爱迪生的发明创造（1分，可以具体到电灯，火力发电站）（或，莱特兄弟制造飞机，海厄特发明赛璐珞）。（举例部分，因为题目要求“各一例”，所以，德国的成果部分1分，美国的成果部分1分）</w:t>
      </w:r>
    </w:p>
    <w:p>
      <w:pPr>
        <w:spacing w:after="156" w:afterLines="50" w:line="360" w:lineRule="exact"/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问题三：企业科研人员数量上升（1分），科研机构与大学中的科研人员相对较少。（1分）作用：能够确保科技创新的持续动力，加快科技转化（1分）；准确把握市场需求和其他信息。（1分）</w:t>
      </w:r>
    </w:p>
    <w:p>
      <w:pPr>
        <w:spacing w:after="156" w:afterLines="50" w:line="360" w:lineRule="exact"/>
        <w:ind w:left="420" w:hanging="420" w:hangingChars="20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问题四：优化升级产业结构；增强创新能力；推动科研队伍的壮大等。（要求回答2个方面，每方面1分。共2分，言之有理即可）</w:t>
      </w:r>
    </w:p>
    <w:p>
      <w:pPr>
        <w:spacing w:before="312" w:beforeLines="100" w:after="47" w:afterLines="15"/>
        <w:ind w:left="420" w:hanging="420" w:hangingChars="200"/>
        <w:rPr>
          <w:rFonts w:ascii="宋体" w:hAnsi="宋体" w:eastAsia="宋体" w:cs="Times New Roman"/>
          <w:color w:val="000000" w:themeColor="text1"/>
          <w:szCs w:val="21"/>
        </w:rPr>
      </w:pPr>
    </w:p>
    <w:p>
      <w:pPr>
        <w:ind w:left="420" w:hanging="420" w:hangingChars="20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4</w:t>
      </w:r>
      <w:r>
        <w:rPr>
          <w:rFonts w:ascii="宋体" w:hAnsi="宋体" w:eastAsia="宋体" w:cs="宋体"/>
          <w:color w:val="000000" w:themeColor="text1"/>
          <w:szCs w:val="21"/>
        </w:rPr>
        <w:t>3</w:t>
      </w:r>
      <w:r>
        <w:rPr>
          <w:rFonts w:hint="eastAsia" w:ascii="宋体" w:hAnsi="宋体" w:eastAsia="宋体"/>
          <w:color w:val="000000" w:themeColor="text1"/>
          <w:szCs w:val="21"/>
        </w:rPr>
        <w:t>．</w:t>
      </w:r>
      <w:r>
        <w:rPr>
          <w:rFonts w:hint="eastAsia" w:ascii="宋体" w:hAnsi="宋体" w:eastAsia="宋体" w:cs="宋体"/>
          <w:color w:val="000000" w:themeColor="text1"/>
          <w:szCs w:val="21"/>
        </w:rPr>
        <w:t>问题一：社会主义制度的建立（斯大林模式的建立，</w:t>
      </w:r>
      <w:r>
        <w:rPr>
          <w:rFonts w:hint="eastAsia" w:ascii="宋体" w:hAnsi="宋体" w:eastAsia="宋体"/>
          <w:color w:val="000000" w:themeColor="text1"/>
          <w:szCs w:val="21"/>
        </w:rPr>
        <w:t>高度集中的政治经济体制的建立，第一、二个五年计划的实施</w:t>
      </w:r>
      <w:r>
        <w:rPr>
          <w:rFonts w:hint="eastAsia" w:ascii="宋体" w:hAnsi="宋体" w:eastAsia="宋体" w:cs="宋体"/>
          <w:color w:val="000000" w:themeColor="text1"/>
          <w:szCs w:val="21"/>
        </w:rPr>
        <w:t>）；举例：大力发展高新技术；社会福利制度的建立完善；世界市场机制日益完善；加大国家对经济的干预（每点一分，合理答案同样给分）</w:t>
      </w:r>
    </w:p>
    <w:p>
      <w:pPr>
        <w:ind w:left="420" w:hanging="420" w:hangingChars="20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ascii="宋体" w:hAnsi="宋体" w:eastAsia="宋体" w:cs="宋体"/>
          <w:color w:val="000000" w:themeColor="text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问题二：观点示例</w:t>
      </w:r>
    </w:p>
    <w:p>
      <w:pPr>
        <w:ind w:left="42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示例一：社会主义和资本主义都是人类现代化的方式，都促进了所在国家发展。</w:t>
      </w:r>
    </w:p>
    <w:p>
      <w:pPr>
        <w:ind w:left="42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示例二：改革创新是世界各国发展必由之路。</w:t>
      </w:r>
    </w:p>
    <w:p>
      <w:pPr>
        <w:ind w:left="42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示例三：改革方式要坚持独立自主，实事求是。</w:t>
      </w:r>
    </w:p>
    <w:p>
      <w:pPr>
        <w:ind w:left="420"/>
        <w:jc w:val="lef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</w:rPr>
        <w:t>示例四：重视工业发展和技术创新，是国家强盛的基础。</w:t>
      </w:r>
    </w:p>
    <w:p>
      <w:pPr>
        <w:ind w:left="420"/>
        <w:rPr>
          <w:rFonts w:ascii="宋体" w:hAnsi="宋体" w:eastAsia="宋体" w:cs="Times New Roman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示例五：经济政策的调整要遵循经济发展的客观规律。</w:t>
      </w:r>
    </w:p>
    <w:p>
      <w:pPr>
        <w:ind w:left="420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示例六：当今世界经济发展机遇与挑战并存。</w:t>
      </w:r>
    </w:p>
    <w:p>
      <w:pPr>
        <w:ind w:left="420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示例七：苏联解体是苏联社会主义模式失败不能说明社会主义失败。</w:t>
      </w:r>
    </w:p>
    <w:p>
      <w:pPr>
        <w:ind w:left="420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示例八：全球命运与共、休戚相关，推动构建人类命运共同体。</w:t>
      </w:r>
    </w:p>
    <w:p>
      <w:pPr>
        <w:jc w:val="left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评分说明：</w:t>
      </w:r>
    </w:p>
    <w:p>
      <w:pPr>
        <w:ind w:firstLine="420"/>
        <w:jc w:val="left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本题是一道考查学生创新意识的试题。其中包括材料释读能力（从材料中提取有效信息）、概括能力（提炼观点或主题）、论说能力（必须包含两个以上证据，两个证据存在并列关系，或因果关系、或递进关系、或辩证关系）、归纳能力（结论必须有升华）、表达能力（文本表达意义清晰）。</w:t>
      </w:r>
    </w:p>
    <w:p>
      <w:pPr>
        <w:ind w:firstLine="420"/>
        <w:jc w:val="left"/>
        <w:rPr>
          <w:rFonts w:ascii="宋体" w:hAnsi="宋体" w:eastAsia="宋体"/>
          <w:color w:val="000000" w:themeColor="text1"/>
          <w:szCs w:val="21"/>
        </w:rPr>
      </w:pPr>
    </w:p>
    <w:p>
      <w:pPr>
        <w:ind w:firstLine="420"/>
        <w:jc w:val="left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ascii="宋体" w:hAnsi="宋体" w:eastAsia="宋体"/>
          <w:color w:val="000000" w:themeColor="text1"/>
          <w:szCs w:val="21"/>
        </w:rPr>
        <w:t>按以下情况给分。列表如下：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666"/>
        <w:gridCol w:w="1185"/>
        <w:gridCol w:w="1185"/>
        <w:gridCol w:w="1185"/>
        <w:gridCol w:w="1583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档次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评分要素（得分）</w:t>
            </w:r>
          </w:p>
        </w:tc>
        <w:tc>
          <w:tcPr>
            <w:tcW w:w="7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建议给分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66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观点</w:t>
            </w: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论证</w:t>
            </w:r>
          </w:p>
        </w:tc>
        <w:tc>
          <w:tcPr>
            <w:tcW w:w="27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结论</w:t>
            </w:r>
          </w:p>
        </w:tc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66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史实与观点关系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小结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升华</w:t>
            </w:r>
          </w:p>
        </w:tc>
        <w:tc>
          <w:tcPr>
            <w:tcW w:w="7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一</w:t>
            </w:r>
          </w:p>
        </w:tc>
        <w:tc>
          <w:tcPr>
            <w:tcW w:w="1666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正确、鲜明（2分）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能说明观点，史实准确（1分）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关系紧密（1分）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呼应观点</w:t>
            </w:r>
          </w:p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（1分）</w:t>
            </w:r>
          </w:p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不得简单重复观点</w:t>
            </w:r>
          </w:p>
        </w:tc>
        <w:tc>
          <w:tcPr>
            <w:tcW w:w="1583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可以从价值、行动等角度升华（1分）</w:t>
            </w:r>
          </w:p>
        </w:tc>
        <w:tc>
          <w:tcPr>
            <w:tcW w:w="788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666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2370" w:type="dxa"/>
            <w:gridSpan w:val="2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必须具备2项以上证据。共4分。</w:t>
            </w:r>
          </w:p>
        </w:tc>
        <w:tc>
          <w:tcPr>
            <w:tcW w:w="1185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583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788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04" w:type="dxa"/>
            <w:vMerge w:val="restart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二</w:t>
            </w:r>
          </w:p>
        </w:tc>
        <w:tc>
          <w:tcPr>
            <w:tcW w:w="1666" w:type="dxa"/>
            <w:vMerge w:val="restart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正确、鲜明（2分）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史实准确</w:t>
            </w:r>
          </w:p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（1分）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不能说明观点（0分）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呼应观点</w:t>
            </w:r>
          </w:p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（1分）</w:t>
            </w:r>
          </w:p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不得简单重复观点</w:t>
            </w:r>
          </w:p>
        </w:tc>
        <w:tc>
          <w:tcPr>
            <w:tcW w:w="1583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不能升华（0分）</w:t>
            </w:r>
          </w:p>
        </w:tc>
        <w:tc>
          <w:tcPr>
            <w:tcW w:w="788" w:type="dxa"/>
            <w:vMerge w:val="restart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2—6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04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666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史实错误</w:t>
            </w:r>
          </w:p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（0分）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0分</w:t>
            </w:r>
          </w:p>
        </w:tc>
        <w:tc>
          <w:tcPr>
            <w:tcW w:w="1185" w:type="dxa"/>
            <w:vMerge w:val="continue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1583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  <w:tc>
          <w:tcPr>
            <w:tcW w:w="788" w:type="dxa"/>
            <w:vMerge w:val="continue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三</w:t>
            </w:r>
          </w:p>
        </w:tc>
        <w:tc>
          <w:tcPr>
            <w:tcW w:w="1666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错误，或无观点</w:t>
            </w:r>
          </w:p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（0分）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史实与材料主题有关（1分）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史实能说明与材料主题的关系（1分）</w:t>
            </w:r>
          </w:p>
        </w:tc>
        <w:tc>
          <w:tcPr>
            <w:tcW w:w="1185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小结论证，且正确（1分）</w:t>
            </w:r>
          </w:p>
        </w:tc>
        <w:tc>
          <w:tcPr>
            <w:tcW w:w="1583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能升华结论（1分）</w:t>
            </w:r>
          </w:p>
        </w:tc>
        <w:tc>
          <w:tcPr>
            <w:tcW w:w="788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1—4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四</w:t>
            </w:r>
          </w:p>
        </w:tc>
        <w:tc>
          <w:tcPr>
            <w:tcW w:w="6804" w:type="dxa"/>
            <w:gridSpan w:val="5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（1）观点错误，后面的答案不知所云；</w:t>
            </w:r>
          </w:p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（2）无作答</w:t>
            </w:r>
          </w:p>
        </w:tc>
        <w:tc>
          <w:tcPr>
            <w:tcW w:w="788" w:type="dxa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7"/>
          </w:tcPr>
          <w:p>
            <w:pPr>
              <w:jc w:val="left"/>
              <w:rPr>
                <w:rFonts w:ascii="宋体" w:hAnsi="宋体" w:eastAsia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</w:rPr>
              <w:t>学生作答过程中出现的错别字，不影响阅读和整体表意，不扣分。</w:t>
            </w:r>
          </w:p>
        </w:tc>
      </w:tr>
    </w:tbl>
    <w:p>
      <w:pPr>
        <w:ind w:firstLine="420"/>
        <w:jc w:val="left"/>
        <w:rPr>
          <w:rFonts w:ascii="宋体" w:hAnsi="宋体" w:eastAsia="宋体"/>
          <w:color w:val="000000" w:themeColor="text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2B0"/>
    <w:rsid w:val="0005110C"/>
    <w:rsid w:val="001241CB"/>
    <w:rsid w:val="001D0617"/>
    <w:rsid w:val="0026691C"/>
    <w:rsid w:val="00297B43"/>
    <w:rsid w:val="00423668"/>
    <w:rsid w:val="0045336E"/>
    <w:rsid w:val="004C40C1"/>
    <w:rsid w:val="00545EA8"/>
    <w:rsid w:val="006313CE"/>
    <w:rsid w:val="006C4F6D"/>
    <w:rsid w:val="006F2FAE"/>
    <w:rsid w:val="00723884"/>
    <w:rsid w:val="00802AB3"/>
    <w:rsid w:val="00824E94"/>
    <w:rsid w:val="00895D17"/>
    <w:rsid w:val="008D49EF"/>
    <w:rsid w:val="009F279C"/>
    <w:rsid w:val="009F78EA"/>
    <w:rsid w:val="00A60DD6"/>
    <w:rsid w:val="00A76290"/>
    <w:rsid w:val="00AB4D11"/>
    <w:rsid w:val="00AC74D4"/>
    <w:rsid w:val="00B10F73"/>
    <w:rsid w:val="00BD3EB7"/>
    <w:rsid w:val="00C7156A"/>
    <w:rsid w:val="00D05902"/>
    <w:rsid w:val="00D24CFF"/>
    <w:rsid w:val="00DA40D7"/>
    <w:rsid w:val="00E332B0"/>
    <w:rsid w:val="00E60AF9"/>
    <w:rsid w:val="00E7798E"/>
    <w:rsid w:val="00E907C5"/>
    <w:rsid w:val="3266680A"/>
    <w:rsid w:val="4E5A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1651</Words>
  <Characters>1694</Characters>
  <Lines>13</Lines>
  <Paragraphs>3</Paragraphs>
  <TotalTime>58</TotalTime>
  <ScaleCrop>false</ScaleCrop>
  <LinksUpToDate>false</LinksUpToDate>
  <CharactersWithSpaces>1694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2021-01-13T02:46:00Z</dcterms:created>
  <dc:creator>清风</dc:creator>
  <cp:lastModifiedBy>清风</cp:lastModifiedBy>
  <dcterms:modified xsi:type="dcterms:W3CDTF">2021-01-18T14:20:32Z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