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1.tif" ContentType="image/tiff"/>
  <Override PartName="/word/media/image14.tif" ContentType="image/tiff"/>
  <Override PartName="/word/media/image16.tif" ContentType="image/tiff"/>
  <Override PartName="/word/media/image18.tif" ContentType="image/tiff"/>
  <Override PartName="/word/media/image2.tif" ContentType="image/tiff"/>
  <Override PartName="/word/media/image20.tif" ContentType="image/tiff"/>
  <Override PartName="/word/media/image5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90208" w:rsidRPr="00250B94" w:rsidP="00FF1A1F" w14:paraId="5BC2B80F" w14:textId="6E356439">
      <w:pPr>
        <w:jc w:val="center"/>
        <w:rPr>
          <w:rFonts w:ascii="新宋体" w:eastAsia="新宋体" w:hAnsi="新宋体"/>
          <w:color w:val="000000" w:themeColor="text1"/>
          <w:sz w:val="18"/>
          <w:szCs w:val="18"/>
        </w:rPr>
      </w:pPr>
      <w:bookmarkStart w:id="0" w:name="_GoBack"/>
      <w:bookmarkEnd w:id="0"/>
      <w:r>
        <w:rPr>
          <w:rFonts w:ascii="新宋体" w:eastAsia="新宋体" w:hAnsi="新宋体"/>
          <w:color w:val="000000" w:themeColor="text1"/>
          <w:sz w:val="18"/>
          <w:szCs w:val="18"/>
        </w:rPr>
        <w:t>2021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年数学升学模拟大考卷</w:t>
      </w:r>
    </w:p>
    <w:p w:rsidR="000E60D9" w:rsidRPr="00250B94" w:rsidP="00FF1A1F" w14:paraId="581BFDCD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一、选择题（每小题3分，共30分）</w:t>
      </w:r>
    </w:p>
    <w:p w:rsidR="000E60D9" w:rsidRPr="00250B94" w:rsidP="00FF1A1F" w14:paraId="44E47FF5" w14:textId="29BBD506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1.已知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a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b</m:t>
            </m:r>
          </m:den>
        </m:f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</m:t>
        </m:r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3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，那么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a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a+b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的值为</w:t>
      </w:r>
      <w:r w:rsidRPr="00250B94" w:rsidR="00394DFA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                        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0E60D9" w:rsidRPr="00250B94" w:rsidP="00FF1A1F" w14:paraId="0D0DB5B8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. 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1</m:t>
            </m:r>
          </m:num>
          <m:den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3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B. 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2</m:t>
            </m:r>
          </m:num>
          <m:den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5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C.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3</m:t>
            </m:r>
          </m:num>
          <m:den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5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D.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3</m:t>
            </m:r>
          </m:num>
          <m:den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4</m:t>
            </m:r>
          </m:den>
        </m:f>
      </m:oMath>
    </w:p>
    <w:p w:rsidR="000E60D9" w:rsidRPr="00250B94" w:rsidP="00FF1A1F" w14:paraId="620113E8" w14:textId="69E8F996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2.在下列图形中，既是轴对称图形又是中心对称图形的是</w:t>
      </w:r>
      <w:r w:rsidRPr="00250B94" w:rsidR="00394DFA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0E60D9" w:rsidRPr="00250B94" w:rsidP="00FF1A1F" w14:paraId="5E6590BC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727200" cy="3600000"/>
            <wp:effectExtent l="0" t="7620" r="825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16483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272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B57" w:rsidRPr="00250B94" w:rsidP="00FF1A1F" w14:paraId="796E53E3" w14:textId="7407CA4E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3.下列命题中的真命题为</w:t>
      </w:r>
      <w:r w:rsidRPr="00250B94" w:rsidR="00394DFA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                           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）</w:t>
      </w:r>
    </w:p>
    <w:p w:rsidR="00890B57" w:rsidRPr="00250B94" w:rsidP="00FF1A1F" w14:paraId="18951245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多边形的外角和为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360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B.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位似图不可能全等</w:t>
      </w:r>
    </w:p>
    <w:p w:rsidR="00890B57" w:rsidRPr="00250B94" w:rsidP="00FF1A1F" w14:paraId="29EA9CA3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C.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正多边形都是中心对称图形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D.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圆锥的俯视图一定是圆</w:t>
      </w:r>
    </w:p>
    <w:p w:rsidR="00890B57" w:rsidRPr="00250B94" w:rsidP="00FF1A1F" w14:paraId="2887DC34" w14:textId="33D3FCCE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4.如图是正方体的平面展开图，</w:t>
      </w:r>
      <w:r w:rsidRPr="00250B94" w:rsidR="007409E5">
        <w:rPr>
          <w:rFonts w:ascii="新宋体" w:eastAsia="新宋体" w:hAnsi="新宋体" w:hint="eastAsia"/>
          <w:color w:val="000000" w:themeColor="text1"/>
          <w:sz w:val="18"/>
          <w:szCs w:val="18"/>
        </w:rPr>
        <w:t>则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在正方体上与“读”字相对的面上的字是</w:t>
      </w:r>
      <w:r w:rsidRPr="00250B94" w:rsidR="007409E5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7409E5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890B57" w:rsidRPr="00250B94" w:rsidP="00FF1A1F" w14:paraId="7F177933" w14:textId="448E040F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.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黄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B.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河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C.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者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D.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面</w:t>
      </w:r>
    </w:p>
    <w:p w:rsidR="00890B57" w:rsidRPr="00250B94" w:rsidP="00FF1A1F" w14:paraId="42919037" w14:textId="173E81C1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776605</wp:posOffset>
                </wp:positionV>
                <wp:extent cx="617220" cy="27432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208" w:rsidRPr="00FF1A1F" w:rsidP="00FF1A1F" w14:textId="2957772A">
                            <w:pP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8</w:t>
                            </w:r>
                            <w:r w:rsidRPr="00FF1A1F"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5" type="#_x0000_t202" style="width:48.6pt;height:21.6pt;margin-top:61.15pt;margin-left:226.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>
                  <w:txbxContent>
                    <w:p w:rsidR="00990208" w:rsidRPr="00FF1A1F" w:rsidP="00FF1A1F" w14:paraId="7F9E3B0A" w14:textId="2957772A">
                      <w:pPr>
                        <w:rPr>
                          <w:rFonts w:ascii="新宋体" w:eastAsia="新宋体" w:hAnsi="新宋体" w:hint="eastAsia"/>
                          <w:sz w:val="18"/>
                          <w:szCs w:val="20"/>
                        </w:rPr>
                      </w:pPr>
                      <w:r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8</w:t>
                      </w: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782955</wp:posOffset>
                </wp:positionV>
                <wp:extent cx="617220" cy="2743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208" w:rsidRPr="00FF1A1F" w14:textId="3DE48F7A">
                            <w:pP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</w:pPr>
                            <w:r w:rsidRPr="00FF1A1F"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8" o:spid="_x0000_s1026" type="#_x0000_t202" style="width:48.6pt;height:21.6pt;margin-top:61.65pt;margin-left:42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 strokeweight="0.5pt">
                <v:textbox>
                  <w:txbxContent>
                    <w:p w:rsidR="00990208" w:rsidRPr="00FF1A1F" w14:paraId="41FCC12C" w14:textId="3DE48F7A">
                      <w:pPr>
                        <w:rPr>
                          <w:rFonts w:ascii="新宋体" w:eastAsia="新宋体" w:hAnsi="新宋体" w:hint="eastAsia"/>
                          <w:sz w:val="18"/>
                          <w:szCs w:val="20"/>
                        </w:rPr>
                      </w:pP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4</w:t>
                      </w: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 w:rsidRPr="00250B94" w:rsidR="00BF2AC3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1141200" cy="871200"/>
            <wp:effectExtent l="0" t="0" r="190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568189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200" cy="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B94" w:rsidR="005830C6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5830C6">
        <w:rPr>
          <w:rFonts w:ascii="新宋体" w:eastAsia="新宋体" w:hAnsi="新宋体"/>
          <w:color w:val="000000" w:themeColor="text1"/>
          <w:sz w:val="18"/>
          <w:szCs w:val="18"/>
        </w:rPr>
        <w:t xml:space="preserve"> 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 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2152800" cy="939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470088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800" cy="93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B57" w:rsidRPr="00250B94" w:rsidP="00FF1A1F" w14:paraId="65565D07" w14:textId="3D287534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5.若双曲线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y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</m:t>
        </m:r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den>
        </m:f>
      </m:oMath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过两点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微软雅黑" w:eastAsia="微软雅黑" w:hAnsi="微软雅黑" w:cs="微软雅黑" w:hint="eastAsia"/>
                <w:color w:val="000000" w:themeColor="text1"/>
                <w:sz w:val="18"/>
                <w:szCs w:val="18"/>
              </w:rPr>
              <m:t>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1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sSub>
              <m:sSub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1</m:t>
                </m:r>
              </m:sub>
            </m:sSub>
          </m:e>
        </m:d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，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-3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sSub>
              <m:sSub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2</m:t>
                </m:r>
              </m:sub>
            </m:sSub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，则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与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的大小关系为</w:t>
      </w:r>
      <w:r w:rsidRPr="00250B94" w:rsidR="00394DFA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890B57" w:rsidRPr="00250B94" w:rsidP="00FF1A1F" w14:paraId="3D3BC796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&gt;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B.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 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&lt;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C.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 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D.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小小关系无法确定</w:t>
      </w:r>
    </w:p>
    <w:p w:rsidR="00890B57" w:rsidRPr="00250B94" w:rsidP="00FF1A1F" w14:paraId="39648A80" w14:textId="405CC9A9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6.</w:t>
      </w:r>
      <w:r w:rsidRPr="00250B94" w:rsidR="00BF2AC3">
        <w:rPr>
          <w:rFonts w:ascii="新宋体" w:eastAsia="新宋体" w:hAnsi="新宋体" w:hint="eastAsia"/>
          <w:color w:val="000000" w:themeColor="text1"/>
          <w:sz w:val="18"/>
          <w:szCs w:val="18"/>
        </w:rPr>
        <w:t>某种商品每件的标价是270元，</w:t>
      </w:r>
      <w:r w:rsidRPr="00250B94" w:rsidR="005830C6">
        <w:rPr>
          <w:rFonts w:ascii="新宋体" w:eastAsia="新宋体" w:hAnsi="新宋体" w:hint="eastAsia"/>
          <w:color w:val="000000" w:themeColor="text1"/>
          <w:sz w:val="18"/>
          <w:szCs w:val="18"/>
        </w:rPr>
        <w:t>按标价的八折销售时，仍可获利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20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%</m:t>
        </m:r>
      </m:oMath>
      <w:r w:rsidRPr="00250B94" w:rsidR="005830C6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，则商品每件的进价为（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 w:rsidR="005830C6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5830C6" w:rsidRPr="00250B94" w:rsidP="00FF1A1F" w14:paraId="61223580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180元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B.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200元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C.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225元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D.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259.2元</w:t>
      </w:r>
    </w:p>
    <w:p w:rsidR="005830C6" w:rsidRPr="00250B94" w:rsidP="00FF1A1F" w14:paraId="786B6A01" w14:textId="5750B9E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7.二十四节气是中国古代订立的一种用来指导农事的补充历法，是中国古代劳动人民长期经验的积累和智慧的结晶，小明同学通过问卷调查的方式了解到本班6名同学对二十四节气的知晓个数分别为：7个，6个，9个，8个，10个，9个，关于这组数据，下列说法正确的是</w:t>
      </w:r>
      <w:r w:rsidRPr="00250B94" w:rsidR="00394DFA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5830C6" w:rsidRPr="00250B94" w:rsidP="00FF1A1F" w14:paraId="4BCEA7E4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中位数是8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B.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众数是9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C.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平均数是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20</m:t>
            </m:r>
          </m:num>
          <m:den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3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D.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方差是0</w:t>
      </w:r>
    </w:p>
    <w:p w:rsidR="005830C6" w:rsidRPr="00250B94" w:rsidP="00FF1A1F" w14:paraId="520BB5A9" w14:textId="12FEE2D5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8.如图，在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△ABC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中，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AB=AC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，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∠BAC=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110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△ADE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的顶点D在B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边上，且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∠DAE=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90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AD=AE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，则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∠BAD-∠EDC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的度数为</w:t>
      </w:r>
      <w:r w:rsidRPr="00250B94" w:rsidR="00394DFA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394DFA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                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5830C6" w:rsidRPr="00250B94" w:rsidP="00FF1A1F" w14:paraId="2644FA73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17.5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B.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12.5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C.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12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D.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10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</w:p>
    <w:p w:rsidR="00394DFA" w:rsidRPr="00250B94" w:rsidP="00FF1A1F" w14:paraId="3F48D064" w14:textId="2F91BA1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9.如图为一机器零件的三视图（单位：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m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），若俯视图中三角形为正三角形，那么请根据图中所标的尺寸，计算这个几何体的表面积为</w:t>
      </w:r>
      <w:r w:rsidRPr="00250B94" w:rsidR="00FF1A1F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FF1A1F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                     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（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394DFA" w:rsidRPr="00250B94" w:rsidP="00FF1A1F" w14:paraId="676F5229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A. 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12</m:t>
            </m:r>
            <m:r>
              <w:rPr>
                <w:rFonts w:ascii="Cambria Math" w:eastAsia="新宋体" w:hAnsi="Cambria Math" w:cs="微软雅黑"/>
                <w:color w:val="000000" w:themeColor="text1"/>
                <w:sz w:val="18"/>
                <w:szCs w:val="18"/>
              </w:rPr>
              <m:t>+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8</m:t>
            </m:r>
            <m:rad>
              <m:radPr>
                <m:degHide/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3</m:t>
                </m:r>
              </m:e>
            </m:rad>
          </m:e>
        </m:d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m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B. 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20-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8</m:t>
            </m:r>
            <m:rad>
              <m:radPr>
                <m:degHide/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3</m:t>
                </m:r>
              </m:e>
            </m:rad>
          </m:e>
        </m:d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m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C. 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24</m:t>
            </m:r>
            <m:r>
              <w:rPr>
                <w:rFonts w:ascii="Cambria Math" w:eastAsia="新宋体" w:hAnsi="Cambria Math" w:cs="微软雅黑"/>
                <w:color w:val="000000" w:themeColor="text1"/>
                <w:sz w:val="18"/>
                <w:szCs w:val="18"/>
              </w:rPr>
              <m:t>+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8</m:t>
            </m:r>
            <m:rad>
              <m:radPr>
                <m:degHide/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3</m:t>
                </m:r>
              </m:e>
            </m:rad>
          </m:e>
        </m:d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m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D. 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24-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8</m:t>
            </m:r>
            <m:rad>
              <m:radPr>
                <m:degHide/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3</m:t>
                </m:r>
              </m:e>
            </m:rad>
          </m:e>
        </m:d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m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</m:oMath>
    </w:p>
    <w:p w:rsidR="00394DFA" w:rsidRPr="00250B94" w:rsidP="00FF1A1F" w14:paraId="34AFD3D3" w14:textId="5BD60566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822325</wp:posOffset>
                </wp:positionV>
                <wp:extent cx="617220" cy="27432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208" w:rsidRPr="00FF1A1F" w:rsidP="00FF1A1F" w14:textId="2BE11106">
                            <w:pP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10</w:t>
                            </w:r>
                            <w:r w:rsidRPr="00FF1A1F"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1" o:spid="_x0000_s1027" type="#_x0000_t202" style="width:48.6pt;height:21.6pt;margin-top:64.75pt;margin-left:247.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>
                  <w:txbxContent>
                    <w:p w:rsidR="00990208" w:rsidRPr="00FF1A1F" w:rsidP="00FF1A1F" w14:paraId="6B20E68F" w14:textId="2BE11106">
                      <w:pPr>
                        <w:rPr>
                          <w:rFonts w:ascii="新宋体" w:eastAsia="新宋体" w:hAnsi="新宋体" w:hint="eastAsia"/>
                          <w:sz w:val="18"/>
                          <w:szCs w:val="20"/>
                        </w:rPr>
                      </w:pPr>
                      <w:r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10</w:t>
                      </w: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807085</wp:posOffset>
                </wp:positionV>
                <wp:extent cx="617220" cy="2743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208" w:rsidRPr="00FF1A1F" w:rsidP="00FF1A1F" w14:textId="01BAF6E2">
                            <w:pP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9</w:t>
                            </w:r>
                            <w:r w:rsidRPr="00FF1A1F"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28" type="#_x0000_t202" style="width:48.6pt;height:21.6pt;margin-top:63.55pt;margin-left:43.2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3360" filled="f" stroked="f" strokeweight="0.5pt">
                <v:textbox>
                  <w:txbxContent>
                    <w:p w:rsidR="00990208" w:rsidRPr="00FF1A1F" w:rsidP="00FF1A1F" w14:paraId="629A635F" w14:textId="01BAF6E2">
                      <w:pPr>
                        <w:rPr>
                          <w:rFonts w:ascii="新宋体" w:eastAsia="新宋体" w:hAnsi="新宋体" w:hint="eastAsia"/>
                          <w:sz w:val="18"/>
                          <w:szCs w:val="20"/>
                        </w:rPr>
                      </w:pPr>
                      <w:r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9</w:t>
                      </w: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 w:rsidRPr="00250B94" w:rsidR="007409E5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1562400" cy="896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729796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400" cy="8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B94" w:rsidR="009911D9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9911D9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    </w:t>
      </w:r>
      <w:r w:rsidRPr="00250B94" w:rsidR="009911D9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1065600" cy="950400"/>
            <wp:effectExtent l="0" t="0" r="127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97714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600" cy="9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9E5" w:rsidRPr="00250B94" w:rsidP="00956BFB" w14:paraId="72D1B996" w14:textId="672399F4">
      <w:pPr>
        <w:spacing w:line="288" w:lineRule="auto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10.二次函数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 y=a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+bx+c(a≠0)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的部分图象如图所示，图象过点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微软雅黑" w:eastAsia="微软雅黑" w:hAnsi="微软雅黑" w:cs="微软雅黑" w:hint="eastAsia"/>
                <w:color w:val="000000" w:themeColor="text1"/>
                <w:sz w:val="18"/>
                <w:szCs w:val="18"/>
              </w:rPr>
              <m:t>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1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0</m:t>
            </m:r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，对称轴为直线</w:t>
      </w:r>
    </w:p>
    <w:p w:rsidR="007409E5" w:rsidRPr="00250B94" w:rsidP="00956BFB" w14:paraId="485DBC29" w14:textId="77777777">
      <w:pPr>
        <w:spacing w:line="288" w:lineRule="auto"/>
        <w:rPr>
          <w:rFonts w:ascii="新宋体" w:eastAsia="新宋体" w:hAnsi="新宋体"/>
          <w:color w:val="000000" w:themeColor="text1"/>
          <w:sz w:val="18"/>
          <w:szCs w:val="18"/>
        </w:rPr>
      </w:pP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x=2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，下列结论：①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4a+b=0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；②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9a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+c&gt;3b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；③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8a+7b+2x&gt;0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；</w:t>
      </w:r>
    </w:p>
    <w:p w:rsidR="00394DFA" w:rsidRPr="00250B94" w:rsidP="00956BFB" w14:paraId="585E12D4" w14:textId="5F2A3710">
      <w:pPr>
        <w:spacing w:line="288" w:lineRule="auto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④若点A</w:t>
      </w:r>
      <m:oMath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微软雅黑" w:eastAsia="微软雅黑" w:hAnsi="微软雅黑" w:cs="微软雅黑" w:hint="eastAsia"/>
                <w:color w:val="000000" w:themeColor="text1"/>
                <w:sz w:val="18"/>
                <w:szCs w:val="18"/>
              </w:rPr>
              <m:t>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3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sSub>
              <m:sSub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1</m:t>
                </m:r>
              </m:sub>
            </m:sSub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，点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微软雅黑" w:eastAsia="微软雅黑" w:hAnsi="微软雅黑" w:cs="微软雅黑" w:hint="eastAsia"/>
                <w:color w:val="000000" w:themeColor="text1"/>
                <w:sz w:val="18"/>
                <w:szCs w:val="18"/>
              </w:rPr>
              <m:t>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2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sSub>
              <m:sSub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2</m:t>
                </m:r>
              </m:sub>
            </m:sSub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，点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C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8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sSub>
              <m:sSub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3</m:t>
                </m:r>
              </m:sub>
            </m:sSub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在该图像上，则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&lt;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3</m:t>
            </m:r>
          </m:sub>
        </m:sSub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&lt;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y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；</w:t>
      </w:r>
    </w:p>
    <w:p w:rsidR="007409E5" w:rsidRPr="00250B94" w:rsidP="00956BFB" w14:paraId="0D053604" w14:textId="0C736817">
      <w:pPr>
        <w:spacing w:line="288" w:lineRule="auto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⑤若方程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a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x+1</m:t>
            </m:r>
          </m:e>
        </m:d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x-5</m:t>
            </m:r>
          </m:e>
        </m:d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=-3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的两根为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和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x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，且</w:t>
      </w:r>
      <m:oMath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x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sub>
        </m:sSub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&lt;-1&lt;5&lt;</m:t>
        </m:r>
        <m:sSub>
          <m:sSub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b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e>
          <m:sub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b>
        </m:sSub>
      </m:oMath>
      <w:r w:rsidRPr="00250B94" w:rsidR="009911D9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.其中结论正确的有（ </w:t>
      </w:r>
      <w:r w:rsidRPr="00250B94" w:rsidR="009911D9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 w:rsidR="009911D9">
        <w:rPr>
          <w:rFonts w:ascii="新宋体" w:eastAsia="新宋体" w:hAnsi="新宋体" w:hint="eastAsia"/>
          <w:color w:val="000000" w:themeColor="text1"/>
          <w:sz w:val="18"/>
          <w:szCs w:val="18"/>
        </w:rPr>
        <w:t>）</w:t>
      </w:r>
    </w:p>
    <w:p w:rsidR="009911D9" w:rsidRPr="00250B94" w:rsidP="00956BFB" w14:paraId="131A2831" w14:textId="33A3DE30">
      <w:pPr>
        <w:spacing w:line="288" w:lineRule="auto"/>
        <w:rPr>
          <w:rFonts w:ascii="新宋体" w:eastAsia="新宋体" w:hAnsi="新宋体"/>
          <w:i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A.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2个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B.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3个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C.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4个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D.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5个</w:t>
      </w:r>
    </w:p>
    <w:p w:rsidR="00394DFA" w:rsidRPr="00250B94" w:rsidP="00FF1A1F" w14:paraId="2C052C4E" w14:textId="0E307E16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二、填空题（每小题3分，共24分）</w:t>
      </w:r>
    </w:p>
    <w:p w:rsidR="00243499" w:rsidRPr="00250B94" w:rsidP="00FF1A1F" w14:paraId="5F15D246" w14:textId="3CDA3DE0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11.圆柱的底面半径和高都扩大2倍，它的体积扩大_____________倍.</w:t>
      </w:r>
    </w:p>
    <w:p w:rsidR="00243499" w:rsidRPr="00250B94" w:rsidP="00FF1A1F" w14:paraId="1B848FA5" w14:textId="7EF68825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2.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函数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y=1-</m:t>
        </m:r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ad>
              <m:radPr>
                <m:degHide/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x+1</m:t>
                </m:r>
              </m:e>
            </m:rad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x-2</m:t>
            </m:r>
          </m:den>
        </m:f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中，自变量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x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的取值范围是_____________.</w:t>
      </w:r>
    </w:p>
    <w:p w:rsidR="00243499" w:rsidRPr="00250B94" w:rsidP="00FF1A1F" w14:paraId="52D1E15C" w14:textId="110DF553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3.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在平面直角坐标系中，以原点为对称中心，把点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3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4</m:t>
            </m:r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逆时针旋转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 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90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，得到点B，则点B的坐标为_____________.</w:t>
      </w:r>
    </w:p>
    <w:p w:rsidR="00243499" w:rsidRPr="00250B94" w:rsidP="00FF1A1F" w14:paraId="0922C8C6" w14:textId="6F7EF672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4.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若</w:t>
      </w:r>
      <m:oMath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x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2n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=4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，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y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2n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=9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，则</w:t>
      </w:r>
      <m:oMath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xy</m:t>
                </m:r>
              </m:e>
            </m:d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n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_____________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</w:p>
    <w:p w:rsidR="00243499" w:rsidRPr="00250B94" w:rsidP="00FF1A1F" w14:paraId="74C16FCB" w14:textId="7BE33A11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5.</w:t>
      </w:r>
      <w:r w:rsidRPr="00250B94" w:rsidR="00FC33A0">
        <w:rPr>
          <w:rFonts w:ascii="新宋体" w:eastAsia="新宋体" w:hAnsi="新宋体" w:hint="eastAsia"/>
          <w:color w:val="000000" w:themeColor="text1"/>
          <w:sz w:val="18"/>
          <w:szCs w:val="18"/>
        </w:rPr>
        <w:t>如图，在等腰R</w:t>
      </w:r>
      <w:r w:rsidRPr="00250B94" w:rsidR="00FC33A0">
        <w:rPr>
          <w:rFonts w:ascii="新宋体" w:eastAsia="新宋体" w:hAnsi="新宋体"/>
          <w:color w:val="000000" w:themeColor="text1"/>
          <w:sz w:val="18"/>
          <w:szCs w:val="18"/>
        </w:rPr>
        <w:t>t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△ABC</m:t>
        </m:r>
      </m:oMath>
      <w:r w:rsidRPr="00250B94" w:rsidR="00FC33A0">
        <w:rPr>
          <w:rFonts w:ascii="新宋体" w:eastAsia="新宋体" w:hAnsi="新宋体" w:hint="eastAsia"/>
          <w:color w:val="000000" w:themeColor="text1"/>
          <w:sz w:val="18"/>
          <w:szCs w:val="18"/>
        </w:rPr>
        <w:t>中，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AB=1C=12</m:t>
        </m:r>
      </m:oMath>
      <w:r w:rsidRPr="00250B94" w:rsidR="00FC33A0">
        <w:rPr>
          <w:rFonts w:ascii="新宋体" w:eastAsia="新宋体" w:hAnsi="新宋体" w:hint="eastAsia"/>
          <w:color w:val="000000" w:themeColor="text1"/>
          <w:sz w:val="18"/>
          <w:szCs w:val="18"/>
        </w:rPr>
        <w:t>，以A</w:t>
      </w:r>
      <w:r w:rsidRPr="00250B94" w:rsidR="00FC33A0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 w:rsidR="00FC33A0">
        <w:rPr>
          <w:rFonts w:ascii="新宋体" w:eastAsia="新宋体" w:hAnsi="新宋体" w:hint="eastAsia"/>
          <w:color w:val="000000" w:themeColor="text1"/>
          <w:sz w:val="18"/>
          <w:szCs w:val="18"/>
        </w:rPr>
        <w:t>为直径的圆交B</w:t>
      </w:r>
      <w:r w:rsidRPr="00250B94" w:rsidR="00FC33A0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 w:rsidR="00FC33A0">
        <w:rPr>
          <w:rFonts w:ascii="新宋体" w:eastAsia="新宋体" w:hAnsi="新宋体" w:hint="eastAsia"/>
          <w:color w:val="000000" w:themeColor="text1"/>
          <w:sz w:val="18"/>
          <w:szCs w:val="18"/>
        </w:rPr>
        <w:t>于点D</w:t>
      </w:r>
      <w:r w:rsidRPr="00250B94" w:rsidR="00A725AA">
        <w:rPr>
          <w:rFonts w:ascii="新宋体" w:eastAsia="新宋体" w:hAnsi="新宋体" w:hint="eastAsia"/>
          <w:color w:val="000000" w:themeColor="text1"/>
          <w:sz w:val="18"/>
          <w:szCs w:val="18"/>
        </w:rPr>
        <w:t>，则图中阴影部分的周长为_____________.</w:t>
      </w:r>
    </w:p>
    <w:p w:rsidR="00990208" w:rsidRPr="00250B94" w:rsidP="00990208" w14:paraId="57379370" w14:textId="267048EA">
      <w:pPr>
        <w:ind w:firstLine="180" w:firstLineChars="100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982345</wp:posOffset>
                </wp:positionV>
                <wp:extent cx="617220" cy="27432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208" w:rsidRPr="00FF1A1F" w:rsidP="00990208" w14:textId="548BE593">
                            <w:pP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18</w:t>
                            </w:r>
                            <w:r w:rsidRPr="00FF1A1F"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5" o:spid="_x0000_s1029" type="#_x0000_t202" style="width:48.6pt;height:21.6pt;margin-top:77.35pt;margin-left:26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9504" filled="f" stroked="f" strokeweight="0.5pt">
                <v:textbox>
                  <w:txbxContent>
                    <w:p w:rsidR="00990208" w:rsidRPr="00FF1A1F" w:rsidP="00990208" w14:paraId="672669CC" w14:textId="548BE593">
                      <w:pPr>
                        <w:rPr>
                          <w:rFonts w:ascii="新宋体" w:eastAsia="新宋体" w:hAnsi="新宋体" w:hint="eastAsia"/>
                          <w:sz w:val="18"/>
                          <w:szCs w:val="20"/>
                        </w:rPr>
                      </w:pPr>
                      <w:r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18</w:t>
                      </w: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974725</wp:posOffset>
                </wp:positionV>
                <wp:extent cx="617220" cy="27432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72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208" w:rsidRPr="00FF1A1F" w:rsidP="00990208" w14:textId="6E1F45B0">
                            <w:pP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15</w:t>
                            </w:r>
                            <w:r w:rsidRPr="00FF1A1F">
                              <w:rPr>
                                <w:rFonts w:ascii="新宋体" w:eastAsia="新宋体" w:hAnsi="新宋体"/>
                                <w:sz w:val="18"/>
                                <w:szCs w:val="20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" o:spid="_x0000_s1030" type="#_x0000_t202" style="width:48.6pt;height:21.6pt;margin-top:76.75pt;margin-left:28.2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7456" filled="f" stroked="f" strokeweight="0.5pt">
                <v:textbox>
                  <w:txbxContent>
                    <w:p w:rsidR="00990208" w:rsidRPr="00FF1A1F" w:rsidP="00990208" w14:paraId="15B4334F" w14:textId="6E1F45B0">
                      <w:pPr>
                        <w:rPr>
                          <w:rFonts w:ascii="新宋体" w:eastAsia="新宋体" w:hAnsi="新宋体" w:hint="eastAsia"/>
                          <w:sz w:val="18"/>
                          <w:szCs w:val="20"/>
                        </w:rPr>
                      </w:pPr>
                      <w:r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15</w:t>
                      </w:r>
                      <w:r w:rsidRPr="00FF1A1F">
                        <w:rPr>
                          <w:rFonts w:ascii="新宋体" w:eastAsia="新宋体" w:hAnsi="新宋体"/>
                          <w:sz w:val="18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 w:rsidRPr="00250B94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1774800" cy="1080000"/>
            <wp:effectExtent l="0" t="0" r="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75123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     </w:t>
      </w:r>
      <w:r w:rsidRPr="00250B94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1166400" cy="108000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838868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5AA" w:rsidRPr="00250B94" w:rsidP="00FF1A1F" w14:paraId="1EA489B7" w14:textId="35A8C3E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16.如果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a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-b=3ab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，那么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1</m:t>
            </m:r>
          </m:num>
          <m:den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a</m:t>
            </m:r>
          </m:den>
        </m:f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-</m:t>
        </m:r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b</m:t>
            </m:r>
          </m:den>
        </m:f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_____________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</w:p>
    <w:p w:rsidR="00A725AA" w:rsidRPr="00250B94" w:rsidP="00A725AA" w14:paraId="4A6387C7" w14:textId="55100CE2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7.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已知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x=4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是关于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x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的不等式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x-3m+2≤0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的解，则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m 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的取值范围是_____________.</w:t>
      </w:r>
    </w:p>
    <w:p w:rsidR="00990208" w:rsidRPr="00250B94" w:rsidP="00990208" w14:paraId="552DEDCA" w14:textId="5E0834EC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18.如图，将含有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30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角的直角三角板A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BC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放入直角坐标系中，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顶点A，B分别落在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x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、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y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轴的正半轴上，∠OAB＝60°，点A的坐标为（1，0），将三角板ABC沿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x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轴向右作无滑动的滚动（先绕点A按顺时针方向旋转60°，再绕点C按顺时针方向旋转90°，…）当点B第一次落在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 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x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轴上时，</w:t>
      </w:r>
    </w:p>
    <w:p w:rsidR="00990208" w:rsidRPr="00250B94" w:rsidP="00990208" w14:paraId="462080AC" w14:textId="6F1A0B3C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则点B运动的路径与坐标轴围成的图形面积是________.</w:t>
      </w:r>
    </w:p>
    <w:p w:rsidR="00990208" w:rsidRPr="00250B94" w:rsidP="00990208" w14:paraId="67F52F4F" w14:textId="31D6D10E">
      <w:pPr>
        <w:pStyle w:val="NormalWeb"/>
        <w:shd w:val="clear" w:color="auto" w:fill="FFFFFF"/>
        <w:spacing w:before="0" w:beforeAutospacing="0" w:after="0" w:afterAutospacing="0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A725AA" w:rsidRPr="00250B94" w:rsidP="00A725AA" w14:paraId="2775B62C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990208" w:rsidRPr="00250B94" w:rsidP="00FF1A1F" w14:paraId="27DEF3E8" w14:textId="6CA186FA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三、解答题（本题10小题，共66分）</w:t>
      </w:r>
    </w:p>
    <w:p w:rsidR="00BD0A69" w:rsidP="00FF1A1F" w14:paraId="34B6AC3B" w14:textId="7608D6BF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19.（4分）计算：</w:t>
      </w:r>
      <m:oMath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dPr>
              <m:e>
                <m:r>
                  <w:rPr>
                    <w:rFonts w:ascii="微软雅黑" w:eastAsia="微软雅黑" w:hAnsi="微软雅黑" w:cs="微软雅黑" w:hint="eastAsia"/>
                    <w:color w:val="000000" w:themeColor="text1"/>
                    <w:sz w:val="18"/>
                    <w:szCs w:val="18"/>
                  </w:rPr>
                  <m:t>-</m:t>
                </m:r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1</m:t>
                </m:r>
              </m:e>
            </m:d>
          </m:e>
          <m:sup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20</m:t>
            </m:r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21</m:t>
            </m:r>
          </m:sup>
        </m:sSup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+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新宋体" w:hAnsi="Cambria Math"/>
                        <w:i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新宋体" w:hAnsi="Cambria Math" w:hint="eastAsia"/>
                        <w:color w:val="000000" w:themeColor="text1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="新宋体" w:hAnsi="Cambria Math" w:hint="eastAsia"/>
                        <w:color w:val="000000" w:themeColor="text1"/>
                        <w:sz w:val="18"/>
                        <w:szCs w:val="1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微软雅黑" w:eastAsia="微软雅黑" w:hAnsi="微软雅黑" w:cs="微软雅黑" w:hint="eastAsia"/>
                <w:color w:val="000000" w:themeColor="text1"/>
                <w:sz w:val="18"/>
                <w:szCs w:val="18"/>
              </w:rPr>
              <m:t>-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1</m:t>
            </m:r>
          </m:sup>
        </m:sSup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+</m:t>
        </m:r>
        <m:rad>
          <m:radPr>
            <m:degHide/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8</m:t>
            </m:r>
          </m:e>
        </m:rad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×</m:t>
        </m:r>
        <m:rad>
          <m:radPr>
            <m:degHide/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2</m:t>
            </m:r>
          </m:e>
        </m:rad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+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π-3.14</m:t>
                </m:r>
              </m:e>
            </m:d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0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+</m:t>
        </m:r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1</m:t>
            </m:r>
          </m:num>
          <m:den>
            <m:rad>
              <m:radPr>
                <m:degHide/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3</m:t>
                </m:r>
              </m:e>
            </m:rad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-2</m:t>
            </m:r>
          </m:den>
        </m:f>
      </m:oMath>
      <w:r w:rsidRPr="00250B94" w:rsidR="004F6697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 w:rsidRPr="00250B94" w:rsidR="004F6697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    </w:t>
      </w:r>
    </w:p>
    <w:p w:rsidR="00BD0A69" w:rsidP="00FF1A1F" w14:paraId="3E8AE965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FF1A1F" w14:paraId="1C25ABF1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FF1A1F" w14:paraId="3BD2697D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FF1A1F" w14:paraId="49701D10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FF1A1F" w14:paraId="46792952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990208" w:rsidRPr="00250B94" w:rsidP="00FF1A1F" w14:paraId="0BC40375" w14:textId="06F68557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/>
          <w:color w:val="000000" w:themeColor="text1"/>
          <w:sz w:val="18"/>
          <w:szCs w:val="18"/>
        </w:rPr>
        <w:t>20.</w:t>
      </w:r>
      <w:r w:rsidRPr="00250B94" w:rsidR="004F6697">
        <w:rPr>
          <w:rFonts w:ascii="新宋体" w:eastAsia="新宋体" w:hAnsi="新宋体" w:hint="eastAsia"/>
          <w:color w:val="000000" w:themeColor="text1"/>
          <w:sz w:val="18"/>
          <w:szCs w:val="18"/>
        </w:rPr>
        <w:t>（4分）解方程：</w:t>
      </w:r>
      <m:oMath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sSup>
              <m:sSup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-1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x+1</m:t>
            </m:r>
          </m:den>
        </m:f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=0</m:t>
        </m:r>
      </m:oMath>
    </w:p>
    <w:p w:rsidR="004F6697" w:rsidRPr="00250B94" w:rsidP="00FF1A1F" w14:paraId="16AD1E85" w14:textId="5A450EF1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265B230C" w14:textId="115C41A1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1B4E6ECB" w14:textId="2AFD2928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4D209AFA" w14:textId="76E6528B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7CF983A5" w14:textId="0B3C598A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2543BBB5" w14:textId="3284C78D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2AE839ED" w14:textId="2A02FA70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24B16F2D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78BAA578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3EC92E57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7C60852B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767AE729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RPr="00250B94" w:rsidP="00BD0A69" w14:paraId="5E48A171" w14:textId="750DB09D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21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.(5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分)若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3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-x=1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，求代数式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6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x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3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+7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-5x+2020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的值,</w:t>
      </w:r>
    </w:p>
    <w:p w:rsidR="004F6697" w:rsidRPr="00BD0A69" w:rsidP="00FF1A1F" w14:paraId="53CAF7B4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3342B14B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10FC94E6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3B068AF6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7EE83CB5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49CB4A22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56EF4B88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48565B99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3A1B4DF7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1CDAD646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4F6697" w14:paraId="490A03BC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4F6697" w14:paraId="660BB85C" w14:textId="07869532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 w:rsidR="00BD0A69">
        <w:rPr>
          <w:rFonts w:ascii="新宋体" w:eastAsia="新宋体" w:hAnsi="新宋体"/>
          <w:color w:val="000000" w:themeColor="text1"/>
          <w:sz w:val="18"/>
          <w:szCs w:val="18"/>
        </w:rPr>
        <w:t>2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（6分）如图，吊车在水平底面上吊起货物时，吊绳B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与地面保持垂直，吊臂AB与水平线的夹角为64°，吊臂底部A距地面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1.5m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．（计算结果精确到0.1m，参考数据sin64°≈0.90，</w:t>
      </w:r>
    </w:p>
    <w:p w:rsidR="004F6697" w:rsidRPr="00250B94" w:rsidP="004F6697" w14:paraId="63DD03B2" w14:textId="574DFDBA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cos64°≈0.44，tan64°≈2.05）</w:t>
      </w:r>
    </w:p>
    <w:p w:rsidR="004F6697" w:rsidRPr="00250B94" w:rsidP="004F6697" w14:paraId="30E3A97E" w14:textId="41B1A684">
      <w:pPr>
        <w:pStyle w:val="NormalWeb"/>
        <w:spacing w:before="0" w:beforeAutospacing="0" w:after="0" w:afterAutospacing="0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（1）当吊臂底部A与货物的水平距离AC为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5m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时，吊臂AB的长为</w:t>
      </w:r>
      <w:r w:rsidRPr="00250B94">
        <w:rPr>
          <w:rFonts w:ascii="新宋体" w:eastAsia="新宋体" w:hAnsi="新宋体" w:cs="Calibri"/>
          <w:color w:val="000000" w:themeColor="text1"/>
          <w:sz w:val="18"/>
          <w:szCs w:val="18"/>
          <w:u w:val="single"/>
        </w:rPr>
        <w:t>　   　</w:t>
      </w:r>
      <m:oMath>
        <m:r>
          <w:rPr>
            <w:rFonts w:ascii="Cambria Math" w:eastAsia="新宋体" w:hAnsi="Cambria Math" w:cs="Calibri"/>
            <w:color w:val="000000" w:themeColor="text1"/>
            <w:sz w:val="18"/>
            <w:szCs w:val="18"/>
          </w:rPr>
          <m:t>m</m:t>
        </m:r>
      </m:oMath>
      <w:r w:rsidRPr="00250B94">
        <w:rPr>
          <w:rFonts w:ascii="新宋体" w:eastAsia="新宋体" w:hAnsi="新宋体" w:cs="Calibri"/>
          <w:color w:val="000000" w:themeColor="text1"/>
          <w:sz w:val="18"/>
          <w:szCs w:val="18"/>
        </w:rPr>
        <w:t>．</w:t>
      </w:r>
    </w:p>
    <w:p w:rsidR="004F6697" w:rsidRPr="00250B94" w:rsidP="004F6697" w14:paraId="28EA1AD8" w14:textId="6267BD02">
      <w:pPr>
        <w:pStyle w:val="NormalWeb"/>
        <w:spacing w:before="0" w:beforeAutospacing="0" w:after="0" w:afterAutospacing="0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（2）如果该吊车吊臂的最大长度AD为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20m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，那么从地面上吊起货物的最大高度是多少？（吊钩的长度与货物的高度忽略不计）</w:t>
      </w:r>
    </w:p>
    <w:p w:rsidR="004F6697" w:rsidRPr="00250B94" w:rsidP="00FF1A1F" w14:paraId="70816B84" w14:textId="511655DC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w:drawing>
          <wp:inline distT="0" distB="0" distL="0" distR="0">
            <wp:extent cx="1886400" cy="1364400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198240" name="图片 16"/>
                    <pic:cNvPicPr/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400" cy="13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697" w:rsidRPr="00250B94" w:rsidP="00FF1A1F" w14:paraId="003B7C90" w14:textId="115B5E5B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4F6697" w:rsidRPr="00250B94" w:rsidP="00FF1A1F" w14:paraId="52415433" w14:textId="5D8E4CF0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 w:rsidR="00BD0A69">
        <w:rPr>
          <w:rFonts w:ascii="新宋体" w:eastAsia="新宋体" w:hAnsi="新宋体"/>
          <w:color w:val="000000" w:themeColor="text1"/>
          <w:sz w:val="18"/>
          <w:szCs w:val="18"/>
        </w:rPr>
        <w:t>3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.（7分）为了庆祝即将到来的“五四”青年节，某校举行了书法比赛，赛后随机抽查部分参赛同学的成绩，</w:t>
      </w:r>
      <w:r w:rsidRPr="00250B94" w:rsidR="0086528E">
        <w:rPr>
          <w:rFonts w:ascii="新宋体" w:eastAsia="新宋体" w:hAnsi="新宋体" w:hint="eastAsia"/>
          <w:color w:val="000000" w:themeColor="text1"/>
          <w:sz w:val="18"/>
          <w:szCs w:val="18"/>
        </w:rPr>
        <w:t>并制作成如图所示的不完全的频数直方图和频数分布表：</w:t>
      </w:r>
    </w:p>
    <w:tbl>
      <w:tblPr>
        <w:tblStyle w:val="TableGrid"/>
        <w:tblpPr w:leftFromText="180" w:rightFromText="180" w:vertAnchor="text" w:horzAnchor="page" w:tblpX="11833" w:tblpY="71"/>
        <w:tblW w:w="0" w:type="auto"/>
        <w:tblLook w:val="04A0"/>
      </w:tblPr>
      <w:tblGrid>
        <w:gridCol w:w="1271"/>
        <w:gridCol w:w="1276"/>
        <w:gridCol w:w="1276"/>
      </w:tblGrid>
      <w:tr w14:paraId="75AFF0B4" w14:textId="77777777" w:rsidTr="0086528E">
        <w:tblPrEx>
          <w:tblW w:w="0" w:type="auto"/>
          <w:tblLook w:val="04A0"/>
        </w:tblPrEx>
        <w:tc>
          <w:tcPr>
            <w:tcW w:w="1271" w:type="dxa"/>
          </w:tcPr>
          <w:p w:rsidR="0086528E" w:rsidRPr="00250B94" w:rsidP="0086528E" w14:paraId="55A9DD81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分数段</w:t>
            </w:r>
          </w:p>
        </w:tc>
        <w:tc>
          <w:tcPr>
            <w:tcW w:w="1276" w:type="dxa"/>
          </w:tcPr>
          <w:p w:rsidR="0086528E" w:rsidRPr="00250B94" w:rsidP="0086528E" w14:paraId="70A389E8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频数</w:t>
            </w:r>
          </w:p>
        </w:tc>
        <w:tc>
          <w:tcPr>
            <w:tcW w:w="1276" w:type="dxa"/>
          </w:tcPr>
          <w:p w:rsidR="0086528E" w:rsidRPr="00250B94" w:rsidP="0086528E" w14:paraId="4CEE86A3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频率</w:t>
            </w:r>
          </w:p>
        </w:tc>
      </w:tr>
      <w:tr w14:paraId="78E61598" w14:textId="77777777" w:rsidTr="0086528E">
        <w:tblPrEx>
          <w:tblW w:w="0" w:type="auto"/>
          <w:tblLook w:val="04A0"/>
        </w:tblPrEx>
        <w:tc>
          <w:tcPr>
            <w:tcW w:w="1271" w:type="dxa"/>
          </w:tcPr>
          <w:p w:rsidR="0086528E" w:rsidRPr="00250B94" w:rsidP="0086528E" w14:paraId="79B23341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60≤</w:t>
            </w:r>
            <m:oMath>
              <m:r>
                <w:rPr>
                  <w:rFonts w:ascii="Cambria Math" w:eastAsia="新宋体" w:hAnsi="Cambria Math" w:cs="宋体" w:hint="eastAsia"/>
                  <w:color w:val="000000" w:themeColor="text1"/>
                  <w:kern w:val="0"/>
                  <w:sz w:val="18"/>
                  <w:szCs w:val="18"/>
                </w:rPr>
                <m:t>x</m:t>
              </m:r>
            </m:oMath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＜70</w:t>
            </w:r>
          </w:p>
        </w:tc>
        <w:tc>
          <w:tcPr>
            <w:tcW w:w="1276" w:type="dxa"/>
          </w:tcPr>
          <w:p w:rsidR="0086528E" w:rsidRPr="00250B94" w:rsidP="0086528E" w14:paraId="44654D35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86528E" w:rsidRPr="00250B94" w:rsidP="0086528E" w14:paraId="7D4FC92F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0.15</w:t>
            </w:r>
          </w:p>
        </w:tc>
      </w:tr>
      <w:tr w14:paraId="048EEF29" w14:textId="77777777" w:rsidTr="0086528E">
        <w:tblPrEx>
          <w:tblW w:w="0" w:type="auto"/>
          <w:tblLook w:val="04A0"/>
        </w:tblPrEx>
        <w:tc>
          <w:tcPr>
            <w:tcW w:w="1271" w:type="dxa"/>
          </w:tcPr>
          <w:p w:rsidR="0086528E" w:rsidRPr="00250B94" w:rsidP="0086528E" w14:paraId="2DD75C6F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70≤</w:t>
            </w:r>
            <m:oMath>
              <m:r>
                <w:rPr>
                  <w:rFonts w:ascii="Cambria Math" w:eastAsia="新宋体" w:hAnsi="Cambria Math" w:cs="宋体" w:hint="eastAsia"/>
                  <w:color w:val="000000" w:themeColor="text1"/>
                  <w:kern w:val="0"/>
                  <w:sz w:val="18"/>
                  <w:szCs w:val="18"/>
                </w:rPr>
                <m:t>x</m:t>
              </m:r>
            </m:oMath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＜80</w:t>
            </w:r>
          </w:p>
        </w:tc>
        <w:tc>
          <w:tcPr>
            <w:tcW w:w="1276" w:type="dxa"/>
          </w:tcPr>
          <w:p w:rsidR="0086528E" w:rsidRPr="00250B94" w:rsidP="0086528E" w14:paraId="3A01DDAD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m</m:t>
                </m:r>
              </m:oMath>
            </m:oMathPara>
          </w:p>
        </w:tc>
        <w:tc>
          <w:tcPr>
            <w:tcW w:w="1276" w:type="dxa"/>
          </w:tcPr>
          <w:p w:rsidR="0086528E" w:rsidRPr="00250B94" w:rsidP="0086528E" w14:paraId="74A1F708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0.45</w:t>
            </w:r>
          </w:p>
        </w:tc>
      </w:tr>
      <w:tr w14:paraId="2C6A0EED" w14:textId="77777777" w:rsidTr="0086528E">
        <w:tblPrEx>
          <w:tblW w:w="0" w:type="auto"/>
          <w:tblLook w:val="04A0"/>
        </w:tblPrEx>
        <w:tc>
          <w:tcPr>
            <w:tcW w:w="1271" w:type="dxa"/>
          </w:tcPr>
          <w:p w:rsidR="0086528E" w:rsidRPr="00250B94" w:rsidP="0086528E" w14:paraId="7A79B81B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80≤</w:t>
            </w:r>
            <m:oMath>
              <m:r>
                <w:rPr>
                  <w:rFonts w:ascii="Cambria Math" w:eastAsia="新宋体" w:hAnsi="Cambria Math" w:cs="宋体" w:hint="eastAsia"/>
                  <w:color w:val="000000" w:themeColor="text1"/>
                  <w:kern w:val="0"/>
                  <w:sz w:val="18"/>
                  <w:szCs w:val="18"/>
                </w:rPr>
                <m:t>x</m:t>
              </m:r>
            </m:oMath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＜90</w:t>
            </w:r>
          </w:p>
        </w:tc>
        <w:tc>
          <w:tcPr>
            <w:tcW w:w="1276" w:type="dxa"/>
          </w:tcPr>
          <w:p w:rsidR="0086528E" w:rsidRPr="00250B94" w:rsidP="0086528E" w14:paraId="2A98D733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276" w:type="dxa"/>
          </w:tcPr>
          <w:p w:rsidR="0086528E" w:rsidRPr="00250B94" w:rsidP="0086528E" w14:paraId="44848EE0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新宋体" w:hAnsi="Cambria Math"/>
                    <w:color w:val="000000" w:themeColor="text1"/>
                    <w:sz w:val="18"/>
                    <w:szCs w:val="18"/>
                  </w:rPr>
                  <m:t>n</m:t>
                </m:r>
              </m:oMath>
            </m:oMathPara>
          </w:p>
        </w:tc>
      </w:tr>
      <w:tr w14:paraId="30B66221" w14:textId="77777777" w:rsidTr="0086528E">
        <w:tblPrEx>
          <w:tblW w:w="0" w:type="auto"/>
          <w:tblLook w:val="04A0"/>
        </w:tblPrEx>
        <w:tc>
          <w:tcPr>
            <w:tcW w:w="1271" w:type="dxa"/>
          </w:tcPr>
          <w:p w:rsidR="0086528E" w:rsidRPr="00250B94" w:rsidP="0086528E" w14:paraId="7BCB74FB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90≤</w:t>
            </w:r>
            <m:oMath>
              <m:r>
                <w:rPr>
                  <w:rFonts w:ascii="Cambria Math" w:eastAsia="新宋体" w:hAnsi="Cambria Math" w:cs="宋体" w:hint="eastAsia"/>
                  <w:color w:val="000000" w:themeColor="text1"/>
                  <w:kern w:val="0"/>
                  <w:sz w:val="18"/>
                  <w:szCs w:val="18"/>
                </w:rPr>
                <m:t>x</m:t>
              </m:r>
            </m:oMath>
            <w:r w:rsidRPr="0086528E">
              <w:rPr>
                <w:rFonts w:ascii="新宋体" w:eastAsia="新宋体" w:hAnsi="新宋体" w:cs="宋体" w:hint="eastAsia"/>
                <w:color w:val="000000" w:themeColor="text1"/>
                <w:kern w:val="0"/>
                <w:sz w:val="18"/>
                <w:szCs w:val="18"/>
              </w:rPr>
              <w:t>≤100</w:t>
            </w:r>
          </w:p>
        </w:tc>
        <w:tc>
          <w:tcPr>
            <w:tcW w:w="1276" w:type="dxa"/>
          </w:tcPr>
          <w:p w:rsidR="0086528E" w:rsidRPr="00250B94" w:rsidP="0086528E" w14:paraId="4753CE0C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86528E" w:rsidRPr="00250B94" w:rsidP="0086528E" w14:paraId="75148EC7" w14:textId="77777777">
            <w:pPr>
              <w:jc w:val="center"/>
              <w:rPr>
                <w:rFonts w:ascii="新宋体" w:eastAsia="新宋体" w:hAnsi="新宋体"/>
                <w:color w:val="000000" w:themeColor="text1"/>
                <w:sz w:val="18"/>
                <w:szCs w:val="18"/>
              </w:rPr>
            </w:pPr>
            <w:r w:rsidRPr="00250B94">
              <w:rPr>
                <w:rFonts w:ascii="新宋体" w:eastAsia="新宋体" w:hAnsi="新宋体" w:hint="eastAsia"/>
                <w:color w:val="000000" w:themeColor="text1"/>
                <w:sz w:val="18"/>
                <w:szCs w:val="18"/>
              </w:rPr>
              <w:t>0.1</w:t>
            </w:r>
          </w:p>
        </w:tc>
      </w:tr>
    </w:tbl>
    <w:p w:rsidR="0086528E" w:rsidRPr="00250B94" w:rsidP="00FF1A1F" w14:paraId="281BF3DF" w14:textId="6DB318A3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/>
          <w:noProof/>
          <w:color w:val="000000" w:themeColor="text1"/>
          <w:sz w:val="18"/>
          <w:szCs w:val="18"/>
        </w:rPr>
        <w:drawing>
          <wp:inline distT="0" distB="0" distL="0" distR="0">
            <wp:extent cx="1839600" cy="1155600"/>
            <wp:effectExtent l="0" t="0" r="8255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668653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600" cy="11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28E" w:rsidRPr="00250B94" w:rsidP="00FF1A1F" w14:paraId="0AC51F5A" w14:textId="118F678A">
      <w:pPr>
        <w:rPr>
          <w:rFonts w:ascii="新宋体" w:eastAsia="新宋体" w:hAnsi="新宋体"/>
          <w:color w:val="000000" w:themeColor="text1"/>
          <w:sz w:val="15"/>
          <w:szCs w:val="15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请根据以上图表提供的信息，解答下列问题：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br/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（1）这次随机抽查了_________名学生；表中的数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m=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______，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n=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______；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br/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（2）请在图中补全频数分布直方图；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br/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（3）</w:t>
      </w:r>
      <w:r w:rsidRPr="00250B94" w:rsidR="00F458A0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若绘制扇形统计图，分数段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60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  <w:shd w:val="clear" w:color="auto" w:fill="FFFFFF"/>
          </w:rPr>
          <m:t>≤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x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  <w:shd w:val="clear" w:color="auto" w:fill="FFFFFF"/>
          </w:rPr>
          <m:t>&lt;70</m:t>
        </m:r>
      </m:oMath>
      <w:r w:rsidRPr="00250B94" w:rsidR="00F458A0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所对应扇形圆心角的度数是________；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br/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（4）</w:t>
      </w:r>
      <w:r w:rsidRPr="00250B94" w:rsidR="00F458A0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全校共有600名学生参加比赛，估计该校成绩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80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  <w:shd w:val="clear" w:color="auto" w:fill="FFFFFF"/>
          </w:rPr>
          <m:t>≤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x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  <w:shd w:val="clear" w:color="auto" w:fill="FFFFFF"/>
          </w:rPr>
          <m:t>&lt;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  <w:shd w:val="clear" w:color="auto" w:fill="FFFFFF"/>
          </w:rPr>
          <m:t>10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  <w:shd w:val="clear" w:color="auto" w:fill="FFFFFF"/>
          </w:rPr>
          <m:t>0</m:t>
        </m:r>
      </m:oMath>
      <w:r w:rsidRPr="00250B94" w:rsidR="00F458A0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范围内的学生有多少名？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．</w:t>
      </w:r>
    </w:p>
    <w:p w:rsidR="0086528E" w:rsidRPr="00250B94" w:rsidP="00FF1A1F" w14:paraId="3FFB859A" w14:textId="0E6580BB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6708343D" w14:textId="40C8EBBD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77089ADB" w14:textId="2029C4AA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7D6A6008" w14:textId="74F30E8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2B8192E2" w14:textId="24ECBE5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294F126F" w14:textId="5982E558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0DA54394" w14:textId="181E39BE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FF1A1F" w14:paraId="7399568F" w14:textId="7251EF74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 w:rsidR="00BD0A69">
        <w:rPr>
          <w:rFonts w:ascii="新宋体" w:eastAsia="新宋体" w:hAnsi="新宋体"/>
          <w:color w:val="000000" w:themeColor="text1"/>
          <w:sz w:val="18"/>
          <w:szCs w:val="18"/>
        </w:rPr>
        <w:t>4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.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(7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分)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如图，反比例函数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y=</m:t>
        </m:r>
        <m:f>
          <m:f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k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den>
        </m:f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x&gt;0</m:t>
            </m:r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经过点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，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3</m:t>
            </m:r>
          </m:e>
        </m:d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和点B（点B在点A的右侧），</w:t>
      </w:r>
    </w:p>
    <w:p w:rsidR="00E530F9" w:rsidRPr="00250B94" w:rsidP="00FF1A1F" w14:paraId="6F2F2A09" w14:textId="2B338C4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作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BC⊥y 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轴，垂足为点C，连接A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B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O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，B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O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.</w:t>
      </w:r>
    </w:p>
    <w:p w:rsidR="000F6F50" w:rsidP="00FF1A1F" w14:paraId="6DF18486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⑴ 求反比例函数的解析式；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</w:t>
      </w:r>
    </w:p>
    <w:p w:rsidR="00E530F9" w:rsidP="00FF1A1F" w14:paraId="7686A5D8" w14:textId="5C9A92D3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⑵ 若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∠ACB=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45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°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,求直线A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B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的解析式.</w:t>
      </w:r>
    </w:p>
    <w:p w:rsidR="007C4B24" w:rsidP="00FF1A1F" w14:paraId="30FF91A1" w14:textId="5E5C46AC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⑶ 求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△AOB</m:t>
        </m:r>
      </m:oMath>
      <w:r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的面积.</w:t>
      </w:r>
    </w:p>
    <w:p w:rsidR="000F6F50" w:rsidRPr="000F6F50" w:rsidP="00FF1A1F" w14:paraId="44760043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34BF83EC" w14:textId="21B13FB6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>
            <wp:extent cx="2408400" cy="1620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715751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4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F9" w:rsidRPr="00250B94" w:rsidP="00FF1A1F" w14:paraId="2FEE232D" w14:textId="5DC8533B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692DEF20" w14:textId="223B7FA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5F9D327C" w14:textId="2CA6B2D0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1226A165" w14:textId="6F0A4C45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791CF630" w14:textId="671D8AD8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73646099" w14:textId="6CDACF81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215786DE" w14:textId="35DDC7FE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184E30D8" w14:textId="0AB49295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4C6815E0" w14:textId="501C119C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5FDC6257" w14:textId="24B58730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630FFF46" w14:textId="77C0FB2A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41707930" w14:textId="12E5F4E4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1AF08920" w14:textId="18C9503E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250B94" w14:paraId="6CB1673A" w14:textId="77777777">
      <w:pPr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250B94" w14:paraId="53F256D5" w14:textId="77777777">
      <w:pPr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250B94" w14:paraId="25108BAB" w14:textId="77777777">
      <w:pPr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250B94" w14:paraId="331CCE48" w14:textId="77777777">
      <w:pPr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250B94" w14:paraId="0CB4BD0E" w14:textId="77777777">
      <w:pPr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250B94" w14:paraId="0CEE75FD" w14:textId="77777777">
      <w:pPr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BD0A69" w:rsidP="007C4B24" w14:paraId="5FB420C3" w14:textId="77777777">
      <w:pPr>
        <w:spacing w:line="0" w:lineRule="atLeast"/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5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>.(8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分)某电器经营业主两次购进一批同种型号的挂式空调和电风扇，第一次购进8台空调</w:t>
      </w:r>
    </w:p>
    <w:p w:rsidR="00250B94" w:rsidRPr="00250B94" w:rsidP="007C4B24" w14:paraId="4E260133" w14:textId="15EA7C6D">
      <w:pPr>
        <w:spacing w:line="0" w:lineRule="atLeast"/>
        <w:jc w:val="left"/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和20台电风扇；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第二次购进10台空调和30台电风扇．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br/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（1）若第一次用资金17400元，第二次用资金22500元，求挂式空调和电风扇每台的采购价各是多少元？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br/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  <w:shd w:val="clear" w:color="auto" w:fill="FFFFFF"/>
        </w:rPr>
        <w:t>（2）在（1）的条件下，若该业主计划再购进这两种电器70台，而可用于购买这两种电器的资金不超过30000元，问该经营业主最多可再购进空调多少台？</w:t>
      </w:r>
    </w:p>
    <w:p w:rsidR="00250B94" w:rsidRPr="00250B94" w:rsidP="00FF1A1F" w14:paraId="17DFF854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55581CE0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533A98CE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7B8363A7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73EE6815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771B0F24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57759D99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RPr="00250B94" w:rsidP="00FF1A1F" w14:paraId="6DD88383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FF1A1F" w14:paraId="2C0A9339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7C4B24" w:rsidP="00FF1A1F" w14:paraId="2DD5D411" w14:textId="7777777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E530F9" w:rsidRPr="00250B94" w:rsidP="00FF1A1F" w14:paraId="7F08A107" w14:textId="7AC830FF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 w:rsidR="00BD0A69">
        <w:rPr>
          <w:rFonts w:ascii="新宋体" w:eastAsia="新宋体" w:hAnsi="新宋体"/>
          <w:color w:val="000000" w:themeColor="text1"/>
          <w:sz w:val="18"/>
          <w:szCs w:val="18"/>
        </w:rPr>
        <w:t>6</w:t>
      </w:r>
      <w:r w:rsidR="00BD0A69">
        <w:rPr>
          <w:rFonts w:ascii="新宋体" w:eastAsia="新宋体" w:hAnsi="新宋体" w:hint="eastAsia"/>
          <w:color w:val="000000" w:themeColor="text1"/>
          <w:sz w:val="18"/>
          <w:szCs w:val="18"/>
        </w:rPr>
        <w:t>、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（7分）在矩形A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BCD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中，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AB=10</m:t>
        </m:r>
      </m:oMath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，P是边A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B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上一点，把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△PBC</m:t>
        </m:r>
      </m:oMath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沿直线P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折叠，顶点B的对应点是点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G</m:t>
        </m:r>
      </m:oMath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，过点B作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BE⊥CG</m:t>
        </m:r>
      </m:oMath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，垂足为点E，且在A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D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上，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BE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交P</w:t>
      </w:r>
      <w:r w:rsidRPr="00250B94" w:rsidR="00250B94">
        <w:rPr>
          <w:rFonts w:ascii="新宋体" w:eastAsia="新宋体" w:hAnsi="新宋体"/>
          <w:color w:val="000000" w:themeColor="text1"/>
          <w:sz w:val="18"/>
          <w:szCs w:val="18"/>
        </w:rPr>
        <w:t>C</w:t>
      </w:r>
      <w:r w:rsidRPr="00250B94" w:rsid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于点F。</w:t>
      </w:r>
    </w:p>
    <w:p w:rsidR="00250B94" w:rsidRPr="00250B94" w:rsidP="00FF1A1F" w14:paraId="261DE5AA" w14:textId="3E237552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⑴ 求证：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BP=BF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； 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      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⑵</w:t>
      </w:r>
      <w:r w:rsidRPr="00250B94"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当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BP=8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时，求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BE∙EF</m:t>
        </m:r>
      </m:oMath>
      <w:r w:rsidRPr="00250B94">
        <w:rPr>
          <w:rFonts w:ascii="新宋体" w:eastAsia="新宋体" w:hAnsi="新宋体" w:hint="eastAsia"/>
          <w:color w:val="000000" w:themeColor="text1"/>
          <w:sz w:val="18"/>
          <w:szCs w:val="18"/>
        </w:rPr>
        <w:t>的值.</w:t>
      </w:r>
    </w:p>
    <w:p w:rsidR="00250B94" w:rsidRPr="00250B94" w:rsidP="00FF1A1F" w14:paraId="3B0C5F30" w14:textId="64AC8C07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4A84CF58" w14:textId="12FA144E">
      <w:pPr>
        <w:rPr>
          <w:rFonts w:ascii="新宋体" w:eastAsia="新宋体" w:hAnsi="新宋体"/>
          <w:color w:val="000000" w:themeColor="text1"/>
          <w:sz w:val="18"/>
          <w:szCs w:val="18"/>
        </w:rPr>
      </w:pPr>
      <w:r w:rsidRPr="00250B94">
        <w:rPr>
          <w:rFonts w:ascii="新宋体" w:eastAsia="新宋体" w:hAnsi="新宋体" w:hint="eastAsia"/>
          <w:noProof/>
          <w:color w:val="000000" w:themeColor="text1"/>
          <w:sz w:val="18"/>
          <w:szCs w:val="18"/>
        </w:rPr>
        <w:drawing>
          <wp:inline distT="0" distB="0" distL="0" distR="0">
            <wp:extent cx="1762125" cy="1485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49765" name="图片 19"/>
                    <pic:cNvPicPr/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94" w:rsidP="00FF1A1F" w14:paraId="1EE9AF88" w14:textId="6C51A684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136DFBEF" w14:textId="7D66BB8A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6935946B" w14:textId="478BAD4E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54845A68" w14:textId="748D3626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68633EFF" w14:textId="4274ABC1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10EDF344" w14:textId="139A3D9D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1F3A7592" w14:textId="20BD2B1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250B94" w:rsidP="00FF1A1F" w14:paraId="142B1562" w14:textId="53E00606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7068E12" w14:textId="1844250C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 w:rsidR="00BD0A69">
        <w:rPr>
          <w:rFonts w:ascii="新宋体" w:eastAsia="新宋体" w:hAnsi="新宋体"/>
          <w:color w:val="000000" w:themeColor="text1"/>
          <w:sz w:val="18"/>
          <w:szCs w:val="18"/>
        </w:rPr>
        <w:t>7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.（9分）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如图，A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B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为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△ABC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外接圆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⊙O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的直径，弦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CD=AC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，E为C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B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延长线上一点，</w:t>
      </w:r>
    </w:p>
    <w:p w:rsidR="00250B94" w:rsidP="00FF1A1F" w14:paraId="73E3EF98" w14:textId="2E3EB731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D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E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切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⊙O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于点D.</w:t>
      </w:r>
    </w:p>
    <w:p w:rsidR="00161C1B" w:rsidP="00FF1A1F" w14:paraId="0D78A417" w14:textId="496EAB17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⑴ 求证：C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D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平分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∠ADE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； </w:t>
      </w:r>
    </w:p>
    <w:p w:rsidR="00161C1B" w:rsidP="00FF1A1F" w14:paraId="35A668CC" w14:textId="22FA6CB2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⑵ 求证：</w:t>
      </w:r>
      <m:oMath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DE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=EB∙CE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;</w:t>
      </w:r>
    </w:p>
    <w:p w:rsidR="00161C1B" w:rsidRPr="00250B94" w:rsidP="00FF1A1F" w14:paraId="7C28A5E1" w14:textId="592EEB2D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⑶ 若</w:t>
      </w:r>
      <m:oMath>
        <m:func>
          <m:func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funcPr>
          <m:fName>
            <m:r>
              <m:rPr>
                <m:sty m:val="p"/>
              </m:rP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tan</m:t>
            </m:r>
          </m:fName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∠CAB</m:t>
            </m:r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=</m:t>
            </m:r>
            <m:f>
              <m:fPr>
                <m:ctrlPr>
                  <w:rPr>
                    <w:rFonts w:ascii="Cambria Math" w:eastAsia="新宋体" w:hAnsi="Cambria Math"/>
                    <w:i/>
                    <w:color w:val="000000" w:themeColor="text1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eastAsia="新宋体" w:hAnsi="Cambria Math" w:hint="eastAsia"/>
                    <w:color w:val="000000" w:themeColor="text1"/>
                    <w:sz w:val="18"/>
                    <w:szCs w:val="18"/>
                  </w:rPr>
                  <m:t>2</m:t>
                </m:r>
              </m:den>
            </m:f>
          </m:e>
        </m:func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，且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AB=5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，求D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E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.</w:t>
      </w:r>
    </w:p>
    <w:p w:rsidR="0086528E" w:rsidP="00FF1A1F" w14:paraId="47BA2BB4" w14:textId="11851605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9AA6A40" w14:textId="2546D50E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>
            <wp:extent cx="2246400" cy="1857600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9251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400" cy="18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C1B" w:rsidP="00FF1A1F" w14:paraId="7265FE09" w14:textId="4DCF9701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2FE0E565" w14:textId="61CD19F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146A4DD6" w14:textId="4D38BF31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150B9A56" w14:textId="792C9F6B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FECC555" w14:textId="795B124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5D97481" w14:textId="7257479C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19632835" w14:textId="0C0A288A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7CC1DAD8" w14:textId="33F590D2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6EC1A7F8" w14:textId="1655D393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75A27941" w14:textId="75129E0F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66469192" w14:textId="3C4B6C13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47DED2B" w14:textId="5E006369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4FF29659" w14:textId="287EC10E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21C0FF11" w14:textId="040605DF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761BF58E" w14:textId="29A8359C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51D603D" w14:textId="4301D156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37C8AD87" w14:textId="28B5F35A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161C1B" w:rsidP="00FF1A1F" w14:paraId="67459F55" w14:textId="74FE5F56">
      <w:pPr>
        <w:rPr>
          <w:rFonts w:ascii="新宋体" w:eastAsia="新宋体" w:hAnsi="新宋体"/>
          <w:color w:val="000000" w:themeColor="text1"/>
          <w:sz w:val="18"/>
          <w:szCs w:val="18"/>
        </w:rPr>
      </w:pPr>
    </w:p>
    <w:p w:rsidR="000F6F50" w:rsidP="00FF1A1F" w14:paraId="688666D2" w14:textId="0EDACAE2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2</w:t>
      </w:r>
      <w:r w:rsidR="00BD0A69">
        <w:rPr>
          <w:rFonts w:ascii="新宋体" w:eastAsia="新宋体" w:hAnsi="新宋体"/>
          <w:color w:val="000000" w:themeColor="text1"/>
          <w:sz w:val="18"/>
          <w:szCs w:val="18"/>
        </w:rPr>
        <w:t>8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.(9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分)如图，抛物线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y=</m:t>
        </m:r>
        <m:sSup>
          <m:sSup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x</m:t>
            </m:r>
          </m:e>
          <m:sup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2</m:t>
            </m:r>
          </m:sup>
        </m:sSup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-mx-3</m:t>
        </m:r>
        <m:d>
          <m:dPr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dPr>
          <m:e>
            <m:r>
              <w:rPr>
                <w:rFonts w:ascii="Cambria Math" w:eastAsia="新宋体" w:hAnsi="Cambria Math" w:hint="eastAsia"/>
                <w:color w:val="000000" w:themeColor="text1"/>
                <w:sz w:val="18"/>
                <w:szCs w:val="18"/>
              </w:rPr>
              <m:t>m</m:t>
            </m:r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&gt;3</m:t>
            </m:r>
          </m:e>
        </m:d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交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 y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轴于点C，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CA⊥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y</m:t>
        </m:r>
      </m:oMath>
      <w:r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轴，交抛物线于点A，</w:t>
      </w:r>
    </w:p>
    <w:p w:rsidR="00161C1B" w:rsidP="00FF1A1F" w14:paraId="44C460C2" w14:textId="46C5D913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点B在抛物线上，且在第一象限内，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BE⊥</m:t>
        </m:r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y</m:t>
        </m:r>
      </m:oMath>
      <w:r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轴，交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y</m:t>
        </m:r>
      </m:oMath>
      <w:r>
        <w:rPr>
          <w:rFonts w:ascii="新宋体" w:eastAsia="新宋体" w:hAnsi="新宋体"/>
          <w:color w:val="000000" w:themeColor="text1"/>
          <w:sz w:val="18"/>
          <w:szCs w:val="18"/>
        </w:rPr>
        <w:t xml:space="preserve"> 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轴于点E，交</w:t>
      </w:r>
      <m:oMath>
        <m:r>
          <w:rPr>
            <w:rFonts w:ascii="Cambria Math" w:eastAsia="新宋体" w:hAnsi="Cambria Math" w:hint="eastAsia"/>
            <w:color w:val="000000" w:themeColor="text1"/>
            <w:sz w:val="18"/>
            <w:szCs w:val="18"/>
          </w:rPr>
          <m:t>A</m:t>
        </m:r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O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的延长线于点D，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BE=2AC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.</w:t>
      </w:r>
    </w:p>
    <w:p w:rsidR="00161C1B" w:rsidP="00FF1A1F" w14:paraId="2B2DC4A6" w14:textId="4455CD53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⑴ 当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m=2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时，A点的坐标为__________，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AC=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___________.</w:t>
      </w:r>
    </w:p>
    <w:p w:rsidR="00161C1B" w:rsidP="00FF1A1F" w14:paraId="2AB2BD4C" w14:textId="3D3F1A0A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⑵ </w:t>
      </w:r>
      <w:r>
        <w:rPr>
          <w:rFonts w:ascii="新宋体" w:eastAsia="新宋体" w:hAnsi="新宋体"/>
          <w:color w:val="000000" w:themeColor="text1"/>
          <w:sz w:val="18"/>
          <w:szCs w:val="18"/>
        </w:rPr>
        <w:t>Be</w:t>
      </w: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的长是否与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 xml:space="preserve">m </m:t>
        </m:r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值有关，说明你的理由；</w:t>
      </w:r>
    </w:p>
    <w:p w:rsidR="00161C1B" w:rsidP="00FF1A1F" w14:paraId="38D6CC4C" w14:textId="1502FA1B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>⑶ 当</w:t>
      </w:r>
      <m:oMath>
        <m:r>
          <w:rPr>
            <w:rFonts w:ascii="Cambria Math" w:eastAsia="新宋体" w:hAnsi="Cambria Math"/>
            <w:color w:val="000000" w:themeColor="text1"/>
            <w:sz w:val="18"/>
            <w:szCs w:val="18"/>
          </w:rPr>
          <m:t>m=</m:t>
        </m:r>
        <m:rad>
          <m:radPr>
            <m:degHide/>
            <m:ctrlPr>
              <w:rPr>
                <w:rFonts w:ascii="Cambria Math" w:eastAsia="新宋体" w:hAnsi="Cambria Math"/>
                <w:i/>
                <w:color w:val="000000" w:themeColor="text1"/>
                <w:sz w:val="18"/>
                <w:szCs w:val="18"/>
              </w:rPr>
            </m:ctrlPr>
          </m:radPr>
          <m:deg/>
          <m:e>
            <m:r>
              <w:rPr>
                <w:rFonts w:ascii="Cambria Math" w:eastAsia="新宋体" w:hAnsi="Cambria Math"/>
                <w:color w:val="000000" w:themeColor="text1"/>
                <w:sz w:val="18"/>
                <w:szCs w:val="18"/>
              </w:rPr>
              <m:t>3</m:t>
            </m:r>
          </m:e>
        </m:rad>
      </m:oMath>
      <w:r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时，判断点D是否落在抛物线上，说明理由.</w:t>
      </w:r>
    </w:p>
    <w:p w:rsidR="00161C1B" w:rsidP="00FF1A1F" w14:paraId="2E418842" w14:textId="4C3AEA5E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>
        <w:rPr>
          <w:rFonts w:ascii="新宋体" w:eastAsia="新宋体" w:hAnsi="新宋体"/>
          <w:color w:val="000000" w:themeColor="text1"/>
          <w:sz w:val="18"/>
          <w:szCs w:val="18"/>
        </w:rPr>
        <w:t xml:space="preserve">  </w:t>
      </w:r>
    </w:p>
    <w:p w:rsidR="00161C1B" w:rsidRPr="00161C1B" w:rsidP="00FF1A1F" w14:paraId="0B3E034D" w14:textId="000A75D7">
      <w:pPr>
        <w:rPr>
          <w:rFonts w:ascii="新宋体" w:eastAsia="新宋体" w:hAnsi="新宋体"/>
          <w:color w:val="000000" w:themeColor="text1"/>
          <w:sz w:val="18"/>
          <w:szCs w:val="18"/>
        </w:rPr>
      </w:pPr>
      <w:r>
        <w:rPr>
          <w:rFonts w:ascii="新宋体" w:eastAsia="新宋体" w:hAnsi="新宋体" w:hint="eastAsia"/>
          <w:color w:val="000000" w:themeColor="text1"/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>
            <wp:extent cx="1656000" cy="1648800"/>
            <wp:effectExtent l="0" t="0" r="1905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21606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0" cy="16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Sect="00394DFA">
      <w:footerReference w:type="default" r:id="rId25"/>
      <w:headerReference w:type="first" r:id="rId26"/>
      <w:pgSz w:w="16838" w:h="11906" w:orient="landscape"/>
      <w:pgMar w:top="567" w:right="567" w:bottom="567" w:left="567" w:header="283" w:footer="283" w:gutter="0"/>
      <w:cols w:num="2"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0208" w:rsidRPr="00394DFA" w:rsidP="00394DFA" w14:paraId="6D215E67" w14:textId="619AFE03">
    <w:pPr>
      <w:pStyle w:val="Footer"/>
      <w:jc w:val="center"/>
      <w:rPr>
        <w:rFonts w:ascii="新宋体" w:eastAsia="新宋体" w:hAnsi="新宋体"/>
      </w:rPr>
    </w:pPr>
    <w:r w:rsidRPr="00394DFA">
      <w:rPr>
        <w:rFonts w:ascii="新宋体" w:eastAsia="新宋体" w:hAnsi="新宋体" w:cstheme="majorBidi"/>
        <w:lang w:val="zh-CN"/>
      </w:rPr>
      <w:t xml:space="preserve">页 </w:t>
    </w:r>
    <w:r w:rsidRPr="00394DFA">
      <w:rPr>
        <w:rFonts w:ascii="新宋体" w:eastAsia="新宋体" w:hAnsi="新宋体"/>
      </w:rPr>
      <w:fldChar w:fldCharType="begin"/>
    </w:r>
    <w:r w:rsidRPr="00394DFA">
      <w:rPr>
        <w:rFonts w:ascii="新宋体" w:eastAsia="新宋体" w:hAnsi="新宋体"/>
      </w:rPr>
      <w:instrText>PAGE    \* MERGEFORMAT</w:instrText>
    </w:r>
    <w:r w:rsidRPr="00394DFA">
      <w:rPr>
        <w:rFonts w:ascii="新宋体" w:eastAsia="新宋体" w:hAnsi="新宋体"/>
      </w:rPr>
      <w:fldChar w:fldCharType="separate"/>
    </w:r>
    <w:r w:rsidRPr="000D64E6" w:rsidR="000D64E6">
      <w:rPr>
        <w:rFonts w:ascii="新宋体" w:eastAsia="新宋体" w:hAnsi="新宋体" w:cstheme="majorBidi"/>
        <w:noProof/>
        <w:lang w:val="zh-CN"/>
      </w:rPr>
      <w:t>1</w:t>
    </w:r>
    <w:r w:rsidRPr="00394DFA">
      <w:rPr>
        <w:rFonts w:ascii="新宋体" w:eastAsia="新宋体" w:hAnsi="新宋体" w:cstheme="majorBidi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2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47952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D9"/>
    <w:rsid w:val="00097B16"/>
    <w:rsid w:val="000D64E6"/>
    <w:rsid w:val="000E60D9"/>
    <w:rsid w:val="000F6F50"/>
    <w:rsid w:val="00161C1B"/>
    <w:rsid w:val="001C1F26"/>
    <w:rsid w:val="00243499"/>
    <w:rsid w:val="00250B94"/>
    <w:rsid w:val="00294D5A"/>
    <w:rsid w:val="00394DFA"/>
    <w:rsid w:val="004F6697"/>
    <w:rsid w:val="005830C6"/>
    <w:rsid w:val="00731D1C"/>
    <w:rsid w:val="007409E5"/>
    <w:rsid w:val="007C4B24"/>
    <w:rsid w:val="0086528E"/>
    <w:rsid w:val="00890B57"/>
    <w:rsid w:val="008B7D89"/>
    <w:rsid w:val="008E453F"/>
    <w:rsid w:val="00956BFB"/>
    <w:rsid w:val="00990208"/>
    <w:rsid w:val="009911D9"/>
    <w:rsid w:val="00991947"/>
    <w:rsid w:val="00A725AA"/>
    <w:rsid w:val="00B61459"/>
    <w:rsid w:val="00BD0A69"/>
    <w:rsid w:val="00BF2AC3"/>
    <w:rsid w:val="00E530F9"/>
    <w:rsid w:val="00F458A0"/>
    <w:rsid w:val="00FC33A0"/>
    <w:rsid w:val="00FF1A1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C091241-5CF3-429A-9FCB-9EC40275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60D9"/>
    <w:rPr>
      <w:color w:val="808080"/>
    </w:rPr>
  </w:style>
  <w:style w:type="paragraph" w:styleId="Header">
    <w:name w:val="header"/>
    <w:basedOn w:val="Normal"/>
    <w:link w:val="Char"/>
    <w:uiPriority w:val="99"/>
    <w:unhideWhenUsed/>
    <w:rsid w:val="00394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94DF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94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94DFA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02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39"/>
    <w:rsid w:val="00865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tif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tif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tif" /><Relationship Id="rId21" Type="http://schemas.openxmlformats.org/officeDocument/2006/relationships/image" Target="media/image17.png" /><Relationship Id="rId22" Type="http://schemas.openxmlformats.org/officeDocument/2006/relationships/image" Target="media/image18.tif" /><Relationship Id="rId23" Type="http://schemas.openxmlformats.org/officeDocument/2006/relationships/image" Target="media/image19.png" /><Relationship Id="rId24" Type="http://schemas.openxmlformats.org/officeDocument/2006/relationships/image" Target="media/image20.tif" /><Relationship Id="rId25" Type="http://schemas.openxmlformats.org/officeDocument/2006/relationships/footer" Target="footer1.xml" /><Relationship Id="rId26" Type="http://schemas.openxmlformats.org/officeDocument/2006/relationships/header" Target="header1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tif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ti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287F-4569-4499-ACD7-40D2344B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学科网(Zxxk.com)</cp:lastModifiedBy>
  <cp:revision>2</cp:revision>
  <dcterms:created xsi:type="dcterms:W3CDTF">2021-06-16T03:02:00Z</dcterms:created>
  <dcterms:modified xsi:type="dcterms:W3CDTF">2021-06-16T03:02:00Z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