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hint="eastAsia" w:asciiTheme="majorEastAsia" w:hAnsiTheme="majorEastAsia" w:eastAsiaTheme="majorEastAsia" w:cstheme="majorEastAsia"/>
          <w:b/>
          <w:sz w:val="40"/>
          <w:szCs w:val="40"/>
        </w:rPr>
      </w:pPr>
      <w:r>
        <w:rPr>
          <w:rFonts w:hint="eastAsia" w:asciiTheme="majorEastAsia" w:hAnsiTheme="majorEastAsia" w:eastAsiaTheme="majorEastAsia" w:cstheme="majorEastAsia"/>
          <w:b/>
          <w:sz w:val="40"/>
          <w:szCs w:val="40"/>
        </w:rPr>
        <w:t>2021年中考</w:t>
      </w:r>
      <w:r>
        <w:rPr>
          <w:rFonts w:hint="eastAsia" w:asciiTheme="majorEastAsia" w:hAnsiTheme="majorEastAsia" w:eastAsiaTheme="majorEastAsia" w:cstheme="majorEastAsia"/>
          <w:b/>
          <w:sz w:val="40"/>
          <w:szCs w:val="40"/>
          <w:lang w:eastAsia="zh-CN"/>
        </w:rPr>
        <w:t>物理</w:t>
      </w:r>
      <w:r>
        <w:rPr>
          <w:rFonts w:hint="eastAsia" w:asciiTheme="majorEastAsia" w:hAnsiTheme="majorEastAsia" w:eastAsiaTheme="majorEastAsia" w:cstheme="majorEastAsia"/>
          <w:b/>
          <w:sz w:val="40"/>
          <w:szCs w:val="40"/>
        </w:rPr>
        <w:t>模拟试卷</w:t>
      </w:r>
    </w:p>
    <w:p>
      <w:pPr>
        <w:jc w:val="center"/>
        <w:textAlignment w:val="center"/>
        <w:rPr>
          <w:bCs/>
          <w:sz w:val="24"/>
          <w:szCs w:val="24"/>
        </w:rPr>
      </w:pPr>
    </w:p>
    <w:p>
      <w:pPr>
        <w:jc w:val="center"/>
        <w:textAlignment w:val="center"/>
        <w:rPr>
          <w:bCs/>
          <w:sz w:val="24"/>
          <w:szCs w:val="24"/>
        </w:rPr>
      </w:pPr>
    </w:p>
    <w:p>
      <w:pPr>
        <w:spacing w:line="360" w:lineRule="auto"/>
      </w:pPr>
      <w:r>
        <w:rPr>
          <w:rFonts w:hint="eastAsia" w:ascii="Times New Roman" w:hAnsi="Times New Roman" w:eastAsia="新宋体"/>
          <w:b/>
          <w:szCs w:val="21"/>
        </w:rPr>
        <w:t>一、单项选择题（24分）</w:t>
      </w:r>
    </w:p>
    <w:p>
      <w:pPr>
        <w:rPr>
          <w:szCs w:val="21"/>
        </w:rPr>
      </w:pPr>
      <w:r>
        <w:rPr>
          <w:rFonts w:hint="eastAsia"/>
          <w:szCs w:val="21"/>
        </w:rPr>
        <w:t>1．以下关于能源的说法正确的是（　　）</w:t>
      </w:r>
    </w:p>
    <w:p>
      <w:pPr>
        <w:rPr>
          <w:szCs w:val="21"/>
        </w:rPr>
      </w:pPr>
      <w:r>
        <w:rPr>
          <w:rFonts w:hint="eastAsia"/>
          <w:szCs w:val="21"/>
        </w:rPr>
        <w:t>A．1942年人类利用核反应堆第一次实现了可控的核聚变反应 B．煤、石油、天然气属于一次能源C．核反应堆是把化学能转化为蒸汽的内能</w:t>
      </w:r>
      <w:r>
        <w:rPr>
          <w:szCs w:val="21"/>
        </w:rPr>
        <w:tab/>
      </w:r>
      <w:r>
        <w:rPr>
          <w:rFonts w:hint="eastAsia"/>
          <w:szCs w:val="21"/>
        </w:rPr>
        <w:t xml:space="preserve">  D．电能、水能、地热能属于二次能源</w:t>
      </w:r>
    </w:p>
    <w:p>
      <w:pPr>
        <w:pStyle w:val="2"/>
        <w:rPr>
          <w:rFonts w:ascii="Times New Roman" w:hAnsi="Times New Roman" w:cs="Times New Roman"/>
          <w:bCs/>
        </w:rPr>
      </w:pPr>
      <w:r>
        <w:rPr>
          <w:rFonts w:hint="eastAsia"/>
        </w:rPr>
        <w:t>2．</w:t>
      </w:r>
      <w:r>
        <w:rPr>
          <w:rFonts w:ascii="Times New Roman" w:hAnsi="Times New Roman" w:cs="Times New Roman"/>
          <w:bCs/>
        </w:rPr>
        <w:t>2021年春节提倡原地过年</w:t>
      </w:r>
      <w:r>
        <w:rPr>
          <w:rFonts w:hint="eastAsia" w:ascii="Times New Roman" w:hAnsi="Times New Roman" w:cs="Times New Roman"/>
          <w:bCs/>
        </w:rPr>
        <w:t>，</w:t>
      </w:r>
      <w:r>
        <w:rPr>
          <w:rFonts w:ascii="Times New Roman" w:hAnsi="Times New Roman" w:cs="Times New Roman"/>
          <w:bCs/>
        </w:rPr>
        <w:t>武汉市市内基本不举办聚众性活动，最热闹的场所当属长江两岸灯光秀演出。如图所示</w:t>
      </w:r>
      <w:r>
        <w:rPr>
          <w:rFonts w:hint="eastAsia" w:ascii="Times New Roman" w:hAnsi="Times New Roman" w:cs="Times New Roman"/>
          <w:bCs/>
        </w:rPr>
        <w:t>，</w:t>
      </w:r>
      <w:r>
        <w:rPr>
          <w:rFonts w:ascii="Times New Roman" w:hAnsi="Times New Roman" w:cs="Times New Roman"/>
          <w:bCs/>
        </w:rPr>
        <w:t>灯光秀开启后</w:t>
      </w:r>
      <w:r>
        <w:rPr>
          <w:rFonts w:hint="eastAsia" w:ascii="Times New Roman" w:hAnsi="Times New Roman" w:cs="Times New Roman"/>
          <w:bCs/>
        </w:rPr>
        <w:t>，</w:t>
      </w:r>
      <w:r>
        <w:rPr>
          <w:rFonts w:ascii="Times New Roman" w:hAnsi="Times New Roman" w:cs="Times New Roman"/>
          <w:bCs/>
        </w:rPr>
        <w:t>夺目的</w:t>
      </w:r>
      <w:r>
        <w:rPr>
          <w:rFonts w:hint="eastAsia" w:ascii="Times New Roman" w:hAnsi="Times New Roman" w:cs="Times New Roman"/>
          <w:bCs/>
        </w:rPr>
        <w:t>光束</w:t>
      </w:r>
      <w:r>
        <w:rPr>
          <w:rFonts w:ascii="Times New Roman" w:hAnsi="Times New Roman" w:cs="Times New Roman"/>
          <w:bCs/>
        </w:rPr>
        <w:t>照亮夜空</w:t>
      </w:r>
      <w:r>
        <w:rPr>
          <w:rFonts w:hint="eastAsia" w:ascii="Times New Roman" w:hAnsi="Times New Roman" w:cs="Times New Roman"/>
          <w:bCs/>
        </w:rPr>
        <w:t>，</w:t>
      </w:r>
      <w:r>
        <w:rPr>
          <w:rFonts w:ascii="Times New Roman" w:hAnsi="Times New Roman" w:cs="Times New Roman"/>
          <w:bCs/>
        </w:rPr>
        <w:t>形成这种现象的原因是</w:t>
      </w:r>
      <w:r>
        <w:rPr>
          <w:rFonts w:hint="eastAsia" w:ascii="Times New Roman" w:hAnsi="Times New Roman" w:cs="Times New Roman"/>
          <w:bCs/>
        </w:rPr>
        <w:t>（    ）</w:t>
      </w:r>
    </w:p>
    <w:p>
      <w:pPr>
        <w:pStyle w:val="2"/>
        <w:rPr>
          <w:rFonts w:ascii="Times New Roman" w:hAnsi="Times New Roman" w:cs="Times New Roman"/>
          <w:bCs/>
        </w:rPr>
      </w:pPr>
      <w:r>
        <w:rPr>
          <w:rFonts w:ascii="Times New Roman" w:hAnsi="Times New Roman" w:cs="Times New Roman"/>
          <w:bCs/>
        </w:rPr>
        <w:drawing>
          <wp:inline distT="0" distB="0" distL="114300" distR="114300">
            <wp:extent cx="2408555" cy="1581150"/>
            <wp:effectExtent l="0" t="0" r="0" b="0"/>
            <wp:docPr id="6"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 "/>
                    <pic:cNvPicPr>
                      <a:picLocks noChangeAspect="1"/>
                    </pic:cNvPicPr>
                  </pic:nvPicPr>
                  <pic:blipFill>
                    <a:blip r:embed="rId4">
                      <a:lum bright="30000"/>
                    </a:blip>
                    <a:stretch>
                      <a:fillRect/>
                    </a:stretch>
                  </pic:blipFill>
                  <pic:spPr>
                    <a:xfrm>
                      <a:off x="0" y="0"/>
                      <a:ext cx="2408555" cy="1581150"/>
                    </a:xfrm>
                    <a:prstGeom prst="rect">
                      <a:avLst/>
                    </a:prstGeom>
                    <a:noFill/>
                    <a:ln>
                      <a:noFill/>
                    </a:ln>
                  </pic:spPr>
                </pic:pic>
              </a:graphicData>
            </a:graphic>
          </wp:inline>
        </w:drawing>
      </w:r>
      <w:r>
        <w:rPr>
          <w:rFonts w:hint="eastAsia" w:ascii="Times New Roman" w:hAnsi="Times New Roman" w:cs="Times New Roman"/>
          <w:bCs/>
        </w:rPr>
        <w:t>2</w:t>
      </w:r>
      <w:r>
        <w:rPr>
          <w:rFonts w:ascii="Times New Roman" w:hAnsi="Times New Roman" w:cs="Times New Roman"/>
          <w:bCs/>
        </w:rPr>
        <w:drawing>
          <wp:inline distT="0" distB="0" distL="114300" distR="114300">
            <wp:extent cx="2854960" cy="1600200"/>
            <wp:effectExtent l="0" t="0" r="0" b="0"/>
            <wp:docPr id="9"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 descr=" "/>
                    <pic:cNvPicPr>
                      <a:picLocks noChangeAspect="1"/>
                    </pic:cNvPicPr>
                  </pic:nvPicPr>
                  <pic:blipFill>
                    <a:blip r:embed="rId5"/>
                    <a:stretch>
                      <a:fillRect/>
                    </a:stretch>
                  </pic:blipFill>
                  <pic:spPr>
                    <a:xfrm>
                      <a:off x="0" y="0"/>
                      <a:ext cx="2854960" cy="1600200"/>
                    </a:xfrm>
                    <a:prstGeom prst="rect">
                      <a:avLst/>
                    </a:prstGeom>
                    <a:noFill/>
                    <a:ln>
                      <a:noFill/>
                    </a:ln>
                  </pic:spPr>
                </pic:pic>
              </a:graphicData>
            </a:graphic>
          </wp:inline>
        </w:drawing>
      </w:r>
      <w:r>
        <w:rPr>
          <w:rFonts w:hint="eastAsia" w:ascii="Times New Roman" w:hAnsi="Times New Roman" w:cs="Times New Roman"/>
          <w:bCs/>
        </w:rPr>
        <w:t>5</w:t>
      </w:r>
    </w:p>
    <w:p>
      <w:pPr>
        <w:pStyle w:val="2"/>
        <w:rPr>
          <w:rFonts w:ascii="Times New Roman" w:hAnsi="Times New Roman" w:cs="Times New Roman"/>
          <w:bCs/>
        </w:rPr>
      </w:pPr>
      <w:r>
        <w:rPr>
          <w:rFonts w:hint="eastAsia" w:ascii="Times New Roman" w:hAnsi="Times New Roman" w:cs="Times New Roman"/>
          <w:bCs/>
        </w:rPr>
        <w:t xml:space="preserve">   </w:t>
      </w:r>
      <w:r>
        <w:rPr>
          <w:rFonts w:ascii="Times New Roman" w:hAnsi="Times New Roman" w:cs="Times New Roman"/>
          <w:bCs/>
        </w:rPr>
        <w:t>A</w:t>
      </w:r>
      <w:r>
        <w:rPr>
          <w:rFonts w:hint="eastAsia" w:ascii="Times New Roman" w:hAnsi="Times New Roman" w:cs="Times New Roman"/>
          <w:bCs/>
        </w:rPr>
        <w:t>．</w:t>
      </w:r>
      <w:r>
        <w:rPr>
          <w:rFonts w:ascii="Times New Roman" w:hAnsi="Times New Roman" w:cs="Times New Roman"/>
          <w:bCs/>
        </w:rPr>
        <w:t>光的直线传播</w:t>
      </w:r>
      <w:r>
        <w:rPr>
          <w:rFonts w:hint="eastAsia" w:ascii="Times New Roman" w:hAnsi="Times New Roman" w:cs="Times New Roman"/>
          <w:bCs/>
        </w:rPr>
        <w:t xml:space="preserve">       </w:t>
      </w:r>
      <w:r>
        <w:rPr>
          <w:rFonts w:ascii="Times New Roman" w:hAnsi="Times New Roman" w:cs="Times New Roman"/>
          <w:bCs/>
        </w:rPr>
        <w:t>B</w:t>
      </w:r>
      <w:r>
        <w:rPr>
          <w:rFonts w:hint="eastAsia" w:ascii="Times New Roman" w:hAnsi="Times New Roman" w:cs="Times New Roman"/>
          <w:bCs/>
        </w:rPr>
        <w:t>．</w:t>
      </w:r>
      <w:r>
        <w:rPr>
          <w:rFonts w:ascii="Times New Roman" w:hAnsi="Times New Roman" w:cs="Times New Roman"/>
          <w:bCs/>
        </w:rPr>
        <w:t>光的反射</w:t>
      </w:r>
      <w:r>
        <w:rPr>
          <w:rFonts w:hint="eastAsia" w:ascii="Times New Roman" w:hAnsi="Times New Roman" w:cs="Times New Roman"/>
          <w:bCs/>
        </w:rPr>
        <w:t xml:space="preserve">       </w:t>
      </w:r>
      <w:r>
        <w:rPr>
          <w:rFonts w:ascii="Times New Roman" w:hAnsi="Times New Roman" w:cs="Times New Roman"/>
          <w:bCs/>
        </w:rPr>
        <w:t>C</w:t>
      </w:r>
      <w:r>
        <w:rPr>
          <w:rFonts w:hint="eastAsia" w:ascii="Times New Roman" w:hAnsi="Times New Roman" w:cs="Times New Roman"/>
          <w:bCs/>
        </w:rPr>
        <w:t>．</w:t>
      </w:r>
      <w:r>
        <w:rPr>
          <w:rFonts w:ascii="Times New Roman" w:hAnsi="Times New Roman" w:cs="Times New Roman"/>
          <w:bCs/>
        </w:rPr>
        <w:t>光的折射</w:t>
      </w:r>
      <w:r>
        <w:rPr>
          <w:rFonts w:hint="eastAsia" w:ascii="Times New Roman" w:hAnsi="Times New Roman" w:cs="Times New Roman"/>
          <w:bCs/>
        </w:rPr>
        <w:t xml:space="preserve">       </w:t>
      </w:r>
      <w:r>
        <w:rPr>
          <w:rFonts w:ascii="Times New Roman" w:hAnsi="Times New Roman" w:cs="Times New Roman"/>
          <w:bCs/>
        </w:rPr>
        <w:t>D</w:t>
      </w:r>
      <w:r>
        <w:rPr>
          <w:rFonts w:hint="eastAsia" w:ascii="Times New Roman" w:hAnsi="Times New Roman" w:cs="Times New Roman"/>
          <w:bCs/>
        </w:rPr>
        <w:t>．</w:t>
      </w:r>
      <w:r>
        <w:rPr>
          <w:rFonts w:ascii="Times New Roman" w:hAnsi="Times New Roman" w:cs="Times New Roman"/>
          <w:bCs/>
        </w:rPr>
        <w:t>光的色散</w:t>
      </w:r>
    </w:p>
    <w:p>
      <w:pPr>
        <w:pStyle w:val="2"/>
        <w:rPr>
          <w:rFonts w:ascii="Times New Roman" w:hAnsi="Times New Roman" w:cs="Times New Roman"/>
          <w:bCs/>
        </w:rPr>
      </w:pPr>
      <w:r>
        <w:rPr>
          <w:rFonts w:hint="eastAsia"/>
        </w:rPr>
        <w:t>3．</w:t>
      </w:r>
      <w:r>
        <w:rPr>
          <w:rFonts w:ascii="Times New Roman" w:hAnsi="Times New Roman" w:cs="Times New Roman"/>
          <w:bCs/>
        </w:rPr>
        <w:t>如图所示</w:t>
      </w:r>
      <w:r>
        <w:rPr>
          <w:rFonts w:hint="eastAsia" w:ascii="Times New Roman" w:hAnsi="Times New Roman" w:cs="Times New Roman"/>
          <w:bCs/>
        </w:rPr>
        <w:t>，</w:t>
      </w:r>
      <w:r>
        <w:rPr>
          <w:rFonts w:ascii="Times New Roman" w:hAnsi="Times New Roman" w:cs="Times New Roman"/>
          <w:bCs/>
        </w:rPr>
        <w:t>a表示垂直于纸面的一根导线，它是闭合电路的一部分。它在磁场中按箭头所示的四种方向运动时，会产生感应电流的是</w:t>
      </w:r>
      <w:r>
        <w:rPr>
          <w:rFonts w:hint="eastAsia" w:ascii="Times New Roman" w:hAnsi="Times New Roman" w:cs="Times New Roman"/>
          <w:bCs/>
        </w:rPr>
        <w:t>（    ）</w:t>
      </w:r>
    </w:p>
    <w:p>
      <w:pPr>
        <w:pStyle w:val="2"/>
        <w:rPr>
          <w:rFonts w:ascii="Times New Roman" w:hAnsi="Times New Roman" w:cs="Times New Roman"/>
          <w:bCs/>
        </w:rPr>
      </w:pPr>
      <w:r>
        <w:rPr>
          <w:rFonts w:ascii="Times New Roman" w:hAnsi="Times New Roman" w:cs="Times New Roman"/>
          <w:bCs/>
        </w:rPr>
        <w:drawing>
          <wp:inline distT="0" distB="0" distL="114300" distR="114300">
            <wp:extent cx="3143250" cy="790575"/>
            <wp:effectExtent l="0" t="0" r="0" b="0"/>
            <wp:docPr id="12"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7" descr=" "/>
                    <pic:cNvPicPr>
                      <a:picLocks noChangeAspect="1"/>
                    </pic:cNvPicPr>
                  </pic:nvPicPr>
                  <pic:blipFill>
                    <a:blip r:embed="rId6"/>
                    <a:stretch>
                      <a:fillRect/>
                    </a:stretch>
                  </pic:blipFill>
                  <pic:spPr>
                    <a:xfrm>
                      <a:off x="0" y="0"/>
                      <a:ext cx="3143250" cy="790575"/>
                    </a:xfrm>
                    <a:prstGeom prst="rect">
                      <a:avLst/>
                    </a:prstGeom>
                    <a:noFill/>
                    <a:ln>
                      <a:noFill/>
                    </a:ln>
                  </pic:spPr>
                </pic:pic>
              </a:graphicData>
            </a:graphic>
          </wp:inline>
        </w:drawing>
      </w:r>
    </w:p>
    <w:p>
      <w:pPr>
        <w:pStyle w:val="2"/>
      </w:pPr>
      <w:r>
        <w:rPr>
          <w:rFonts w:hint="eastAsia" w:ascii="Times New Roman" w:hAnsi="Times New Roman" w:cs="Times New Roman"/>
          <w:bCs/>
        </w:rPr>
        <w:t xml:space="preserve">   </w:t>
      </w:r>
      <w:r>
        <w:rPr>
          <w:rFonts w:ascii="Times New Roman" w:hAnsi="Times New Roman" w:cs="Times New Roman"/>
          <w:bCs/>
        </w:rPr>
        <w:t>A</w:t>
      </w:r>
      <w:r>
        <w:rPr>
          <w:rFonts w:hint="eastAsia" w:ascii="Times New Roman" w:hAnsi="Times New Roman" w:cs="Times New Roman"/>
          <w:bCs/>
        </w:rPr>
        <w:t>．</w:t>
      </w:r>
      <w:r>
        <w:rPr>
          <w:rFonts w:ascii="Times New Roman" w:hAnsi="Times New Roman" w:cs="Times New Roman"/>
          <w:bCs/>
        </w:rPr>
        <w:t>③④</w:t>
      </w:r>
      <w:r>
        <w:rPr>
          <w:rFonts w:hint="eastAsia" w:ascii="Times New Roman" w:hAnsi="Times New Roman" w:cs="Times New Roman"/>
          <w:bCs/>
        </w:rPr>
        <w:t xml:space="preserve">          </w:t>
      </w:r>
      <w:r>
        <w:rPr>
          <w:rFonts w:ascii="Times New Roman" w:hAnsi="Times New Roman" w:cs="Times New Roman"/>
          <w:bCs/>
        </w:rPr>
        <w:t>B</w:t>
      </w:r>
      <w:r>
        <w:rPr>
          <w:rFonts w:hint="eastAsia" w:ascii="Times New Roman" w:hAnsi="Times New Roman" w:cs="Times New Roman"/>
          <w:bCs/>
        </w:rPr>
        <w:t>．</w:t>
      </w:r>
      <w:r>
        <w:rPr>
          <w:rFonts w:ascii="Times New Roman" w:hAnsi="Times New Roman" w:cs="Times New Roman"/>
          <w:bCs/>
        </w:rPr>
        <w:t>①②③</w:t>
      </w:r>
      <w:r>
        <w:rPr>
          <w:rFonts w:hint="eastAsia" w:ascii="Times New Roman" w:hAnsi="Times New Roman" w:cs="Times New Roman"/>
          <w:bCs/>
        </w:rPr>
        <w:t xml:space="preserve">         </w:t>
      </w:r>
      <w:r>
        <w:rPr>
          <w:rFonts w:ascii="Times New Roman" w:hAnsi="Times New Roman" w:cs="Times New Roman"/>
          <w:bCs/>
        </w:rPr>
        <w:t>C</w:t>
      </w:r>
      <w:r>
        <w:rPr>
          <w:rFonts w:hint="eastAsia" w:ascii="Times New Roman" w:hAnsi="Times New Roman" w:cs="Times New Roman"/>
          <w:bCs/>
        </w:rPr>
        <w:t>．</w:t>
      </w:r>
      <w:r>
        <w:rPr>
          <w:rFonts w:ascii="Times New Roman" w:hAnsi="Times New Roman" w:cs="Times New Roman"/>
          <w:bCs/>
        </w:rPr>
        <w:t>①②④</w:t>
      </w:r>
      <w:r>
        <w:rPr>
          <w:rFonts w:hint="eastAsia" w:ascii="Times New Roman" w:hAnsi="Times New Roman" w:cs="Times New Roman"/>
          <w:bCs/>
        </w:rPr>
        <w:t xml:space="preserve">          </w:t>
      </w:r>
      <w:r>
        <w:rPr>
          <w:rFonts w:ascii="Times New Roman" w:hAnsi="Times New Roman" w:cs="Times New Roman"/>
          <w:bCs/>
        </w:rPr>
        <w:t>D</w:t>
      </w:r>
      <w:r>
        <w:rPr>
          <w:rFonts w:hint="eastAsia" w:ascii="Times New Roman" w:hAnsi="Times New Roman" w:cs="Times New Roman"/>
          <w:bCs/>
        </w:rPr>
        <w:t>．</w:t>
      </w:r>
      <w:r>
        <w:rPr>
          <w:rFonts w:ascii="Times New Roman" w:hAnsi="Times New Roman" w:cs="Times New Roman"/>
          <w:bCs/>
        </w:rPr>
        <w:t>①②③④</w:t>
      </w:r>
    </w:p>
    <w:p>
      <w:pPr>
        <w:rPr>
          <w:szCs w:val="21"/>
        </w:rPr>
      </w:pPr>
      <w:r>
        <w:rPr>
          <w:rFonts w:hint="eastAsia"/>
          <w:szCs w:val="21"/>
        </w:rPr>
        <w:t>4．关于安全用电，以下说法正确的是（　　）</w:t>
      </w:r>
    </w:p>
    <w:p>
      <w:pPr>
        <w:rPr>
          <w:szCs w:val="21"/>
        </w:rPr>
      </w:pPr>
      <w:r>
        <w:rPr>
          <w:rFonts w:hint="eastAsia"/>
          <w:szCs w:val="21"/>
        </w:rPr>
        <w:t>A．空气开关和漏电保护器的作用是相同的B．插座、导线、家用电器等达到使用寿命应及时更换</w:t>
      </w:r>
    </w:p>
    <w:p>
      <w:pPr>
        <w:rPr>
          <w:szCs w:val="21"/>
        </w:rPr>
      </w:pPr>
      <w:r>
        <w:rPr>
          <w:rFonts w:hint="eastAsia"/>
          <w:szCs w:val="21"/>
        </w:rPr>
        <w:t>C．空气开关跳闸后，可立刻合上继续使用</w:t>
      </w:r>
      <w:r>
        <w:rPr>
          <w:szCs w:val="21"/>
        </w:rPr>
        <w:tab/>
      </w:r>
      <w:r>
        <w:rPr>
          <w:rFonts w:hint="eastAsia"/>
          <w:szCs w:val="21"/>
        </w:rPr>
        <w:t>D．为了将电视上的灰尘擦干净，可使用湿抹布</w:t>
      </w:r>
    </w:p>
    <w:p>
      <w:pPr>
        <w:pStyle w:val="2"/>
        <w:rPr>
          <w:rFonts w:ascii="Times New Roman" w:hAnsi="Times New Roman" w:cs="Times New Roman"/>
          <w:bCs/>
        </w:rPr>
      </w:pPr>
      <w:r>
        <w:rPr>
          <w:rFonts w:hint="eastAsia"/>
        </w:rPr>
        <w:t>5．</w:t>
      </w:r>
      <w:r>
        <w:rPr>
          <w:rFonts w:ascii="Times New Roman" w:hAnsi="Times New Roman" w:cs="Times New Roman"/>
          <w:bCs/>
        </w:rPr>
        <w:t>某同学利用如图甲所示的装置探究试管中的固体熔化时温度的变化规律，往烧杯中加</w:t>
      </w:r>
      <w:r>
        <w:rPr>
          <w:rFonts w:hint="eastAsia" w:ascii="Times New Roman" w:hAnsi="Times New Roman" w:cs="Times New Roman"/>
          <w:bCs/>
        </w:rPr>
        <w:t>适量</w:t>
      </w:r>
      <w:r>
        <w:rPr>
          <w:rFonts w:ascii="Times New Roman" w:hAnsi="Times New Roman" w:cs="Times New Roman"/>
          <w:bCs/>
        </w:rPr>
        <w:t>的水，将温度计插入试管后</w:t>
      </w:r>
      <w:r>
        <w:rPr>
          <w:rFonts w:hint="eastAsia" w:ascii="Times New Roman" w:hAnsi="Times New Roman" w:cs="Times New Roman"/>
          <w:bCs/>
        </w:rPr>
        <w:t>，</w:t>
      </w:r>
      <w:r>
        <w:rPr>
          <w:rFonts w:ascii="Times New Roman" w:hAnsi="Times New Roman" w:cs="Times New Roman"/>
          <w:bCs/>
        </w:rPr>
        <w:t>待温度升至50</w:t>
      </w:r>
      <w:r>
        <w:rPr>
          <w:rFonts w:hint="eastAsia" w:ascii="Times New Roman" w:hAnsi="Times New Roman" w:cs="Times New Roman"/>
          <w:bCs/>
        </w:rPr>
        <w:t>℃</w:t>
      </w:r>
      <w:r>
        <w:rPr>
          <w:rFonts w:ascii="Times New Roman" w:hAnsi="Times New Roman" w:cs="Times New Roman"/>
          <w:bCs/>
        </w:rPr>
        <w:t>左右开始</w:t>
      </w:r>
      <w:r>
        <w:rPr>
          <w:rFonts w:hint="eastAsia" w:ascii="Times New Roman" w:hAnsi="Times New Roman" w:cs="Times New Roman"/>
          <w:bCs/>
        </w:rPr>
        <w:t>，</w:t>
      </w:r>
      <w:r>
        <w:rPr>
          <w:rFonts w:ascii="Times New Roman" w:hAnsi="Times New Roman" w:cs="Times New Roman"/>
          <w:bCs/>
        </w:rPr>
        <w:t>每隔大约1min记录一次温度，温度随时间变化的图象如图乙所示。下列说法正确的是</w:t>
      </w:r>
      <w:r>
        <w:rPr>
          <w:rFonts w:hint="eastAsia" w:ascii="Times New Roman" w:hAnsi="Times New Roman" w:cs="Times New Roman"/>
          <w:bCs/>
        </w:rPr>
        <w:t>（    ）</w:t>
      </w:r>
    </w:p>
    <w:p>
      <w:pPr>
        <w:pStyle w:val="2"/>
        <w:rPr>
          <w:rFonts w:ascii="Times New Roman" w:hAnsi="Times New Roman" w:cs="Times New Roman"/>
          <w:bCs/>
        </w:rPr>
      </w:pPr>
      <w:r>
        <w:rPr>
          <w:rFonts w:hint="eastAsia" w:ascii="Times New Roman" w:hAnsi="Times New Roman" w:cs="Times New Roman"/>
          <w:bCs/>
        </w:rPr>
        <w:t xml:space="preserve"> </w:t>
      </w:r>
      <w:r>
        <w:rPr>
          <w:rFonts w:ascii="Times New Roman" w:hAnsi="Times New Roman" w:cs="Times New Roman"/>
          <w:bCs/>
        </w:rPr>
        <w:t>A</w:t>
      </w:r>
      <w:r>
        <w:rPr>
          <w:rFonts w:hint="eastAsia" w:ascii="Times New Roman" w:hAnsi="Times New Roman" w:cs="Times New Roman"/>
          <w:bCs/>
        </w:rPr>
        <w:t>．</w:t>
      </w:r>
      <w:r>
        <w:rPr>
          <w:rFonts w:ascii="Times New Roman" w:hAnsi="Times New Roman" w:cs="Times New Roman"/>
          <w:bCs/>
        </w:rPr>
        <w:t>烧杯中加</w:t>
      </w:r>
      <w:r>
        <w:rPr>
          <w:rFonts w:hint="eastAsia" w:ascii="Times New Roman" w:hAnsi="Times New Roman" w:cs="Times New Roman"/>
          <w:bCs/>
        </w:rPr>
        <w:t>入</w:t>
      </w:r>
      <w:r>
        <w:rPr>
          <w:rFonts w:ascii="Times New Roman" w:hAnsi="Times New Roman" w:cs="Times New Roman"/>
          <w:bCs/>
        </w:rPr>
        <w:t>适量的水是因为水的比热容大</w:t>
      </w:r>
      <w:r>
        <w:rPr>
          <w:rFonts w:hint="eastAsia" w:ascii="Times New Roman" w:hAnsi="Times New Roman" w:cs="Times New Roman"/>
          <w:bCs/>
        </w:rPr>
        <w:t>，</w:t>
      </w:r>
      <w:r>
        <w:rPr>
          <w:rFonts w:ascii="Times New Roman" w:hAnsi="Times New Roman" w:cs="Times New Roman"/>
          <w:bCs/>
        </w:rPr>
        <w:t>可以让试管中的固体尽快熔化</w:t>
      </w:r>
    </w:p>
    <w:p>
      <w:pPr>
        <w:pStyle w:val="2"/>
        <w:rPr>
          <w:rFonts w:ascii="Times New Roman" w:hAnsi="Times New Roman" w:cs="Times New Roman"/>
          <w:bCs/>
        </w:rPr>
      </w:pPr>
      <w:r>
        <w:rPr>
          <w:rFonts w:hint="eastAsia" w:ascii="Times New Roman" w:hAnsi="Times New Roman" w:cs="Times New Roman"/>
          <w:bCs/>
        </w:rPr>
        <w:t xml:space="preserve"> </w:t>
      </w:r>
      <w:r>
        <w:rPr>
          <w:rFonts w:ascii="Times New Roman" w:hAnsi="Times New Roman" w:cs="Times New Roman"/>
          <w:bCs/>
        </w:rPr>
        <w:t>B</w:t>
      </w:r>
      <w:r>
        <w:rPr>
          <w:rFonts w:hint="eastAsia" w:ascii="Times New Roman" w:hAnsi="Times New Roman" w:cs="Times New Roman"/>
          <w:bCs/>
        </w:rPr>
        <w:t>．</w:t>
      </w:r>
      <w:r>
        <w:rPr>
          <w:rFonts w:ascii="Times New Roman" w:hAnsi="Times New Roman" w:cs="Times New Roman"/>
          <w:bCs/>
        </w:rPr>
        <w:t>试管中的物质是一种晶体</w:t>
      </w:r>
      <w:r>
        <w:rPr>
          <w:rFonts w:hint="eastAsia" w:ascii="Times New Roman" w:hAnsi="Times New Roman" w:cs="Times New Roman"/>
          <w:bCs/>
        </w:rPr>
        <w:t>，</w:t>
      </w:r>
      <w:r>
        <w:rPr>
          <w:rFonts w:ascii="Times New Roman" w:hAnsi="Times New Roman" w:cs="Times New Roman"/>
          <w:bCs/>
        </w:rPr>
        <w:t>熔点是80</w:t>
      </w:r>
      <w:r>
        <w:rPr>
          <w:rFonts w:hint="eastAsia" w:ascii="Times New Roman" w:hAnsi="Times New Roman" w:cs="Times New Roman"/>
          <w:bCs/>
        </w:rPr>
        <w:t>℃</w:t>
      </w:r>
      <w:r>
        <w:rPr>
          <w:rFonts w:ascii="Times New Roman" w:hAnsi="Times New Roman" w:cs="Times New Roman"/>
          <w:bCs/>
        </w:rPr>
        <w:t>，这次熔化过程大约持续了15min</w:t>
      </w:r>
    </w:p>
    <w:p>
      <w:pPr>
        <w:pStyle w:val="2"/>
        <w:rPr>
          <w:rFonts w:ascii="Times New Roman" w:hAnsi="Times New Roman" w:cs="Times New Roman"/>
          <w:bCs/>
        </w:rPr>
      </w:pPr>
      <w:r>
        <w:rPr>
          <w:rFonts w:hint="eastAsia" w:ascii="Times New Roman" w:hAnsi="Times New Roman" w:cs="Times New Roman"/>
          <w:bCs/>
        </w:rPr>
        <w:t xml:space="preserve"> </w:t>
      </w:r>
      <w:r>
        <w:rPr>
          <w:rFonts w:ascii="Times New Roman" w:hAnsi="Times New Roman" w:cs="Times New Roman"/>
          <w:bCs/>
        </w:rPr>
        <w:t>C</w:t>
      </w:r>
      <w:r>
        <w:rPr>
          <w:rFonts w:hint="eastAsia" w:ascii="Times New Roman" w:hAnsi="Times New Roman" w:cs="Times New Roman"/>
          <w:bCs/>
        </w:rPr>
        <w:t>．</w:t>
      </w:r>
      <w:r>
        <w:rPr>
          <w:rFonts w:ascii="Times New Roman" w:hAnsi="Times New Roman" w:cs="Times New Roman"/>
          <w:bCs/>
        </w:rPr>
        <w:t>35min后，继续加热，温度计的示数不再上升，说明试管中物质的沸点是100</w:t>
      </w:r>
      <w:r>
        <w:rPr>
          <w:rFonts w:hint="eastAsia" w:ascii="Times New Roman" w:hAnsi="Times New Roman" w:cs="Times New Roman"/>
          <w:bCs/>
        </w:rPr>
        <w:t>℃</w:t>
      </w:r>
    </w:p>
    <w:p>
      <w:pPr>
        <w:pStyle w:val="2"/>
        <w:rPr>
          <w:rFonts w:ascii="Times New Roman" w:hAnsi="Times New Roman" w:cs="Times New Roman"/>
          <w:bCs/>
        </w:rPr>
      </w:pPr>
      <w:r>
        <w:rPr>
          <w:rFonts w:hint="eastAsia" w:ascii="Times New Roman" w:hAnsi="Times New Roman" w:cs="Times New Roman"/>
          <w:bCs/>
        </w:rPr>
        <w:t xml:space="preserve"> </w:t>
      </w:r>
      <w:r>
        <w:rPr>
          <w:rFonts w:ascii="Times New Roman" w:hAnsi="Times New Roman" w:cs="Times New Roman"/>
          <w:bCs/>
        </w:rPr>
        <w:t>D</w:t>
      </w:r>
      <w:r>
        <w:rPr>
          <w:rFonts w:hint="eastAsia" w:ascii="Times New Roman" w:hAnsi="Times New Roman" w:cs="Times New Roman"/>
          <w:bCs/>
        </w:rPr>
        <w:t>．</w:t>
      </w:r>
      <w:r>
        <w:rPr>
          <w:rFonts w:ascii="Times New Roman" w:hAnsi="Times New Roman" w:cs="Times New Roman"/>
          <w:bCs/>
        </w:rPr>
        <w:t>试管中的物质在25min与10min时记录的温度相同，说明它的内能没有发生变化</w:t>
      </w:r>
    </w:p>
    <w:p>
      <w:pPr>
        <w:rPr>
          <w:szCs w:val="21"/>
        </w:rPr>
      </w:pPr>
      <w:r>
        <w:rPr>
          <w:rFonts w:hint="eastAsia"/>
          <w:szCs w:val="21"/>
        </w:rPr>
        <w:drawing>
          <wp:anchor distT="0" distB="0" distL="114300" distR="114300" simplePos="0" relativeHeight="251660288" behindDoc="0" locked="0" layoutInCell="1" allowOverlap="1">
            <wp:simplePos x="0" y="0"/>
            <wp:positionH relativeFrom="column">
              <wp:posOffset>4613275</wp:posOffset>
            </wp:positionH>
            <wp:positionV relativeFrom="paragraph">
              <wp:posOffset>318135</wp:posOffset>
            </wp:positionV>
            <wp:extent cx="1076325" cy="704850"/>
            <wp:effectExtent l="0" t="0" r="5715" b="11430"/>
            <wp:wrapNone/>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7"/>
                    <a:stretch>
                      <a:fillRect/>
                    </a:stretch>
                  </pic:blipFill>
                  <pic:spPr>
                    <a:xfrm>
                      <a:off x="0" y="0"/>
                      <a:ext cx="1076325" cy="704850"/>
                    </a:xfrm>
                    <a:prstGeom prst="rect">
                      <a:avLst/>
                    </a:prstGeom>
                    <a:noFill/>
                    <a:ln>
                      <a:noFill/>
                    </a:ln>
                  </pic:spPr>
                </pic:pic>
              </a:graphicData>
            </a:graphic>
          </wp:anchor>
        </w:drawing>
      </w:r>
      <w:r>
        <w:rPr>
          <w:rFonts w:hint="eastAsia"/>
          <w:szCs w:val="21"/>
        </w:rPr>
        <w:t>6．2020年6月23日，随着“北斗3号”最后一颗卫星顺利升空，中国“北斗系统”完美收官。下列说法中正确的是（　　）</w:t>
      </w:r>
    </w:p>
    <w:p>
      <w:pPr>
        <w:rPr>
          <w:szCs w:val="21"/>
        </w:rPr>
      </w:pPr>
      <w:r>
        <w:rPr>
          <w:rFonts w:hint="eastAsia"/>
          <w:szCs w:val="21"/>
        </w:rPr>
        <w:t>A．在卫星发射过程中，火箭与北斗卫星之间是相对静止的</w:t>
      </w:r>
      <w:r>
        <w:rPr>
          <w:szCs w:val="21"/>
        </w:rPr>
        <w:tab/>
      </w:r>
    </w:p>
    <w:p>
      <w:pPr>
        <w:rPr>
          <w:szCs w:val="21"/>
        </w:rPr>
      </w:pPr>
      <w:r>
        <w:rPr>
          <w:rFonts w:hint="eastAsia"/>
          <w:szCs w:val="21"/>
        </w:rPr>
        <w:t>B．在卫星发射过程中，火箭加速上升时，火箭的动力大于其惯性</w:t>
      </w:r>
      <w:r>
        <w:rPr>
          <w:szCs w:val="21"/>
        </w:rPr>
        <w:tab/>
      </w:r>
    </w:p>
    <w:p>
      <w:pPr>
        <w:rPr>
          <w:szCs w:val="21"/>
        </w:rPr>
      </w:pPr>
      <w:r>
        <w:rPr>
          <w:rFonts w:hint="eastAsia"/>
          <w:szCs w:val="21"/>
        </w:rPr>
        <w:t>C．在卫星发射过程中，火箭加速上升时，卫星的机械能不变</w:t>
      </w:r>
    </w:p>
    <w:p>
      <w:pPr>
        <w:rPr>
          <w:szCs w:val="21"/>
        </w:rPr>
      </w:pPr>
      <w:r>
        <w:rPr>
          <w:rFonts w:hint="eastAsia"/>
          <w:szCs w:val="21"/>
        </w:rPr>
        <w:t>D．北斗卫星导航系统是利用超声波进行工作的</w:t>
      </w:r>
    </w:p>
    <w:p>
      <w:pPr>
        <w:rPr>
          <w:szCs w:val="21"/>
        </w:rPr>
      </w:pPr>
      <w:r>
        <w:rPr>
          <w:rFonts w:hint="eastAsia"/>
          <w:szCs w:val="21"/>
        </w:rPr>
        <w:t>7．如图所示，在一个罐子的盖和底各开两个小洞。将小铁块用细绳绑在橡皮筋的中部穿入罐中，橡皮筋两端穿过小洞用竹签固定。做好后将它从不太陡的斜面滚到水平面。下列说法正确的是（　　）</w:t>
      </w:r>
    </w:p>
    <w:p>
      <w:pPr>
        <w:rPr>
          <w:szCs w:val="21"/>
        </w:rPr>
      </w:pPr>
      <w:r>
        <w:rPr>
          <w:rFonts w:hint="eastAsia"/>
          <w:szCs w:val="21"/>
        </w:rPr>
        <w:t>A．罐子从斜面滚下，重力势能只转化为动能</w:t>
      </w:r>
      <w:r>
        <w:rPr>
          <w:szCs w:val="21"/>
        </w:rPr>
        <w:tab/>
      </w:r>
    </w:p>
    <w:p>
      <w:pPr>
        <w:rPr>
          <w:szCs w:val="21"/>
        </w:rPr>
      </w:pPr>
      <w:r>
        <w:rPr>
          <w:rFonts w:hint="eastAsia"/>
          <w:szCs w:val="21"/>
        </w:rPr>
        <w:t>B．罐子从斜面滚下的过程中，只有动能和弹性势能的相互转化</w:t>
      </w:r>
      <w:r>
        <w:rPr>
          <w:szCs w:val="21"/>
        </w:rPr>
        <w:tab/>
      </w:r>
    </w:p>
    <w:p>
      <w:pPr>
        <w:rPr>
          <w:szCs w:val="21"/>
        </w:rPr>
      </w:pPr>
      <w:r>
        <w:rPr>
          <w:rFonts w:hint="eastAsia"/>
          <w:szCs w:val="21"/>
        </w:rPr>
        <w:t>C．因为能量之间可以相互转化，所以罐子滚下后可能再次滚上斜面</w:t>
      </w:r>
      <w:r>
        <w:rPr>
          <w:szCs w:val="21"/>
        </w:rPr>
        <w:tab/>
      </w:r>
    </w:p>
    <w:p>
      <w:pPr>
        <w:rPr>
          <w:szCs w:val="21"/>
        </w:rPr>
      </w:pPr>
      <w:r>
        <w:rPr>
          <w:rFonts w:hint="eastAsia"/>
          <w:szCs w:val="21"/>
        </w:rPr>
        <w:t>D．如果水平面是光滑的，则罐子会一直滚动下去</w:t>
      </w:r>
    </w:p>
    <w:p>
      <w:pPr>
        <w:spacing w:line="0" w:lineRule="atLeast"/>
        <w:jc w:val="left"/>
        <w:rPr>
          <w:rFonts w:ascii="宋体" w:hAnsi="宋体" w:cs="宋体"/>
          <w:szCs w:val="21"/>
        </w:rPr>
      </w:pPr>
      <w:r>
        <w:rPr>
          <w:rFonts w:hint="eastAsia" w:ascii="宋体" w:hAnsi="宋体" w:cs="宋体"/>
          <w:szCs w:val="21"/>
        </w:rPr>
        <w:t>8.下列现象中与静电无关的是（　　）</w:t>
      </w:r>
    </w:p>
    <w:p>
      <w:pPr>
        <w:spacing w:line="0" w:lineRule="atLeast"/>
        <w:jc w:val="left"/>
        <w:rPr>
          <w:rFonts w:ascii="宋体" w:hAnsi="宋体" w:cs="宋体"/>
          <w:szCs w:val="21"/>
        </w:rPr>
      </w:pPr>
      <w:r>
        <w:rPr>
          <w:rFonts w:hint="eastAsia" w:ascii="宋体" w:hAnsi="宋体" w:cs="宋体"/>
          <w:szCs w:val="21"/>
        </w:rPr>
        <w:t>A.毛织地毯中夹有不锈钢导电纤维        B.通信卫星采用硅光电池板提供电能</w:t>
      </w:r>
    </w:p>
    <w:p>
      <w:pPr>
        <w:spacing w:line="0" w:lineRule="atLeast"/>
        <w:jc w:val="left"/>
        <w:rPr>
          <w:rFonts w:ascii="宋体" w:hAnsi="宋体" w:cs="宋体"/>
          <w:szCs w:val="21"/>
        </w:rPr>
      </w:pPr>
      <w:r>
        <w:rPr>
          <w:rFonts w:hint="eastAsia" w:ascii="宋体" w:hAnsi="宋体" w:cs="宋体"/>
          <w:szCs w:val="21"/>
        </w:rPr>
        <w:t>C.运送石油的大卡车常在地上拖一条铁链  D.电视机工作时，屏表面很容易吸附灰尘</w:t>
      </w:r>
    </w:p>
    <w:p>
      <w:pPr>
        <w:rPr>
          <w:szCs w:val="21"/>
        </w:rPr>
      </w:pPr>
      <w:r>
        <w:rPr>
          <w:rFonts w:hint="eastAsia"/>
          <w:szCs w:val="21"/>
        </w:rPr>
        <w:t>9．如图所示，R</w:t>
      </w:r>
      <w:r>
        <w:rPr>
          <w:rFonts w:hint="eastAsia"/>
          <w:szCs w:val="21"/>
          <w:vertAlign w:val="subscript"/>
        </w:rPr>
        <w:t>1</w:t>
      </w:r>
      <w:r>
        <w:rPr>
          <w:rFonts w:hint="eastAsia"/>
          <w:szCs w:val="21"/>
        </w:rPr>
        <w:t>是定值电阻，R</w:t>
      </w:r>
      <w:r>
        <w:rPr>
          <w:rFonts w:hint="eastAsia"/>
          <w:szCs w:val="21"/>
          <w:vertAlign w:val="subscript"/>
        </w:rPr>
        <w:t>2</w:t>
      </w:r>
      <w:r>
        <w:rPr>
          <w:rFonts w:hint="eastAsia"/>
          <w:szCs w:val="21"/>
        </w:rPr>
        <w:t>是滑动变阻器，电源电压保持不变，以下说法正确的是（　　）</w:t>
      </w:r>
    </w:p>
    <w:p>
      <w:pPr>
        <w:rPr>
          <w:szCs w:val="21"/>
        </w:rPr>
      </w:pPr>
      <w:r>
        <w:rPr>
          <w:rFonts w:hint="eastAsia"/>
          <w:szCs w:val="21"/>
        </w:rPr>
        <w:drawing>
          <wp:anchor distT="0" distB="0" distL="114300" distR="114300" simplePos="0" relativeHeight="251659264" behindDoc="1" locked="0" layoutInCell="1" allowOverlap="1">
            <wp:simplePos x="0" y="0"/>
            <wp:positionH relativeFrom="column">
              <wp:posOffset>4424045</wp:posOffset>
            </wp:positionH>
            <wp:positionV relativeFrom="paragraph">
              <wp:posOffset>16510</wp:posOffset>
            </wp:positionV>
            <wp:extent cx="1131570" cy="838835"/>
            <wp:effectExtent l="0" t="0" r="0" b="0"/>
            <wp:wrapTight wrapText="bothSides">
              <wp:wrapPolygon>
                <wp:start x="0" y="0"/>
                <wp:lineTo x="0" y="21093"/>
                <wp:lineTo x="21091" y="21093"/>
                <wp:lineTo x="21091" y="0"/>
                <wp:lineTo x="0" y="0"/>
              </wp:wrapPolygon>
            </wp:wrapTight>
            <wp:docPr id="10"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6"/>
                    <pic:cNvPicPr>
                      <a:picLocks noChangeAspect="1"/>
                    </pic:cNvPicPr>
                  </pic:nvPicPr>
                  <pic:blipFill>
                    <a:blip r:embed="rId8"/>
                    <a:stretch>
                      <a:fillRect/>
                    </a:stretch>
                  </pic:blipFill>
                  <pic:spPr>
                    <a:xfrm>
                      <a:off x="0" y="0"/>
                      <a:ext cx="1131570" cy="838835"/>
                    </a:xfrm>
                    <a:prstGeom prst="rect">
                      <a:avLst/>
                    </a:prstGeom>
                    <a:noFill/>
                    <a:ln>
                      <a:noFill/>
                    </a:ln>
                  </pic:spPr>
                </pic:pic>
              </a:graphicData>
            </a:graphic>
          </wp:anchor>
        </w:drawing>
      </w:r>
      <w:r>
        <w:rPr>
          <w:rFonts w:hint="eastAsia"/>
          <w:szCs w:val="21"/>
        </w:rPr>
        <w:t>A．R</w:t>
      </w:r>
      <w:r>
        <w:rPr>
          <w:rFonts w:hint="eastAsia"/>
          <w:szCs w:val="21"/>
          <w:vertAlign w:val="subscript"/>
        </w:rPr>
        <w:t>1</w:t>
      </w:r>
      <w:r>
        <w:rPr>
          <w:rFonts w:hint="eastAsia"/>
          <w:szCs w:val="21"/>
        </w:rPr>
        <w:t>与R</w:t>
      </w:r>
      <w:r>
        <w:rPr>
          <w:rFonts w:hint="eastAsia"/>
          <w:szCs w:val="21"/>
          <w:vertAlign w:val="subscript"/>
        </w:rPr>
        <w:t>2</w:t>
      </w:r>
      <w:r>
        <w:rPr>
          <w:rFonts w:hint="eastAsia"/>
          <w:szCs w:val="21"/>
        </w:rPr>
        <w:t>是串联</w:t>
      </w:r>
      <w:r>
        <w:rPr>
          <w:szCs w:val="21"/>
        </w:rPr>
        <w:tab/>
      </w:r>
      <w:r>
        <w:rPr>
          <w:rFonts w:hint="eastAsia"/>
          <w:szCs w:val="21"/>
        </w:rPr>
        <w:t xml:space="preserve">          B．电压表只测R</w:t>
      </w:r>
      <w:r>
        <w:rPr>
          <w:rFonts w:hint="eastAsia"/>
          <w:szCs w:val="21"/>
          <w:vertAlign w:val="subscript"/>
        </w:rPr>
        <w:t>1</w:t>
      </w:r>
      <w:r>
        <w:rPr>
          <w:rFonts w:hint="eastAsia"/>
          <w:szCs w:val="21"/>
        </w:rPr>
        <w:t>两端的电压</w:t>
      </w:r>
      <w:r>
        <w:rPr>
          <w:szCs w:val="21"/>
        </w:rPr>
        <w:tab/>
      </w:r>
    </w:p>
    <w:p>
      <w:pPr>
        <w:rPr>
          <w:szCs w:val="21"/>
        </w:rPr>
      </w:pPr>
      <w:r>
        <w:rPr>
          <w:rFonts w:hint="eastAsia"/>
          <w:szCs w:val="21"/>
        </w:rPr>
        <w:t>C．当P向b滑动时，电压表示数不变，电流表A</w:t>
      </w:r>
      <w:r>
        <w:rPr>
          <w:rFonts w:hint="eastAsia"/>
          <w:szCs w:val="21"/>
          <w:vertAlign w:val="subscript"/>
        </w:rPr>
        <w:t>2</w:t>
      </w:r>
      <w:r>
        <w:rPr>
          <w:rFonts w:hint="eastAsia"/>
          <w:szCs w:val="21"/>
        </w:rPr>
        <w:t>示数不变</w:t>
      </w:r>
      <w:r>
        <w:rPr>
          <w:szCs w:val="21"/>
        </w:rPr>
        <w:tab/>
      </w:r>
    </w:p>
    <w:p>
      <w:pPr>
        <w:rPr>
          <w:szCs w:val="21"/>
        </w:rPr>
      </w:pPr>
      <w:r>
        <w:rPr>
          <w:rFonts w:hint="eastAsia"/>
          <w:szCs w:val="21"/>
        </w:rPr>
        <w:t>D．当P向b滑动时，两个电流表示数都变小</w:t>
      </w:r>
    </w:p>
    <w:p>
      <w:pPr>
        <w:pStyle w:val="2"/>
        <w:rPr>
          <w:rFonts w:ascii="Times New Roman" w:hAnsi="Times New Roman" w:cs="Times New Roman"/>
        </w:rPr>
      </w:pPr>
      <w:r>
        <w:rPr>
          <w:rFonts w:hint="eastAsia"/>
        </w:rPr>
        <w:t>10．</w:t>
      </w:r>
      <w:r>
        <w:rPr>
          <w:rFonts w:ascii="Times New Roman" w:hAnsi="Times New Roman" w:cs="Times New Roman"/>
        </w:rPr>
        <w:t>许多超市出口处装有报警器</w:t>
      </w:r>
      <w:r>
        <w:rPr>
          <w:rFonts w:hint="eastAsia" w:ascii="Times New Roman" w:hAnsi="Times New Roman" w:cs="Times New Roman"/>
        </w:rPr>
        <w:t>，</w:t>
      </w:r>
      <w:r>
        <w:rPr>
          <w:rFonts w:ascii="Times New Roman" w:hAnsi="Times New Roman" w:cs="Times New Roman"/>
        </w:rPr>
        <w:t>它由防盗天线、检测门、检测器构成。结账时贴在商品上的磁性标签会被消磁</w:t>
      </w:r>
      <w:r>
        <w:rPr>
          <w:rFonts w:hint="eastAsia" w:ascii="Times New Roman" w:hAnsi="Times New Roman" w:cs="Times New Roman"/>
        </w:rPr>
        <w:t>，</w:t>
      </w:r>
      <w:r>
        <w:rPr>
          <w:rFonts w:ascii="Times New Roman" w:hAnsi="Times New Roman" w:cs="Times New Roman"/>
        </w:rPr>
        <w:t>若未消磁通过检测门</w:t>
      </w:r>
      <w:r>
        <w:rPr>
          <w:rFonts w:hint="eastAsia" w:ascii="Times New Roman" w:hAnsi="Times New Roman" w:cs="Times New Roman"/>
        </w:rPr>
        <w:t>，</w:t>
      </w:r>
      <w:r>
        <w:rPr>
          <w:rFonts w:ascii="Times New Roman" w:hAnsi="Times New Roman" w:cs="Times New Roman"/>
        </w:rPr>
        <w:t>检测器就会检测到标签上的磁性而触发电路报警</w:t>
      </w:r>
      <w:r>
        <w:rPr>
          <w:rFonts w:hint="eastAsia" w:ascii="Times New Roman" w:hAnsi="Times New Roman" w:cs="Times New Roman"/>
        </w:rPr>
        <w:t>，</w:t>
      </w:r>
      <w:r>
        <w:rPr>
          <w:rFonts w:ascii="Times New Roman" w:hAnsi="Times New Roman" w:cs="Times New Roman"/>
        </w:rPr>
        <w:t>达到防盗目的。图中与报警器工作原理相同的是(  )</w:t>
      </w:r>
    </w:p>
    <w:p>
      <w:pPr>
        <w:pStyle w:val="2"/>
      </w:pPr>
      <w:r>
        <w:rPr>
          <w:rFonts w:ascii="Times New Roman" w:hAnsi="Times New Roman" w:cs="Times New Roman"/>
        </w:rPr>
        <w:t>　</w:t>
      </w:r>
      <w:r>
        <w:rPr>
          <w:rFonts w:ascii="Times New Roman" w:hAnsi="Times New Roman" w:cs="Times New Roman"/>
        </w:rPr>
        <w:fldChar w:fldCharType="begin"/>
      </w:r>
      <w:r>
        <w:rPr>
          <w:rFonts w:ascii="Times New Roman" w:hAnsi="Times New Roman" w:cs="Times New Roman"/>
        </w:rPr>
        <w:instrText xml:space="preserve"> eq \o(\s\up7(</w:instrText>
      </w:r>
      <w:r>
        <w:rPr>
          <w:rFonts w:ascii="Times New Roman" w:hAnsi="Times New Roman" w:cs="Times New Roman"/>
        </w:rPr>
        <w:fldChar w:fldCharType="begin"/>
      </w:r>
      <w:r>
        <w:rPr>
          <w:rFonts w:ascii="Times New Roman" w:hAnsi="Times New Roman" w:cs="Times New Roman"/>
        </w:rPr>
        <w:instrText xml:space="preserve"> INCLUDEPICTURE  "HM26a.TIF"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809625" cy="813435"/>
            <wp:effectExtent l="19050" t="0" r="8911" b="0"/>
            <wp:docPr id="2"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 "/>
                    <pic:cNvPicPr>
                      <a:picLocks noChangeAspect="1"/>
                    </pic:cNvPicPr>
                  </pic:nvPicPr>
                  <pic:blipFill>
                    <a:blip r:embed="rId9" r:link="rId10"/>
                    <a:stretch>
                      <a:fillRect/>
                    </a:stretch>
                  </pic:blipFill>
                  <pic:spPr>
                    <a:xfrm>
                      <a:off x="0" y="0"/>
                      <a:ext cx="545351" cy="547558"/>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instrText xml:space="preserve">),\s\do5(A)) </w:instrText>
      </w:r>
      <w:r>
        <w:rPr>
          <w:rFonts w:ascii="Times New Roman" w:hAnsi="Times New Roman" w:cs="Times New Roman"/>
        </w:rPr>
        <w:fldChar w:fldCharType="end"/>
      </w:r>
      <w:r>
        <w:rPr>
          <w:rFonts w:ascii="Times New Roman" w:hAnsi="Times New Roman" w:cs="Times New Roman"/>
        </w:rPr>
        <w:t>　　　</w:t>
      </w:r>
      <w:r>
        <w:rPr>
          <w:rFonts w:ascii="Times New Roman" w:hAnsi="Times New Roman" w:cs="Times New Roman"/>
        </w:rPr>
        <w:fldChar w:fldCharType="begin"/>
      </w:r>
      <w:r>
        <w:rPr>
          <w:rFonts w:ascii="Times New Roman" w:hAnsi="Times New Roman" w:cs="Times New Roman"/>
        </w:rPr>
        <w:instrText xml:space="preserve"> eq \o(\s\up7(</w:instrText>
      </w:r>
      <w:r>
        <w:rPr>
          <w:rFonts w:ascii="Times New Roman" w:hAnsi="Times New Roman" w:cs="Times New Roman"/>
        </w:rPr>
        <w:fldChar w:fldCharType="begin"/>
      </w:r>
      <w:r>
        <w:rPr>
          <w:rFonts w:ascii="Times New Roman" w:hAnsi="Times New Roman" w:cs="Times New Roman"/>
        </w:rPr>
        <w:instrText xml:space="preserve"> INCLUDEPICTURE  "HM26B.TIF"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857250" cy="771525"/>
            <wp:effectExtent l="19050" t="0" r="0" b="0"/>
            <wp:docPr id="1"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 "/>
                    <pic:cNvPicPr>
                      <a:picLocks noChangeAspect="1"/>
                    </pic:cNvPicPr>
                  </pic:nvPicPr>
                  <pic:blipFill>
                    <a:blip r:embed="rId11" r:link="rId12"/>
                    <a:stretch>
                      <a:fillRect/>
                    </a:stretch>
                  </pic:blipFill>
                  <pic:spPr>
                    <a:xfrm>
                      <a:off x="0" y="0"/>
                      <a:ext cx="722855" cy="650151"/>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instrText xml:space="preserve">),\s\do5(B)) </w:instrText>
      </w:r>
      <w:r>
        <w:rPr>
          <w:rFonts w:ascii="Times New Roman" w:hAnsi="Times New Roman" w:cs="Times New Roman"/>
        </w:rPr>
        <w:fldChar w:fldCharType="end"/>
      </w:r>
      <w:r>
        <w:rPr>
          <w:rFonts w:ascii="Times New Roman" w:hAnsi="Times New Roman" w:cs="Times New Roman"/>
        </w:rPr>
        <w:t>　　　</w:t>
      </w:r>
      <w:r>
        <w:rPr>
          <w:rFonts w:ascii="Times New Roman" w:hAnsi="Times New Roman" w:cs="Times New Roman"/>
        </w:rPr>
        <w:fldChar w:fldCharType="begin"/>
      </w:r>
      <w:r>
        <w:rPr>
          <w:rFonts w:ascii="Times New Roman" w:hAnsi="Times New Roman" w:cs="Times New Roman"/>
        </w:rPr>
        <w:instrText xml:space="preserve"> eq \o(\s\up7(</w:instrText>
      </w:r>
      <w:r>
        <w:rPr>
          <w:rFonts w:ascii="Times New Roman" w:hAnsi="Times New Roman" w:cs="Times New Roman"/>
        </w:rPr>
        <w:fldChar w:fldCharType="begin"/>
      </w:r>
      <w:r>
        <w:rPr>
          <w:rFonts w:ascii="Times New Roman" w:hAnsi="Times New Roman" w:cs="Times New Roman"/>
        </w:rPr>
        <w:instrText xml:space="preserve"> INCLUDEPICTURE  "HM26C.TIF"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815340" cy="666750"/>
            <wp:effectExtent l="19050" t="0" r="3465" b="0"/>
            <wp:docPr id="4"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descr=" "/>
                    <pic:cNvPicPr>
                      <a:picLocks noChangeAspect="1"/>
                    </pic:cNvPicPr>
                  </pic:nvPicPr>
                  <pic:blipFill>
                    <a:blip r:embed="rId13" r:link="rId14"/>
                    <a:stretch>
                      <a:fillRect/>
                    </a:stretch>
                  </pic:blipFill>
                  <pic:spPr>
                    <a:xfrm>
                      <a:off x="0" y="0"/>
                      <a:ext cx="754639" cy="616851"/>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instrText xml:space="preserve">),\s\do5(C)) </w:instrText>
      </w:r>
      <w:r>
        <w:rPr>
          <w:rFonts w:ascii="Times New Roman" w:hAnsi="Times New Roman" w:cs="Times New Roman"/>
        </w:rPr>
        <w:fldChar w:fldCharType="end"/>
      </w:r>
      <w:r>
        <w:rPr>
          <w:rFonts w:ascii="Times New Roman" w:hAnsi="Times New Roman" w:cs="Times New Roman"/>
        </w:rPr>
        <w:t>　　　</w:t>
      </w:r>
      <w:r>
        <w:rPr>
          <w:rFonts w:ascii="Times New Roman" w:hAnsi="Times New Roman" w:cs="Times New Roman"/>
        </w:rPr>
        <w:fldChar w:fldCharType="begin"/>
      </w:r>
      <w:r>
        <w:rPr>
          <w:rFonts w:ascii="Times New Roman" w:hAnsi="Times New Roman" w:cs="Times New Roman"/>
        </w:rPr>
        <w:instrText xml:space="preserve"> eq \o(\s\up7(</w:instrText>
      </w:r>
      <w:r>
        <w:rPr>
          <w:rFonts w:ascii="Times New Roman" w:hAnsi="Times New Roman" w:cs="Times New Roman"/>
        </w:rPr>
        <w:fldChar w:fldCharType="begin"/>
      </w:r>
      <w:r>
        <w:rPr>
          <w:rFonts w:ascii="Times New Roman" w:hAnsi="Times New Roman" w:cs="Times New Roman"/>
        </w:rPr>
        <w:instrText xml:space="preserve"> INCLUDEPICTURE  "HM26D.TIF"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1007110" cy="650875"/>
            <wp:effectExtent l="0" t="0" r="13970" b="4445"/>
            <wp:docPr id="3"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6" descr=" "/>
                    <pic:cNvPicPr>
                      <a:picLocks noChangeAspect="1"/>
                    </pic:cNvPicPr>
                  </pic:nvPicPr>
                  <pic:blipFill>
                    <a:blip r:embed="rId15" r:link="rId16"/>
                    <a:stretch>
                      <a:fillRect/>
                    </a:stretch>
                  </pic:blipFill>
                  <pic:spPr>
                    <a:xfrm>
                      <a:off x="0" y="0"/>
                      <a:ext cx="1007110" cy="650875"/>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instrText xml:space="preserve">),\s\do5(D)) </w:instrText>
      </w:r>
      <w:r>
        <w:rPr>
          <w:rFonts w:ascii="Times New Roman" w:hAnsi="Times New Roman" w:cs="Times New Roman"/>
        </w:rPr>
        <w:fldChar w:fldCharType="end"/>
      </w:r>
    </w:p>
    <w:p>
      <w:pPr>
        <w:numPr>
          <w:ilvl w:val="0"/>
          <w:numId w:val="1"/>
        </w:numPr>
        <w:rPr>
          <w:rFonts w:ascii="宋体" w:hAnsi="宋体" w:cs="宋体"/>
          <w:color w:val="000000"/>
          <w:szCs w:val="21"/>
        </w:rPr>
      </w:pPr>
      <w:r>
        <w:rPr>
          <w:rFonts w:hint="eastAsia" w:ascii="宋体" w:hAnsi="宋体" w:cs="宋体"/>
          <w:color w:val="000000"/>
          <w:szCs w:val="21"/>
        </w:rPr>
        <w:t>某档案馆的保密室进出门有下列要求：甲、乙两资料员必须同时用各自的钥匙（S甲、S乙分别表示甲、乙两资料员的钥匙）使灯亮才能进入保密室；而馆长只要用自己的钥匙（S馆长表示馆长的钥匙）使灯亮就可以进入保密室。下列电路中符合上述要求的是(     )</w:t>
      </w:r>
    </w:p>
    <w:p>
      <w:pPr>
        <w:rPr>
          <w:rFonts w:ascii="宋体" w:hAnsi="宋体" w:cs="宋体"/>
          <w:color w:val="000000"/>
          <w:szCs w:val="21"/>
        </w:rPr>
      </w:pPr>
      <w:r>
        <w:rPr>
          <w:rFonts w:hint="eastAsia" w:ascii="宋体" w:hAnsi="宋体" w:cs="宋体"/>
          <w:color w:val="000000"/>
          <w:szCs w:val="21"/>
        </w:rPr>
        <w:drawing>
          <wp:inline distT="0" distB="0" distL="0" distR="0">
            <wp:extent cx="5534660" cy="1118870"/>
            <wp:effectExtent l="0" t="0" r="8890" b="5080"/>
            <wp:docPr id="8"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descr=" "/>
                    <pic:cNvPicPr>
                      <a:picLocks noChangeAspect="1" noChangeArrowheads="1"/>
                    </pic:cNvPicPr>
                  </pic:nvPicPr>
                  <pic:blipFill>
                    <a:blip r:embed="rId17"/>
                    <a:srcRect/>
                    <a:stretch>
                      <a:fillRect/>
                    </a:stretch>
                  </pic:blipFill>
                  <pic:spPr>
                    <a:xfrm>
                      <a:off x="0" y="0"/>
                      <a:ext cx="5534660" cy="1118870"/>
                    </a:xfrm>
                    <a:prstGeom prst="rect">
                      <a:avLst/>
                    </a:prstGeom>
                    <a:noFill/>
                    <a:ln w="9525">
                      <a:noFill/>
                      <a:miter lim="800000"/>
                      <a:headEnd/>
                      <a:tailEnd/>
                    </a:ln>
                  </pic:spPr>
                </pic:pic>
              </a:graphicData>
            </a:graphic>
          </wp:inline>
        </w:drawing>
      </w:r>
    </w:p>
    <w:p>
      <w:pPr>
        <w:widowControl/>
        <w:jc w:val="left"/>
        <w:textAlignment w:val="center"/>
      </w:pPr>
      <w:r>
        <w:rPr>
          <w:rFonts w:hint="eastAsia"/>
          <w:szCs w:val="21"/>
        </w:rPr>
        <w:t>12．</w:t>
      </w:r>
      <w:r>
        <w:rPr>
          <w:rFonts w:hint="eastAsia" w:ascii="宋体" w:cs="宋体"/>
          <w:kern w:val="0"/>
          <w:szCs w:val="21"/>
        </w:rPr>
        <w:t>下列与压强有关的说法中，正确的是</w:t>
      </w:r>
      <w:r>
        <w:rPr>
          <w:rFonts w:hint="eastAsia" w:ascii="MS UI Gothic" w:hAnsi="MS UI Gothic" w:eastAsia="MS UI Gothic" w:cs="MS UI Gothic"/>
          <w:kern w:val="0"/>
          <w:sz w:val="24"/>
        </w:rPr>
        <w:t>　　</w:t>
      </w:r>
      <w:bookmarkStart w:id="0" w:name="topic_829dc70c-0690-495a-b84a-790a0c5adc"/>
      <w:bookmarkEnd w:id="0"/>
    </w:p>
    <w:p>
      <w:pPr>
        <w:textAlignment w:val="center"/>
        <w:rPr>
          <w:szCs w:val="21"/>
          <w:highlight w:val="red"/>
        </w:rPr>
      </w:pPr>
      <w:r>
        <w:rPr>
          <w:rFonts w:ascii="Times New Roman" w:hAnsi="Times New Roman" w:eastAsia="Times New Roman"/>
          <w:kern w:val="0"/>
          <w:sz w:val="24"/>
        </w:rPr>
        <w:t xml:space="preserve">A. </w:t>
      </w:r>
      <w:r>
        <w:rPr>
          <w:rFonts w:hint="eastAsia" w:ascii="宋体" w:cs="宋体"/>
          <w:kern w:val="0"/>
          <w:szCs w:val="21"/>
        </w:rPr>
        <w:t>船闸利用了连通器的原理实现船只通航</w:t>
      </w:r>
      <w:r>
        <w:rPr>
          <w:rFonts w:ascii="Times New Roman" w:hAnsi="Times New Roman" w:eastAsia="Times New Roman"/>
          <w:kern w:val="0"/>
          <w:sz w:val="24"/>
        </w:rPr>
        <w:t xml:space="preserve">B. </w:t>
      </w:r>
      <w:r>
        <w:rPr>
          <w:rFonts w:hint="eastAsia" w:ascii="宋体" w:cs="宋体"/>
          <w:kern w:val="0"/>
          <w:szCs w:val="21"/>
        </w:rPr>
        <w:t>学生用吸管“吸”早餐奶与大气压无关</w:t>
      </w:r>
      <w:r>
        <w:br w:type="textWrapping"/>
      </w:r>
      <w:r>
        <w:rPr>
          <w:rFonts w:ascii="Times New Roman" w:hAnsi="Times New Roman" w:eastAsia="Times New Roman"/>
          <w:kern w:val="0"/>
          <w:sz w:val="24"/>
        </w:rPr>
        <w:t xml:space="preserve">C. </w:t>
      </w:r>
      <w:r>
        <w:rPr>
          <w:rFonts w:hint="eastAsia" w:ascii="宋体" w:cs="宋体"/>
          <w:kern w:val="0"/>
          <w:szCs w:val="21"/>
        </w:rPr>
        <w:t>托里拆利实验最先证明了大气压的存在</w:t>
      </w:r>
      <w:r>
        <w:rPr>
          <w:rFonts w:ascii="Times New Roman" w:hAnsi="Times New Roman" w:eastAsia="Times New Roman"/>
          <w:kern w:val="0"/>
          <w:sz w:val="24"/>
        </w:rPr>
        <w:t>D.</w:t>
      </w:r>
      <w:r>
        <w:rPr>
          <w:rFonts w:hint="eastAsia" w:ascii="宋体" w:cs="宋体"/>
          <w:kern w:val="0"/>
          <w:szCs w:val="21"/>
        </w:rPr>
        <w:t>液体在流速大的地方压强大，在流速小的地方压强小</w:t>
      </w:r>
    </w:p>
    <w:p>
      <w:pPr>
        <w:pStyle w:val="2"/>
        <w:rPr>
          <w:rFonts w:ascii="Times New Roman" w:hAnsi="Times New Roman" w:cs="Times New Roman"/>
          <w:b/>
          <w:bCs/>
        </w:rPr>
      </w:pPr>
      <w:r>
        <w:rPr>
          <w:rFonts w:hint="eastAsia" w:ascii="Times New Roman" w:hAnsi="Times New Roman" w:cs="Times New Roman"/>
          <w:b/>
          <w:bCs/>
        </w:rPr>
        <w:t>二、非选择题（56分）</w:t>
      </w:r>
    </w:p>
    <w:p>
      <w:pPr>
        <w:pStyle w:val="2"/>
        <w:rPr>
          <w:rFonts w:ascii="Times New Roman" w:hAnsi="Times New Roman" w:cs="Times New Roman"/>
        </w:rPr>
      </w:pPr>
      <w:r>
        <w:rPr>
          <w:rFonts w:hint="eastAsia" w:ascii="Times New Roman" w:hAnsi="Times New Roman" w:cs="Times New Roman"/>
        </w:rPr>
        <w:t>13．</w:t>
      </w:r>
      <w:r>
        <w:rPr>
          <w:rFonts w:ascii="Times New Roman" w:hAnsi="Times New Roman" w:cs="Times New Roman"/>
        </w:rPr>
        <w:t>(2分)如图所示</w:t>
      </w:r>
      <w:r>
        <w:rPr>
          <w:rFonts w:hint="eastAsia" w:ascii="Times New Roman" w:hAnsi="Times New Roman" w:cs="Times New Roman"/>
        </w:rPr>
        <w:t>，</w:t>
      </w:r>
      <w:r>
        <w:rPr>
          <w:rFonts w:ascii="Times New Roman" w:hAnsi="Times New Roman" w:cs="Times New Roman"/>
        </w:rPr>
        <w:t>水中</w:t>
      </w:r>
      <w:r>
        <w:rPr>
          <w:rFonts w:ascii="Times New Roman" w:hAnsi="Times New Roman" w:cs="Times New Roman"/>
          <w:i/>
        </w:rPr>
        <w:t>S</w:t>
      </w:r>
      <w:r>
        <w:rPr>
          <w:rFonts w:ascii="Times New Roman" w:hAnsi="Times New Roman" w:cs="Times New Roman"/>
        </w:rPr>
        <w:t>点有一条鱼</w:t>
      </w:r>
      <w:r>
        <w:rPr>
          <w:rFonts w:hint="eastAsia" w:ascii="Times New Roman" w:hAnsi="Times New Roman" w:cs="Times New Roman"/>
        </w:rPr>
        <w:t>，</w:t>
      </w:r>
      <w:r>
        <w:rPr>
          <w:rFonts w:ascii="Times New Roman" w:hAnsi="Times New Roman" w:cs="Times New Roman"/>
        </w:rPr>
        <w:t>小明看到的鱼的像的位置为</w:t>
      </w:r>
      <w:r>
        <w:rPr>
          <w:rFonts w:hint="eastAsia" w:ascii="Times New Roman" w:hAnsi="Times New Roman" w:cs="Times New Roman"/>
          <w:i/>
        </w:rPr>
        <w:t>S</w:t>
      </w:r>
      <w:r>
        <w:rPr>
          <w:rFonts w:hint="eastAsia" w:ascii="Times New Roman" w:hAnsi="Times New Roman" w:cs="Times New Roman"/>
        </w:rPr>
        <w:t>′，</w:t>
      </w:r>
      <w:r>
        <w:rPr>
          <w:rFonts w:ascii="Times New Roman" w:hAnsi="Times New Roman" w:cs="Times New Roman"/>
        </w:rPr>
        <w:t>请你在图中作出一条</w:t>
      </w:r>
      <w:r>
        <w:rPr>
          <w:rFonts w:hint="eastAsia" w:ascii="Times New Roman" w:hAnsi="Times New Roman" w:cs="Times New Roman"/>
          <w:i/>
        </w:rPr>
        <w:t>S</w:t>
      </w:r>
      <w:r>
        <w:rPr>
          <w:rFonts w:ascii="Times New Roman" w:hAnsi="Times New Roman" w:cs="Times New Roman"/>
        </w:rPr>
        <w:t>发出的入射光线</w:t>
      </w:r>
      <w:r>
        <w:rPr>
          <w:rFonts w:hint="eastAsia" w:ascii="Times New Roman" w:hAnsi="Times New Roman" w:cs="Times New Roman"/>
        </w:rPr>
        <w:t>，</w:t>
      </w:r>
      <w:r>
        <w:rPr>
          <w:rFonts w:ascii="Times New Roman" w:hAnsi="Times New Roman" w:cs="Times New Roman"/>
        </w:rPr>
        <w:t>及其经过水面折射后射入人眼的折射光线。　　</w:t>
      </w:r>
    </w:p>
    <w:p>
      <w:pPr>
        <w:pStyle w:val="2"/>
        <w:rPr>
          <w:rFonts w:ascii="Times New Roman" w:hAnsi="Times New Roman" w:cs="Times New Roman"/>
        </w:rPr>
      </w:pPr>
      <w:r>
        <w:rPr>
          <w:rFonts w:hint="eastAsia" w:ascii="Times New Roman" w:hAnsi="Times New Roman" w:cs="Times New Roman"/>
        </w:rPr>
        <w:t>14、（2分）如图所示，小车A与物体B一起向右做匀速直线运动，当小车A与正前方的墙碰撞瞬间，请画出物体B受到的力的示意图。</w:t>
      </w:r>
    </w:p>
    <w:p>
      <w:pPr>
        <w:pStyle w:val="2"/>
        <w:ind w:firstLine="420" w:firstLineChars="200"/>
        <w:jc w:val="center"/>
        <w:rPr>
          <w:rFonts w:ascii="Times New Roman" w:hAnsi="Times New Roman" w:cs="Times New Roman"/>
        </w:rPr>
      </w:pPr>
      <w:r>
        <w:rPr>
          <w:rFonts w:ascii="Times New Roman" w:hAnsi="Times New Roman" w:cs="Times New Roman"/>
        </w:rPr>
        <w:drawing>
          <wp:anchor distT="0" distB="0" distL="114300" distR="114300" simplePos="0" relativeHeight="251663360" behindDoc="0" locked="0" layoutInCell="1" allowOverlap="1">
            <wp:simplePos x="0" y="0"/>
            <wp:positionH relativeFrom="column">
              <wp:posOffset>271145</wp:posOffset>
            </wp:positionH>
            <wp:positionV relativeFrom="paragraph">
              <wp:posOffset>100330</wp:posOffset>
            </wp:positionV>
            <wp:extent cx="1417320" cy="771525"/>
            <wp:effectExtent l="0" t="0" r="0" b="0"/>
            <wp:wrapNone/>
            <wp:docPr id="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pic:cNvPicPr>
                      <a:picLocks noChangeAspect="1"/>
                    </pic:cNvPicPr>
                  </pic:nvPicPr>
                  <pic:blipFill>
                    <a:blip r:embed="rId18" r:link="rId19"/>
                    <a:stretch>
                      <a:fillRect/>
                    </a:stretch>
                  </pic:blipFill>
                  <pic:spPr>
                    <a:xfrm>
                      <a:off x="0" y="0"/>
                      <a:ext cx="1417320" cy="771525"/>
                    </a:xfrm>
                    <a:prstGeom prst="rect">
                      <a:avLst/>
                    </a:prstGeom>
                    <a:noFill/>
                    <a:ln>
                      <a:noFill/>
                    </a:ln>
                  </pic:spPr>
                </pic:pic>
              </a:graphicData>
            </a:graphic>
          </wp:anchor>
        </w:drawing>
      </w:r>
      <w:r>
        <w:rPr>
          <w:rFonts w:ascii="Times New Roman" w:hAnsi="Times New Roman" w:cs="Times New Roman"/>
        </w:rPr>
        <w:t>　</w:t>
      </w:r>
      <w:r>
        <w:rPr>
          <w:rFonts w:hint="eastAsia" w:ascii="Times New Roman" w:hAnsi="Times New Roman" w:cs="Times New Roman"/>
        </w:rPr>
        <w:t xml:space="preserve">     </w:t>
      </w:r>
      <w:r>
        <w:rPr>
          <w:rFonts w:ascii="Times New Roman" w:hAnsi="Times New Roman" w:cs="Times New Roman"/>
        </w:rPr>
        <w:t>　　</w:t>
      </w:r>
      <w:r>
        <w:rPr>
          <w:rFonts w:hint="eastAsia" w:ascii="Times New Roman" w:hAnsi="Times New Roman" w:cs="Times New Roman"/>
        </w:rPr>
        <w:t xml:space="preserve">       </w:t>
      </w:r>
      <w:r>
        <w:object>
          <v:shape id="_x0000_i1025" o:spt="75" alt=" " type="#_x0000_t75" style="height:66.75pt;width:120.75pt;" o:ole="t" filled="f" o:preferrelative="t" stroked="f" coordsize="21600,21600">
            <v:path/>
            <v:fill on="f" focussize="0,0"/>
            <v:stroke on="f"/>
            <v:imagedata r:id="rId21" o:title=""/>
            <o:lock v:ext="edit" aspectratio="f"/>
            <w10:wrap type="none"/>
            <w10:anchorlock/>
          </v:shape>
          <o:OLEObject Type="Embed" ProgID="Word.Document.8" ShapeID="_x0000_i1025" DrawAspect="Content" ObjectID="_1468075725" r:id="rId20">
            <o:LockedField>false</o:LockedField>
          </o:OLEObject>
        </w:object>
      </w:r>
      <w:r>
        <w:rPr>
          <w:rFonts w:hint="eastAsia" w:ascii="Times New Roman" w:hAnsi="Times New Roman" w:cs="Times New Roman"/>
        </w:rPr>
        <w:t xml:space="preserve"> </w:t>
      </w:r>
      <w:r>
        <w:rPr>
          <w:rFonts w:ascii="Times New Roman" w:hAnsi="Times New Roman" w:cs="Times New Roman"/>
        </w:rPr>
        <w:t>　</w:t>
      </w:r>
    </w:p>
    <w:p>
      <w:pPr>
        <w:rPr>
          <w:szCs w:val="21"/>
        </w:rPr>
      </w:pPr>
      <w:r>
        <w:rPr>
          <w:rFonts w:hint="eastAsia"/>
          <w:szCs w:val="21"/>
        </w:rPr>
        <w:t xml:space="preserve"> 15．（3分）迎端午，品棕香，赛龙舟。人们在很远处就能闻到诱人的香味，说明分子在不停地做</w:t>
      </w:r>
      <w:r>
        <w:rPr>
          <w:rFonts w:hint="eastAsia"/>
          <w:szCs w:val="21"/>
          <w:u w:val="single"/>
        </w:rPr>
        <w:t xml:space="preserve">      </w:t>
      </w:r>
      <w:r>
        <w:rPr>
          <w:rFonts w:hint="eastAsia"/>
          <w:szCs w:val="21"/>
        </w:rPr>
        <w:t>。选手们奋力向后划桨，龙舟就能向前运动，所用船浆是</w:t>
      </w:r>
      <w:r>
        <w:rPr>
          <w:rFonts w:hint="eastAsia"/>
          <w:szCs w:val="21"/>
          <w:u w:val="single"/>
        </w:rPr>
        <w:t xml:space="preserve">           </w:t>
      </w:r>
      <w:r>
        <w:rPr>
          <w:rFonts w:hint="eastAsia"/>
          <w:szCs w:val="21"/>
        </w:rPr>
        <w:t>杠杆，这一现象表明物体间力的作用是</w:t>
      </w:r>
      <w:r>
        <w:rPr>
          <w:rFonts w:hint="eastAsia"/>
          <w:szCs w:val="21"/>
          <w:u w:val="single"/>
        </w:rPr>
        <w:t xml:space="preserve">         </w:t>
      </w:r>
      <w:r>
        <w:rPr>
          <w:rFonts w:hint="eastAsia"/>
          <w:szCs w:val="21"/>
        </w:rPr>
        <w:t>的。</w:t>
      </w:r>
    </w:p>
    <w:p>
      <w:pPr>
        <w:spacing w:line="340" w:lineRule="exact"/>
        <w:rPr>
          <w:rFonts w:ascii="宋体" w:hAnsi="宋体" w:cs="宋体"/>
          <w:color w:val="333333"/>
          <w:szCs w:val="21"/>
        </w:rPr>
      </w:pPr>
      <w:r>
        <w:rPr>
          <w:rFonts w:hint="eastAsia" w:ascii="宋体" w:hAnsi="宋体" w:cs="宋体"/>
          <w:szCs w:val="21"/>
        </w:rPr>
        <w:t>16、（3分）</w:t>
      </w:r>
      <w:r>
        <w:fldChar w:fldCharType="begin"/>
      </w:r>
      <w:r>
        <w:instrText xml:space="preserve"> HYPERLINK "http://www.jyeoo.com/physics/report/detail/39b4cbcf-5bf7-4010-bc01-fe93c1a436b4" \t "http://www.jyeoo.com/_blank" </w:instrText>
      </w:r>
      <w:r>
        <w:fldChar w:fldCharType="separate"/>
      </w:r>
      <w:r>
        <w:fldChar w:fldCharType="end"/>
      </w:r>
      <w:r>
        <w:rPr>
          <w:rFonts w:hint="eastAsia" w:ascii="宋体" w:hAnsi="宋体" w:cs="宋体"/>
          <w:color w:val="333333"/>
          <w:kern w:val="0"/>
          <w:szCs w:val="21"/>
          <w:lang w:bidi="ar"/>
        </w:rPr>
        <w:t>有一质地均匀的长方体放在水平地面上，对地面的压强为p如图甲，若把长方体沿图示乙的虚线方向竖直切成1、2两部分，且1的体积等于2的体积，取走1后，余部分2对地面的压强为p1，则p、p1</w:t>
      </w:r>
      <w:r>
        <w:rPr>
          <w:rFonts w:hint="eastAsia" w:ascii="宋体" w:hAnsi="宋体" w:cs="宋体"/>
          <w:color w:val="333333"/>
          <w:kern w:val="0"/>
          <w:sz w:val="16"/>
          <w:szCs w:val="16"/>
          <w:vertAlign w:val="subscript"/>
          <w:lang w:bidi="ar"/>
        </w:rPr>
        <w:t xml:space="preserve"> </w:t>
      </w:r>
      <w:r>
        <w:fldChar w:fldCharType="begin"/>
      </w:r>
      <w:r>
        <w:instrText xml:space="preserve"> HYPERLINK "http://www.jyeoo.com/physics/report/detail/065ef607-a88f-4682-b699-0a5854ecdc53" \t "http://www.jyeoo.com/_blank" </w:instrText>
      </w:r>
      <w:r>
        <w:fldChar w:fldCharType="separate"/>
      </w:r>
      <w:r>
        <w:fldChar w:fldCharType="end"/>
      </w:r>
      <w:r>
        <w:rPr>
          <w:rFonts w:hint="eastAsia" w:ascii="宋体" w:hAnsi="宋体" w:cs="宋体"/>
          <w:kern w:val="0"/>
          <w:szCs w:val="21"/>
          <w:lang w:bidi="ar"/>
        </w:rPr>
        <w:t>的关系式是</w:t>
      </w:r>
      <w:r>
        <w:rPr>
          <w:rFonts w:hint="eastAsia" w:ascii="宋体" w:hAnsi="宋体" w:cs="宋体"/>
          <w:kern w:val="0"/>
          <w:szCs w:val="21"/>
          <w:u w:val="single"/>
          <w:lang w:bidi="ar"/>
        </w:rPr>
        <w:t xml:space="preserve">             ；</w:t>
      </w:r>
      <w:r>
        <w:rPr>
          <w:rFonts w:hint="eastAsia" w:ascii="宋体" w:hAnsi="宋体" w:cs="宋体"/>
          <w:color w:val="333333"/>
          <w:kern w:val="0"/>
          <w:szCs w:val="21"/>
          <w:lang w:bidi="ar"/>
        </w:rPr>
        <w:t>若沿图丙所示的虚线方向切成a、b两部分，将它们仍放在水平地面上，不发生倾倒，对地面的压强分别为Pa、Pb，则Pa、Pb</w:t>
      </w:r>
      <w:r>
        <w:fldChar w:fldCharType="begin"/>
      </w:r>
      <w:r>
        <w:instrText xml:space="preserve"> HYPERLINK "http://www.jyeoo.com/physics/report/detail/065ef607-a88f-4682-b699-0a5854ecdc53" \t "http://www.jyeoo.com/_blank" </w:instrText>
      </w:r>
      <w:r>
        <w:fldChar w:fldCharType="separate"/>
      </w:r>
      <w:r>
        <w:fldChar w:fldCharType="end"/>
      </w:r>
      <w:r>
        <w:rPr>
          <w:rFonts w:hint="eastAsia" w:ascii="宋体" w:hAnsi="宋体" w:cs="宋体"/>
          <w:kern w:val="0"/>
          <w:szCs w:val="21"/>
          <w:lang w:bidi="ar"/>
        </w:rPr>
        <w:t>的关系式是</w:t>
      </w:r>
      <w:r>
        <w:rPr>
          <w:rFonts w:hint="eastAsia" w:ascii="宋体" w:hAnsi="宋体" w:cs="宋体"/>
          <w:kern w:val="0"/>
          <w:szCs w:val="21"/>
          <w:u w:val="single"/>
          <w:lang w:bidi="ar"/>
        </w:rPr>
        <w:t xml:space="preserve">            。</w:t>
      </w:r>
    </w:p>
    <w:p>
      <w:pPr>
        <w:widowControl/>
        <w:spacing w:line="360" w:lineRule="atLeast"/>
        <w:ind w:left="1080"/>
        <w:rPr>
          <w:rFonts w:ascii="JyeMath" w:hAnsi="JyeMath" w:eastAsia="JyeMath" w:cs="JyeMath"/>
          <w:color w:val="333333"/>
        </w:rPr>
      </w:pPr>
      <w:r>
        <w:rPr>
          <w:rFonts w:cs="宋体" w:asciiTheme="minorEastAsia" w:hAnsiTheme="minorEastAsia"/>
          <w:kern w:val="0"/>
        </w:rPr>
        <w:drawing>
          <wp:anchor distT="0" distB="0" distL="114300" distR="114300" simplePos="0" relativeHeight="251661312" behindDoc="0" locked="0" layoutInCell="1" allowOverlap="1">
            <wp:simplePos x="0" y="0"/>
            <wp:positionH relativeFrom="column">
              <wp:posOffset>4262120</wp:posOffset>
            </wp:positionH>
            <wp:positionV relativeFrom="paragraph">
              <wp:posOffset>86995</wp:posOffset>
            </wp:positionV>
            <wp:extent cx="1438910" cy="998855"/>
            <wp:effectExtent l="0" t="0" r="0" b="0"/>
            <wp:wrapSquare wrapText="bothSides"/>
            <wp:docPr id="32"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a:xfrm>
                      <a:off x="0" y="0"/>
                      <a:ext cx="1438910" cy="998855"/>
                    </a:xfrm>
                    <a:prstGeom prst="rect">
                      <a:avLst/>
                    </a:prstGeom>
                    <a:noFill/>
                    <a:ln w="9525">
                      <a:noFill/>
                      <a:miter lim="800000"/>
                      <a:headEnd/>
                      <a:tailEnd/>
                    </a:ln>
                  </pic:spPr>
                </pic:pic>
              </a:graphicData>
            </a:graphic>
          </wp:anchor>
        </w:drawing>
      </w:r>
      <w:r>
        <w:pict>
          <v:group id="_x0000_s1034" o:spid="_x0000_s1034" o:spt="203" alt="" style="position:absolute;left:0pt;margin-left:210.2pt;margin-top:3.05pt;height:73.5pt;width:99.15pt;z-index:251664384;mso-width-relative:page;mso-height-relative:page;" coordorigin="6987,5948" coordsize="1983,1470">
            <o:lock v:ext="edit" aspectratio="f"/>
            <v:rect id="_x0000_s1026" o:spid="_x0000_s1026" o:spt="1" style="position:absolute;left:6987;top:5966;height:1440;width:1983;" fillcolor="#FFFFFF" filled="t" stroked="t" coordsize="21600,21600">
              <v:path/>
              <v:fill on="t" color2="#FFFFFF" focussize="0,0"/>
              <v:stroke color="#000000" joinstyle="miter"/>
              <v:imagedata o:title=""/>
              <o:lock v:ext="edit" aspectratio="f"/>
            </v:rect>
            <v:line id="_x0000_s1030" o:spid="_x0000_s1030" o:spt="20" style="position:absolute;left:7656;top:5948;height:1470;width:675;" filled="f" stroked="t" coordsize="21600,21600">
              <v:path arrowok="t"/>
              <v:fill on="f" focussize="0,0"/>
              <v:stroke color="#000000" dashstyle="1 1" endcap="round"/>
              <v:imagedata o:title=""/>
              <o:lock v:ext="edit" aspectratio="f"/>
            </v:line>
          </v:group>
        </w:pict>
      </w:r>
      <w:r>
        <w:pict>
          <v:group id="_x0000_s1035" o:spid="_x0000_s1035" o:spt="203" alt="" style="position:absolute;left:0pt;margin-left:103.1pt;margin-top:3.05pt;height:72pt;width:96.75pt;z-index:251666432;mso-width-relative:page;mso-height-relative:page;" coordorigin="4836,5981" coordsize="1935,1440">
            <o:lock v:ext="edit" aspectratio="f"/>
            <v:rect id="_x0000_s1029" o:spid="_x0000_s1029" o:spt="1" style="position:absolute;left:4836;top:5981;height:1440;width:1935;" fillcolor="#FFFFFF" filled="t" stroked="t" coordsize="21600,21600">
              <v:path/>
              <v:fill on="t" color2="#FFFFFF" focussize="0,0"/>
              <v:stroke color="#000000" joinstyle="miter"/>
              <v:imagedata o:title=""/>
              <o:lock v:ext="edit" aspectratio="f"/>
            </v:rect>
            <v:line id="_x0000_s1028" o:spid="_x0000_s1028" o:spt="20" style="position:absolute;left:5784;top:5981;height:1425;width:1;" filled="f" stroked="t" coordsize="21600,21600">
              <v:path arrowok="t"/>
              <v:fill on="f" focussize="0,0"/>
              <v:stroke color="#000000" dashstyle="1 1" endcap="round"/>
              <v:imagedata o:title=""/>
              <o:lock v:ext="edit" aspectratio="f"/>
            </v:line>
          </v:group>
        </w:pict>
      </w:r>
      <w:r>
        <w:pict>
          <v:rect id="_x0000_s1027" o:spid="_x0000_s1027" o:spt="1" alt="" style="position:absolute;left:0pt;margin-left:1.85pt;margin-top:3.05pt;height:72pt;width:93.75pt;z-index:251665408;mso-width-relative:page;mso-height-relative:page;" fillcolor="#FFFFFF" filled="t" stroked="t" coordsize="21600,21600">
            <v:path/>
            <v:fill on="t" color2="#FFFFFF" focussize="0,0"/>
            <v:stroke color="#000000" joinstyle="miter"/>
            <v:imagedata o:title=""/>
            <o:lock v:ext="edit" aspectratio="f"/>
          </v:rect>
        </w:pict>
      </w:r>
    </w:p>
    <w:p>
      <w:pPr>
        <w:widowControl/>
        <w:spacing w:line="360" w:lineRule="atLeast"/>
        <w:ind w:left="1080"/>
        <w:rPr>
          <w:rFonts w:ascii="JyeMath" w:hAnsi="JyeMath" w:eastAsia="JyeMath" w:cs="JyeMath"/>
          <w:color w:val="333333"/>
        </w:rPr>
      </w:pPr>
    </w:p>
    <w:p>
      <w:pPr>
        <w:widowControl/>
        <w:shd w:val="clear" w:color="auto" w:fill="EDEDED"/>
        <w:tabs>
          <w:tab w:val="right" w:pos="8980"/>
        </w:tabs>
        <w:spacing w:line="360" w:lineRule="atLeast"/>
        <w:rPr>
          <w:rFonts w:ascii="JyeMath" w:hAnsi="JyeMath" w:cs="JyeMath" w:eastAsiaTheme="minorEastAsia"/>
          <w:kern w:val="0"/>
          <w:szCs w:val="21"/>
          <w:lang w:bidi="ar"/>
        </w:rPr>
      </w:pPr>
      <w:r>
        <w:rPr>
          <w:rFonts w:hint="eastAsia" w:ascii="JyeMath" w:hAnsi="JyeMath" w:eastAsia="JyeMath" w:cs="JyeMath"/>
          <w:kern w:val="0"/>
          <w:szCs w:val="21"/>
          <w:lang w:bidi="ar"/>
        </w:rPr>
        <w:t xml:space="preserve">                 </w:t>
      </w:r>
      <w:r>
        <w:rPr>
          <w:rFonts w:ascii="JyeMath" w:hAnsi="JyeMath" w:eastAsia="JyeMath" w:cs="JyeMath"/>
          <w:kern w:val="0"/>
          <w:szCs w:val="21"/>
          <w:lang w:bidi="ar"/>
        </w:rPr>
        <w:t xml:space="preserve">      </w:t>
      </w:r>
      <w:r>
        <w:rPr>
          <w:rFonts w:hint="eastAsia" w:ascii="JyeMath" w:hAnsi="JyeMath" w:eastAsia="JyeMath" w:cs="JyeMath"/>
          <w:kern w:val="0"/>
          <w:szCs w:val="21"/>
          <w:lang w:bidi="ar"/>
        </w:rPr>
        <w:t xml:space="preserve">1        2        </w:t>
      </w:r>
      <w:r>
        <w:rPr>
          <w:rFonts w:ascii="JyeMath" w:hAnsi="JyeMath" w:eastAsia="JyeMath" w:cs="JyeMath"/>
          <w:kern w:val="0"/>
          <w:szCs w:val="21"/>
          <w:lang w:bidi="ar"/>
        </w:rPr>
        <w:t xml:space="preserve">    </w:t>
      </w:r>
      <w:r>
        <w:rPr>
          <w:rFonts w:hint="eastAsia" w:ascii="JyeMath" w:hAnsi="JyeMath" w:eastAsia="JyeMath" w:cs="JyeMath"/>
          <w:kern w:val="0"/>
          <w:szCs w:val="21"/>
          <w:lang w:bidi="ar"/>
        </w:rPr>
        <w:t xml:space="preserve"> a     </w:t>
      </w:r>
      <w:r>
        <w:rPr>
          <w:rFonts w:ascii="JyeMath" w:hAnsi="JyeMath" w:eastAsia="JyeMath" w:cs="JyeMath"/>
          <w:kern w:val="0"/>
          <w:szCs w:val="21"/>
          <w:lang w:bidi="ar"/>
        </w:rPr>
        <w:t xml:space="preserve"> </w:t>
      </w:r>
      <w:r>
        <w:rPr>
          <w:rFonts w:hint="eastAsia" w:ascii="JyeMath" w:hAnsi="JyeMath" w:eastAsia="JyeMath" w:cs="JyeMath"/>
          <w:kern w:val="0"/>
          <w:szCs w:val="21"/>
          <w:lang w:bidi="ar"/>
        </w:rPr>
        <w:t xml:space="preserve"> b</w:t>
      </w:r>
      <w:r>
        <w:rPr>
          <w:rFonts w:ascii="JyeMath" w:hAnsi="JyeMath" w:eastAsia="JyeMath" w:cs="JyeMath"/>
          <w:kern w:val="0"/>
          <w:szCs w:val="21"/>
          <w:lang w:bidi="ar"/>
        </w:rPr>
        <w:tab/>
      </w:r>
    </w:p>
    <w:p>
      <w:pPr>
        <w:widowControl/>
        <w:shd w:val="clear" w:color="auto" w:fill="EDEDED"/>
        <w:tabs>
          <w:tab w:val="right" w:pos="8980"/>
        </w:tabs>
        <w:spacing w:line="360" w:lineRule="atLeast"/>
        <w:ind w:firstLine="840" w:firstLineChars="400"/>
        <w:rPr>
          <w:rFonts w:hint="eastAsia" w:ascii="JyeMath" w:hAnsi="JyeMath" w:eastAsia="JyeMath" w:cs="JyeMath"/>
          <w:kern w:val="0"/>
          <w:szCs w:val="21"/>
          <w:lang w:bidi="ar"/>
        </w:rPr>
      </w:pPr>
      <w:r>
        <w:rPr>
          <w:rFonts w:hint="eastAsia" w:ascii="JyeMath" w:hAnsi="JyeMath" w:eastAsia="JyeMath" w:cs="JyeMath"/>
          <w:kern w:val="0"/>
          <w:szCs w:val="21"/>
          <w:lang w:bidi="ar"/>
        </w:rPr>
        <w:t xml:space="preserve"> 甲                乙              </w:t>
      </w:r>
      <w:r>
        <w:rPr>
          <w:rFonts w:ascii="JyeMath" w:hAnsi="JyeMath" w:eastAsia="JyeMath" w:cs="JyeMath"/>
          <w:kern w:val="0"/>
          <w:szCs w:val="21"/>
          <w:lang w:bidi="ar"/>
        </w:rPr>
        <w:t xml:space="preserve">     </w:t>
      </w:r>
      <w:r>
        <w:rPr>
          <w:rFonts w:hint="eastAsia" w:ascii="JyeMath" w:hAnsi="JyeMath" w:eastAsia="JyeMath" w:cs="JyeMath"/>
          <w:kern w:val="0"/>
          <w:szCs w:val="21"/>
          <w:lang w:bidi="ar"/>
        </w:rPr>
        <w:t>丙</w:t>
      </w:r>
    </w:p>
    <w:p>
      <w:pPr>
        <w:widowControl/>
        <w:shd w:val="clear" w:color="auto" w:fill="EDEDED"/>
        <w:tabs>
          <w:tab w:val="right" w:pos="8980"/>
        </w:tabs>
        <w:spacing w:line="360" w:lineRule="atLeast"/>
        <w:ind w:firstLine="840" w:firstLineChars="400"/>
        <w:rPr>
          <w:rFonts w:hint="eastAsia" w:ascii="JyeMath" w:hAnsi="JyeMath" w:eastAsia="JyeMath" w:cs="JyeMath"/>
          <w:kern w:val="0"/>
          <w:szCs w:val="21"/>
          <w:lang w:bidi="ar"/>
        </w:rPr>
      </w:pPr>
    </w:p>
    <w:p>
      <w:pPr>
        <w:widowControl/>
        <w:shd w:val="clear" w:color="auto" w:fill="EDEDED"/>
        <w:tabs>
          <w:tab w:val="right" w:pos="8980"/>
        </w:tabs>
        <w:spacing w:line="360" w:lineRule="atLeast"/>
        <w:ind w:firstLine="840" w:firstLineChars="400"/>
        <w:rPr>
          <w:rFonts w:hint="eastAsia" w:ascii="JyeMath" w:hAnsi="JyeMath" w:eastAsia="JyeMath" w:cs="JyeMath"/>
          <w:kern w:val="0"/>
          <w:szCs w:val="21"/>
          <w:lang w:bidi="ar"/>
        </w:rPr>
      </w:pPr>
      <w:bookmarkStart w:id="1" w:name="_GoBack"/>
      <w:bookmarkEnd w:id="1"/>
    </w:p>
    <w:p>
      <w:pPr>
        <w:widowControl/>
        <w:numPr>
          <w:ilvl w:val="0"/>
          <w:numId w:val="2"/>
        </w:numPr>
        <w:adjustRightInd w:val="0"/>
        <w:snapToGrid w:val="0"/>
        <w:spacing w:before="100" w:beforeAutospacing="1" w:after="150" w:line="300" w:lineRule="exact"/>
        <w:contextualSpacing/>
        <w:jc w:val="left"/>
        <w:rPr>
          <w:rFonts w:cs="宋体" w:asciiTheme="minorEastAsia" w:hAnsiTheme="minorEastAsia"/>
          <w:kern w:val="0"/>
          <w:szCs w:val="21"/>
        </w:rPr>
      </w:pPr>
      <w:r>
        <w:rPr>
          <w:rFonts w:hint="eastAsia" w:cs="宋体" w:asciiTheme="minorEastAsia" w:hAnsiTheme="minorEastAsia"/>
          <w:kern w:val="0"/>
          <w:szCs w:val="21"/>
        </w:rPr>
        <w:t>（2分）如图所示为某种型号的“无人机”，它具有4个旋翼，可通过无线电进行操控。“无人机”起飞时，增大四个旋翼的转速，使吹向下方的风量增加，“无人机”就会上升。其中四个旋翼的电动机的工作原理是</w:t>
      </w:r>
      <w:r>
        <w:rPr>
          <w:rFonts w:hint="eastAsia" w:asciiTheme="minorEastAsia" w:hAnsiTheme="minorEastAsia"/>
          <w:szCs w:val="21"/>
          <w:u w:val="single"/>
        </w:rPr>
        <w:t xml:space="preserve">       </w:t>
      </w:r>
      <w:r>
        <w:rPr>
          <w:rFonts w:hint="eastAsia" w:cs="宋体" w:asciiTheme="minorEastAsia" w:hAnsiTheme="minorEastAsia"/>
          <w:kern w:val="0"/>
          <w:szCs w:val="21"/>
        </w:rPr>
        <w:t>。该“无人机”所需的能量是由一块输出电压为12V，容量为10000mA•h的电池提供，若电能的80%用于飞行，飞行时的实际功率为100W，则该机最多能飞行的时间</w:t>
      </w:r>
    </w:p>
    <w:p>
      <w:pPr>
        <w:widowControl/>
        <w:adjustRightInd w:val="0"/>
        <w:snapToGrid w:val="0"/>
        <w:spacing w:before="100" w:beforeAutospacing="1" w:after="150" w:line="300" w:lineRule="exact"/>
        <w:contextualSpacing/>
        <w:jc w:val="left"/>
        <w:rPr>
          <w:rFonts w:cs="宋体" w:asciiTheme="minorEastAsia" w:hAnsiTheme="minorEastAsia"/>
          <w:kern w:val="0"/>
          <w:szCs w:val="21"/>
        </w:rPr>
      </w:pPr>
      <w:r>
        <w:rPr>
          <w:rFonts w:hint="eastAsia" w:cs="宋体" w:asciiTheme="minorEastAsia" w:hAnsiTheme="minorEastAsia"/>
          <w:kern w:val="0"/>
          <w:szCs w:val="21"/>
        </w:rPr>
        <w:t>是</w:t>
      </w:r>
      <w:r>
        <w:rPr>
          <w:rFonts w:hint="eastAsia" w:asciiTheme="minorEastAsia" w:hAnsiTheme="minorEastAsia"/>
          <w:szCs w:val="21"/>
          <w:u w:val="single"/>
        </w:rPr>
        <w:t xml:space="preserve">       </w:t>
      </w:r>
      <w:r>
        <w:rPr>
          <w:rFonts w:hint="eastAsia" w:cs="宋体" w:asciiTheme="minorEastAsia" w:hAnsiTheme="minorEastAsia"/>
          <w:kern w:val="0"/>
          <w:szCs w:val="21"/>
        </w:rPr>
        <w:t>h。</w:t>
      </w:r>
    </w:p>
    <w:p>
      <w:pPr>
        <w:rPr>
          <w:szCs w:val="21"/>
        </w:rPr>
      </w:pPr>
      <w:r>
        <w:rPr>
          <w:rFonts w:hint="eastAsia"/>
          <w:szCs w:val="21"/>
        </w:rPr>
        <w:t>18．（4分）某沙石的比热容约为0.9×10</w:t>
      </w:r>
      <w:r>
        <w:rPr>
          <w:rFonts w:hint="eastAsia"/>
          <w:szCs w:val="21"/>
          <w:vertAlign w:val="superscript"/>
        </w:rPr>
        <w:t>3</w:t>
      </w:r>
      <w:r>
        <w:rPr>
          <w:rFonts w:hint="eastAsia"/>
          <w:szCs w:val="21"/>
        </w:rPr>
        <w:t>J/（kg•℃），若将50kg的沙石从20℃加热到80℃，沙石需要吸收</w:t>
      </w:r>
      <w:r>
        <w:rPr>
          <w:rFonts w:hint="eastAsia"/>
          <w:szCs w:val="21"/>
          <w:u w:val="single"/>
        </w:rPr>
        <w:t xml:space="preserve">          </w:t>
      </w:r>
      <w:r>
        <w:rPr>
          <w:rFonts w:hint="eastAsia"/>
          <w:szCs w:val="21"/>
        </w:rPr>
        <w:t xml:space="preserve"> J的热量；若这些热量由热值为3.0×10</w:t>
      </w:r>
      <w:r>
        <w:rPr>
          <w:rFonts w:hint="eastAsia"/>
          <w:szCs w:val="21"/>
          <w:vertAlign w:val="superscript"/>
        </w:rPr>
        <w:t>7</w:t>
      </w:r>
      <w:r>
        <w:rPr>
          <w:rFonts w:hint="eastAsia"/>
          <w:szCs w:val="21"/>
        </w:rPr>
        <w:t>J/kg的酒精燃烧来提供（不计热损失），需要完全燃烧</w:t>
      </w:r>
      <w:r>
        <w:rPr>
          <w:rFonts w:hint="eastAsia"/>
          <w:szCs w:val="21"/>
          <w:u w:val="single"/>
        </w:rPr>
        <w:t xml:space="preserve">         </w:t>
      </w:r>
      <w:r>
        <w:rPr>
          <w:rFonts w:hint="eastAsia"/>
          <w:szCs w:val="21"/>
        </w:rPr>
        <w:t>g酒精。</w:t>
      </w:r>
    </w:p>
    <w:p>
      <w:pPr>
        <w:rPr>
          <w:szCs w:val="21"/>
        </w:rPr>
      </w:pPr>
      <w:r>
        <w:rPr>
          <w:rFonts w:hint="eastAsia"/>
          <w:szCs w:val="21"/>
        </w:rPr>
        <w:t>19．（4分）在“探究凸透镜成像的规律”实验中，凸透镜的焦距为10cm。</w:t>
      </w:r>
    </w:p>
    <w:p>
      <w:pPr>
        <w:rPr>
          <w:szCs w:val="21"/>
        </w:rPr>
      </w:pPr>
      <w:r>
        <w:rPr>
          <w:rFonts w:hint="eastAsia"/>
          <w:szCs w:val="21"/>
        </w:rPr>
        <w:drawing>
          <wp:inline distT="0" distB="0" distL="114300" distR="114300">
            <wp:extent cx="3792220" cy="971550"/>
            <wp:effectExtent l="0" t="0" r="0" b="0"/>
            <wp:docPr id="34" name="图片 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3" descr=" "/>
                    <pic:cNvPicPr>
                      <a:picLocks noChangeAspect="1"/>
                    </pic:cNvPicPr>
                  </pic:nvPicPr>
                  <pic:blipFill>
                    <a:blip r:embed="rId23"/>
                    <a:stretch>
                      <a:fillRect/>
                    </a:stretch>
                  </pic:blipFill>
                  <pic:spPr>
                    <a:xfrm>
                      <a:off x="0" y="0"/>
                      <a:ext cx="3792220" cy="971550"/>
                    </a:xfrm>
                    <a:prstGeom prst="rect">
                      <a:avLst/>
                    </a:prstGeom>
                    <a:noFill/>
                    <a:ln>
                      <a:noFill/>
                    </a:ln>
                  </pic:spPr>
                </pic:pic>
              </a:graphicData>
            </a:graphic>
          </wp:inline>
        </w:drawing>
      </w:r>
    </w:p>
    <w:p>
      <w:pPr>
        <w:rPr>
          <w:szCs w:val="21"/>
        </w:rPr>
      </w:pPr>
      <w:r>
        <w:rPr>
          <w:rFonts w:hint="eastAsia"/>
          <w:szCs w:val="21"/>
        </w:rPr>
        <w:t>（1）如图所示，若不移动蜡烛和凸透镜的位置，要在光屏上得到清晰的像，应将光屏移到标尺刻度的</w:t>
      </w:r>
      <w:r>
        <w:rPr>
          <w:rFonts w:hint="eastAsia"/>
          <w:szCs w:val="21"/>
          <w:u w:val="single"/>
        </w:rPr>
        <w:t xml:space="preserve">      </w:t>
      </w:r>
      <w:r>
        <w:rPr>
          <w:rFonts w:hint="eastAsia"/>
          <w:szCs w:val="21"/>
        </w:rPr>
        <w:t>范围内（选填标号）。</w:t>
      </w:r>
    </w:p>
    <w:p>
      <w:pPr>
        <w:rPr>
          <w:szCs w:val="21"/>
        </w:rPr>
      </w:pPr>
      <w:r>
        <w:rPr>
          <w:rFonts w:hint="eastAsia"/>
          <w:szCs w:val="21"/>
        </w:rPr>
        <w:t>A.40～50cm    B.50～60cm     C.60～70cm        D.70～80cm</w:t>
      </w:r>
    </w:p>
    <w:p>
      <w:pPr>
        <w:rPr>
          <w:szCs w:val="21"/>
          <w:u w:val="single"/>
        </w:rPr>
      </w:pPr>
      <w:r>
        <w:rPr>
          <w:rFonts w:hint="eastAsia"/>
          <w:szCs w:val="21"/>
        </w:rPr>
        <w:t>（2）若将图中蜡烛逐渐远离凸透镜的过程中，所成的像将逐渐变</w:t>
      </w:r>
      <w:r>
        <w:rPr>
          <w:rFonts w:hint="eastAsia"/>
          <w:szCs w:val="21"/>
          <w:u w:val="single"/>
        </w:rPr>
        <w:t xml:space="preserve">            </w:t>
      </w:r>
      <w:r>
        <w:rPr>
          <w:rFonts w:hint="eastAsia"/>
          <w:szCs w:val="21"/>
        </w:rPr>
        <w:t>（“大”或“小”）。利用这个规律可知：我们在照毕业合影时，如果最边缘的两个同学未进入取景框，则此时摄像师应</w:t>
      </w:r>
    </w:p>
    <w:p>
      <w:pPr>
        <w:rPr>
          <w:szCs w:val="21"/>
        </w:rPr>
      </w:pPr>
      <w:r>
        <w:rPr>
          <w:rFonts w:hint="eastAsia"/>
          <w:szCs w:val="21"/>
          <w:u w:val="single"/>
        </w:rPr>
        <w:t xml:space="preserve">       </w:t>
      </w:r>
      <w:r>
        <w:rPr>
          <w:rFonts w:hint="eastAsia"/>
          <w:szCs w:val="21"/>
        </w:rPr>
        <w:t>（“靠近”或“远离”）我们。</w:t>
      </w:r>
    </w:p>
    <w:p>
      <w:pPr>
        <w:rPr>
          <w:szCs w:val="21"/>
        </w:rPr>
      </w:pPr>
      <w:r>
        <w:rPr>
          <w:rFonts w:hint="eastAsia"/>
          <w:szCs w:val="21"/>
        </w:rPr>
        <w:t>（3）若将蜡烛放在图中离凸透镜8cm处，此时</w:t>
      </w:r>
      <w:r>
        <w:rPr>
          <w:rFonts w:hint="eastAsia"/>
          <w:szCs w:val="21"/>
          <w:u w:val="single"/>
        </w:rPr>
        <w:t xml:space="preserve">     </w:t>
      </w:r>
      <w:r>
        <w:rPr>
          <w:rFonts w:hint="eastAsia"/>
          <w:szCs w:val="21"/>
        </w:rPr>
        <w:t>（“能”或“不能”）在光屏上找到像。</w:t>
      </w:r>
    </w:p>
    <w:p>
      <w:pPr>
        <w:pStyle w:val="2"/>
        <w:rPr>
          <w:rFonts w:ascii="Times New Roman" w:hAnsi="Times New Roman" w:cs="Times New Roman"/>
        </w:rPr>
      </w:pPr>
      <w:r>
        <w:rPr>
          <w:rFonts w:hint="eastAsia"/>
        </w:rPr>
        <w:t>20．</w:t>
      </w:r>
      <w:r>
        <w:rPr>
          <w:rFonts w:ascii="Times New Roman" w:hAnsi="Times New Roman" w:cs="Times New Roman"/>
        </w:rPr>
        <w:t>(</w:t>
      </w:r>
      <w:r>
        <w:rPr>
          <w:rFonts w:hint="eastAsia" w:ascii="Times New Roman" w:hAnsi="Times New Roman" w:cs="Times New Roman"/>
        </w:rPr>
        <w:t>8</w:t>
      </w:r>
      <w:r>
        <w:rPr>
          <w:rFonts w:ascii="Times New Roman" w:hAnsi="Times New Roman" w:cs="Times New Roman"/>
        </w:rPr>
        <w:t>分)某实验小组想测一块鹅卵石的密度。</w:t>
      </w:r>
    </w:p>
    <w:p>
      <w:pPr>
        <w:pStyle w:val="2"/>
        <w:ind w:firstLine="420" w:firstLineChars="200"/>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INCLUDEPICTURE  "SJ12.tif"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4498975" cy="1171575"/>
            <wp:effectExtent l="0" t="0" r="0" b="0"/>
            <wp:docPr id="45" name="图片 2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23" descr=" "/>
                    <pic:cNvPicPr>
                      <a:picLocks noChangeAspect="1"/>
                    </pic:cNvPicPr>
                  </pic:nvPicPr>
                  <pic:blipFill>
                    <a:blip r:embed="rId24" r:link="rId25"/>
                    <a:stretch>
                      <a:fillRect/>
                    </a:stretch>
                  </pic:blipFill>
                  <pic:spPr>
                    <a:xfrm>
                      <a:off x="0" y="0"/>
                      <a:ext cx="4498975" cy="1171575"/>
                    </a:xfrm>
                    <a:prstGeom prst="rect">
                      <a:avLst/>
                    </a:prstGeom>
                    <a:noFill/>
                    <a:ln>
                      <a:noFill/>
                    </a:ln>
                  </pic:spPr>
                </pic:pic>
              </a:graphicData>
            </a:graphic>
          </wp:inline>
        </w:drawing>
      </w:r>
      <w:r>
        <w:rPr>
          <w:rFonts w:ascii="Times New Roman" w:hAnsi="Times New Roman" w:cs="Times New Roman"/>
        </w:rPr>
        <w:fldChar w:fldCharType="end"/>
      </w:r>
    </w:p>
    <w:p>
      <w:pPr>
        <w:pStyle w:val="2"/>
        <w:ind w:firstLine="420" w:firstLineChars="200"/>
        <w:rPr>
          <w:rFonts w:ascii="Times New Roman" w:hAnsi="Times New Roman" w:cs="Times New Roman"/>
        </w:rPr>
      </w:pPr>
      <w:r>
        <w:rPr>
          <w:rFonts w:ascii="Times New Roman" w:hAnsi="Times New Roman" w:cs="Times New Roman"/>
        </w:rPr>
        <w:t>(1)将天平放在水平台上</w:t>
      </w:r>
      <w:r>
        <w:rPr>
          <w:rFonts w:hint="eastAsia" w:ascii="Times New Roman" w:hAnsi="Times New Roman" w:cs="Times New Roman"/>
        </w:rPr>
        <w:t>，</w:t>
      </w:r>
      <w:r>
        <w:rPr>
          <w:rFonts w:ascii="Times New Roman" w:hAnsi="Times New Roman" w:cs="Times New Roman"/>
        </w:rPr>
        <w:t>把游码拨至标尺左端零刻度线处</w:t>
      </w:r>
      <w:r>
        <w:rPr>
          <w:rFonts w:hint="eastAsia" w:ascii="Times New Roman" w:hAnsi="Times New Roman" w:cs="Times New Roman"/>
        </w:rPr>
        <w:t>，</w:t>
      </w:r>
      <w:r>
        <w:rPr>
          <w:rFonts w:ascii="Times New Roman" w:hAnsi="Times New Roman" w:cs="Times New Roman"/>
        </w:rPr>
        <w:t>当指针静止时如图甲所示</w:t>
      </w:r>
      <w:r>
        <w:rPr>
          <w:rFonts w:hint="eastAsia" w:ascii="Times New Roman" w:hAnsi="Times New Roman" w:cs="Times New Roman"/>
        </w:rPr>
        <w:t>，</w:t>
      </w:r>
      <w:r>
        <w:rPr>
          <w:rFonts w:ascii="Times New Roman" w:hAnsi="Times New Roman" w:cs="Times New Roman"/>
        </w:rPr>
        <w:t>此时应将平衡螺母向____</w:t>
      </w:r>
      <w:r>
        <w:rPr>
          <w:rFonts w:ascii="Times New Roman" w:hAnsi="Times New Roman" w:eastAsia="楷体_GB2312" w:cs="Times New Roman"/>
        </w:rPr>
        <w:t>(选填</w:t>
      </w:r>
      <w:r>
        <w:rPr>
          <w:rFonts w:hAnsi="宋体" w:cs="Times New Roman"/>
        </w:rPr>
        <w:t>“</w:t>
      </w:r>
      <w:r>
        <w:rPr>
          <w:rFonts w:ascii="Times New Roman" w:hAnsi="Times New Roman" w:eastAsia="楷体_GB2312" w:cs="Times New Roman"/>
        </w:rPr>
        <w:t>左</w:t>
      </w:r>
      <w:r>
        <w:rPr>
          <w:rFonts w:hAnsi="宋体" w:cs="Times New Roman"/>
        </w:rPr>
        <w:t>”</w:t>
      </w:r>
      <w:r>
        <w:rPr>
          <w:rFonts w:ascii="Times New Roman" w:hAnsi="Times New Roman" w:eastAsia="楷体_GB2312" w:cs="Times New Roman"/>
        </w:rPr>
        <w:t>或</w:t>
      </w:r>
      <w:r>
        <w:rPr>
          <w:rFonts w:hAnsi="宋体" w:cs="Times New Roman"/>
        </w:rPr>
        <w:t>“</w:t>
      </w:r>
      <w:r>
        <w:rPr>
          <w:rFonts w:ascii="Times New Roman" w:hAnsi="Times New Roman" w:eastAsia="楷体_GB2312" w:cs="Times New Roman"/>
        </w:rPr>
        <w:t>右</w:t>
      </w:r>
      <w:r>
        <w:rPr>
          <w:rFonts w:hAnsi="宋体" w:cs="Times New Roman"/>
        </w:rPr>
        <w:t>”</w:t>
      </w:r>
      <w:r>
        <w:rPr>
          <w:rFonts w:ascii="Times New Roman" w:hAnsi="Times New Roman" w:eastAsia="楷体_GB2312" w:cs="Times New Roman"/>
        </w:rPr>
        <w:t>)</w:t>
      </w:r>
      <w:r>
        <w:rPr>
          <w:rFonts w:ascii="Times New Roman" w:hAnsi="Times New Roman" w:cs="Times New Roman"/>
        </w:rPr>
        <w:t>调节</w:t>
      </w:r>
      <w:r>
        <w:rPr>
          <w:rFonts w:hint="eastAsia" w:ascii="Times New Roman" w:hAnsi="Times New Roman" w:cs="Times New Roman"/>
        </w:rPr>
        <w:t>，</w:t>
      </w:r>
      <w:r>
        <w:rPr>
          <w:rFonts w:ascii="Times New Roman" w:hAnsi="Times New Roman" w:cs="Times New Roman"/>
        </w:rPr>
        <w:t>直到横梁平衡。</w:t>
      </w:r>
    </w:p>
    <w:p>
      <w:pPr>
        <w:pStyle w:val="2"/>
        <w:ind w:firstLine="420" w:firstLineChars="200"/>
        <w:rPr>
          <w:rFonts w:ascii="Times New Roman" w:hAnsi="Times New Roman" w:cs="Times New Roman"/>
        </w:rPr>
      </w:pPr>
      <w:r>
        <w:rPr>
          <w:rFonts w:ascii="Times New Roman" w:hAnsi="Times New Roman" w:cs="Times New Roman"/>
        </w:rPr>
        <w:t>(2)用调好的天平测量鹅卵石的质量</w:t>
      </w:r>
      <w:r>
        <w:rPr>
          <w:rFonts w:hint="eastAsia" w:ascii="Times New Roman" w:hAnsi="Times New Roman" w:cs="Times New Roman"/>
        </w:rPr>
        <w:t>，</w:t>
      </w:r>
      <w:r>
        <w:rPr>
          <w:rFonts w:ascii="Times New Roman" w:hAnsi="Times New Roman" w:cs="Times New Roman"/>
        </w:rPr>
        <w:t>当天平平衡时</w:t>
      </w:r>
      <w:r>
        <w:rPr>
          <w:rFonts w:hint="eastAsia" w:ascii="Times New Roman" w:hAnsi="Times New Roman" w:cs="Times New Roman"/>
        </w:rPr>
        <w:t>，</w:t>
      </w:r>
      <w:r>
        <w:rPr>
          <w:rFonts w:ascii="Times New Roman" w:hAnsi="Times New Roman" w:cs="Times New Roman"/>
        </w:rPr>
        <w:t>砝码质量和游码位置如图乙所示</w:t>
      </w:r>
      <w:r>
        <w:rPr>
          <w:rFonts w:hint="eastAsia" w:ascii="Times New Roman" w:hAnsi="Times New Roman" w:cs="Times New Roman"/>
        </w:rPr>
        <w:t>，</w:t>
      </w:r>
      <w:r>
        <w:rPr>
          <w:rFonts w:ascii="Times New Roman" w:hAnsi="Times New Roman" w:cs="Times New Roman"/>
        </w:rPr>
        <w:t>则鹅卵石的质量为____g。</w:t>
      </w:r>
    </w:p>
    <w:p>
      <w:pPr>
        <w:pStyle w:val="2"/>
        <w:ind w:firstLine="420" w:firstLineChars="200"/>
        <w:rPr>
          <w:rFonts w:ascii="Times New Roman" w:hAnsi="Times New Roman" w:cs="Times New Roman"/>
        </w:rPr>
      </w:pPr>
      <w:r>
        <w:rPr>
          <w:rFonts w:ascii="Times New Roman" w:hAnsi="Times New Roman" w:cs="Times New Roman"/>
        </w:rPr>
        <w:t>(3)在烧杯内装入适量的水</w:t>
      </w:r>
      <w:r>
        <w:rPr>
          <w:rFonts w:hint="eastAsia" w:ascii="Times New Roman" w:hAnsi="Times New Roman" w:cs="Times New Roman"/>
        </w:rPr>
        <w:t>，</w:t>
      </w:r>
      <w:r>
        <w:rPr>
          <w:rFonts w:ascii="Times New Roman" w:hAnsi="Times New Roman" w:cs="Times New Roman"/>
        </w:rPr>
        <w:t>用天平测量烧杯和水的总质量为50 g。</w:t>
      </w:r>
    </w:p>
    <w:p>
      <w:pPr>
        <w:pStyle w:val="2"/>
        <w:ind w:firstLine="420" w:firstLineChars="200"/>
        <w:rPr>
          <w:rFonts w:ascii="Times New Roman" w:hAnsi="Times New Roman" w:cs="Times New Roman"/>
        </w:rPr>
      </w:pPr>
      <w:r>
        <w:rPr>
          <w:rFonts w:ascii="Times New Roman" w:hAnsi="Times New Roman" w:cs="Times New Roman"/>
        </w:rPr>
        <w:t>(4)如图丙所示</w:t>
      </w:r>
      <w:r>
        <w:rPr>
          <w:rFonts w:hint="eastAsia" w:ascii="Times New Roman" w:hAnsi="Times New Roman" w:cs="Times New Roman"/>
        </w:rPr>
        <w:t>，</w:t>
      </w:r>
      <w:r>
        <w:rPr>
          <w:rFonts w:ascii="Times New Roman" w:hAnsi="Times New Roman" w:cs="Times New Roman"/>
        </w:rPr>
        <w:t>使烧杯仍在天平左盘</w:t>
      </w:r>
      <w:r>
        <w:rPr>
          <w:rFonts w:hint="eastAsia" w:ascii="Times New Roman" w:hAnsi="Times New Roman" w:cs="Times New Roman"/>
        </w:rPr>
        <w:t>，</w:t>
      </w:r>
      <w:r>
        <w:rPr>
          <w:rFonts w:ascii="Times New Roman" w:hAnsi="Times New Roman" w:cs="Times New Roman"/>
        </w:rPr>
        <w:t>用细线系着鹅卵石</w:t>
      </w:r>
      <w:r>
        <w:rPr>
          <w:rFonts w:hint="eastAsia" w:ascii="Times New Roman" w:hAnsi="Times New Roman" w:cs="Times New Roman"/>
        </w:rPr>
        <w:t>，</w:t>
      </w:r>
      <w:r>
        <w:rPr>
          <w:rFonts w:ascii="Times New Roman" w:hAnsi="Times New Roman" w:cs="Times New Roman"/>
        </w:rPr>
        <w:t>并使其悬在烧杯里的水中</w:t>
      </w:r>
      <w:r>
        <w:rPr>
          <w:rFonts w:hint="eastAsia" w:ascii="Times New Roman" w:hAnsi="Times New Roman" w:cs="Times New Roman"/>
        </w:rPr>
        <w:t>，</w:t>
      </w:r>
      <w:r>
        <w:rPr>
          <w:rFonts w:ascii="Times New Roman" w:hAnsi="Times New Roman" w:cs="Times New Roman"/>
        </w:rPr>
        <w:t>当天平平衡时如图丙所示</w:t>
      </w:r>
      <w:r>
        <w:rPr>
          <w:rFonts w:hint="eastAsia" w:ascii="Times New Roman" w:hAnsi="Times New Roman" w:cs="Times New Roman"/>
        </w:rPr>
        <w:t>，</w:t>
      </w:r>
      <w:r>
        <w:rPr>
          <w:rFonts w:ascii="Times New Roman" w:hAnsi="Times New Roman" w:cs="Times New Roman"/>
        </w:rPr>
        <w:t>鹅卵石的体积为____cm</w:t>
      </w:r>
      <w:r>
        <w:rPr>
          <w:rFonts w:hint="eastAsia" w:ascii="Times New Roman" w:hAnsi="Times New Roman" w:cs="Times New Roman"/>
          <w:vertAlign w:val="superscript"/>
        </w:rPr>
        <w:t>3</w:t>
      </w:r>
      <w:r>
        <w:rPr>
          <w:rFonts w:hint="eastAsia" w:ascii="Times New Roman" w:hAnsi="Times New Roman" w:cs="Times New Roman"/>
        </w:rPr>
        <w:t>，</w:t>
      </w:r>
      <w:r>
        <w:rPr>
          <w:rFonts w:ascii="Times New Roman" w:hAnsi="Times New Roman" w:cs="Times New Roman"/>
        </w:rPr>
        <w:t>则鹅卵石的密度为____kg/m</w:t>
      </w:r>
      <w:r>
        <w:rPr>
          <w:rFonts w:hint="eastAsia" w:ascii="Times New Roman" w:hAnsi="Times New Roman" w:cs="Times New Roman"/>
          <w:vertAlign w:val="superscript"/>
        </w:rPr>
        <w:t>3</w:t>
      </w:r>
      <w:r>
        <w:rPr>
          <w:rFonts w:ascii="Times New Roman" w:hAnsi="Times New Roman" w:cs="Times New Roman"/>
        </w:rPr>
        <w:t>。(</w:t>
      </w:r>
      <w:r>
        <w:rPr>
          <w:rFonts w:hint="eastAsia" w:ascii="Times New Roman" w:hAnsi="Times New Roman" w:cs="Times New Roman"/>
          <w:i/>
        </w:rPr>
        <w:t>ρ</w:t>
      </w:r>
      <w:r>
        <w:rPr>
          <w:rFonts w:ascii="Times New Roman" w:hAnsi="Times New Roman" w:eastAsia="楷体_GB2312" w:cs="Times New Roman"/>
          <w:vertAlign w:val="subscript"/>
        </w:rPr>
        <w:t>水</w:t>
      </w:r>
      <w:r>
        <w:rPr>
          <w:rFonts w:ascii="Times New Roman" w:hAnsi="Times New Roman" w:cs="Times New Roman"/>
        </w:rPr>
        <w:t>＝</w:t>
      </w:r>
      <w:r>
        <w:rPr>
          <w:rFonts w:hint="eastAsia" w:ascii="Times New Roman" w:hAnsi="Times New Roman" w:cs="Times New Roman"/>
        </w:rPr>
        <w:t>1.0</w:t>
      </w:r>
      <w:r>
        <w:rPr>
          <w:rFonts w:hint="eastAsia" w:hAnsi="宋体" w:cs="Times New Roman"/>
        </w:rPr>
        <w:t>×</w:t>
      </w:r>
      <w:r>
        <w:rPr>
          <w:rFonts w:hint="eastAsia" w:ascii="Times New Roman" w:hAnsi="Times New Roman" w:cs="Times New Roman"/>
        </w:rPr>
        <w:t>10</w:t>
      </w:r>
      <w:r>
        <w:rPr>
          <w:rFonts w:hint="eastAsia" w:ascii="Times New Roman" w:hAnsi="Times New Roman" w:cs="Times New Roman"/>
          <w:vertAlign w:val="superscript"/>
        </w:rPr>
        <w:t>3</w:t>
      </w:r>
      <w:r>
        <w:rPr>
          <w:rFonts w:hint="eastAsia" w:ascii="Times New Roman" w:hAnsi="Times New Roman" w:cs="Times New Roman"/>
        </w:rPr>
        <w:t>kg/m</w:t>
      </w:r>
      <w:r>
        <w:rPr>
          <w:rFonts w:hint="eastAsia" w:ascii="Times New Roman" w:hAnsi="Times New Roman" w:cs="Times New Roman"/>
          <w:vertAlign w:val="superscript"/>
        </w:rPr>
        <w:t>3</w:t>
      </w:r>
      <w:r>
        <w:rPr>
          <w:rFonts w:ascii="Times New Roman" w:hAnsi="Times New Roman" w:cs="Times New Roman"/>
        </w:rPr>
        <w:t>)</w:t>
      </w:r>
    </w:p>
    <w:p>
      <w:pPr>
        <w:rPr>
          <w:szCs w:val="21"/>
        </w:rPr>
      </w:pPr>
      <w:r>
        <w:rPr>
          <w:rFonts w:hint="eastAsia"/>
          <w:szCs w:val="21"/>
        </w:rPr>
        <w:t>21．（12分）小青在“测量小灯泡的额定功率”实验中，选用的小灯泡标有“2.5V”字样。</w:t>
      </w:r>
    </w:p>
    <w:p>
      <w:pPr>
        <w:rPr>
          <w:szCs w:val="21"/>
        </w:rPr>
      </w:pPr>
      <w:r>
        <w:rPr>
          <w:rFonts w:hint="eastAsia"/>
          <w:szCs w:val="21"/>
        </w:rPr>
        <w:t>（1）如图甲是小青测量小灯泡额定功率不完整的实物电路，请用笔画线代替导线将电路连接完整；</w:t>
      </w:r>
    </w:p>
    <w:p>
      <w:pPr>
        <w:rPr>
          <w:szCs w:val="21"/>
        </w:rPr>
      </w:pPr>
      <w:r>
        <w:rPr>
          <w:rFonts w:hint="eastAsia"/>
          <w:szCs w:val="21"/>
        </w:rPr>
        <w:t>（2）连接好电路后闭合开关，小青发现小灯泡没有发光，但电流表有示数，接下来应进行的操作是</w:t>
      </w:r>
      <w:r>
        <w:rPr>
          <w:rFonts w:hint="eastAsia"/>
          <w:szCs w:val="21"/>
          <w:u w:val="single"/>
        </w:rPr>
        <w:t xml:space="preserve">         </w:t>
      </w:r>
      <w:r>
        <w:rPr>
          <w:rFonts w:hint="eastAsia"/>
          <w:szCs w:val="21"/>
        </w:rPr>
        <w:t>（选填标号）；</w:t>
      </w:r>
    </w:p>
    <w:p>
      <w:pPr>
        <w:rPr>
          <w:szCs w:val="21"/>
        </w:rPr>
      </w:pPr>
      <w:r>
        <w:rPr>
          <w:rFonts w:hint="eastAsia"/>
          <w:szCs w:val="21"/>
        </w:rPr>
        <w:t>A．更换小灯泡   B．检查开关是否闭合  C．移动滑动变阻器滑片  D．检查电压表是否断路</w:t>
      </w:r>
    </w:p>
    <w:p>
      <w:pPr>
        <w:rPr>
          <w:szCs w:val="21"/>
        </w:rPr>
      </w:pPr>
      <w:r>
        <w:rPr>
          <w:rFonts w:hint="eastAsia"/>
          <w:szCs w:val="21"/>
        </w:rPr>
        <w:t>（3）实验时，电压表的示数如图乙所示，则应将滑片向</w:t>
      </w:r>
      <w:r>
        <w:rPr>
          <w:rFonts w:hint="eastAsia"/>
          <w:szCs w:val="21"/>
          <w:u w:val="single"/>
        </w:rPr>
        <w:t xml:space="preserve">        </w:t>
      </w:r>
      <w:r>
        <w:rPr>
          <w:rFonts w:hint="eastAsia"/>
          <w:szCs w:val="21"/>
        </w:rPr>
        <w:t>（选填“A”或“B”）端移到某一位置，才能使小灯泡正常工作。若正常工作时电流表示数为0.5A，则小灯泡的额定功率为</w:t>
      </w:r>
      <w:r>
        <w:rPr>
          <w:rFonts w:hint="eastAsia"/>
          <w:szCs w:val="21"/>
          <w:u w:val="single"/>
        </w:rPr>
        <w:t xml:space="preserve">       </w:t>
      </w:r>
      <w:r>
        <w:rPr>
          <w:rFonts w:hint="eastAsia"/>
          <w:szCs w:val="21"/>
        </w:rPr>
        <w:t>；</w:t>
      </w:r>
    </w:p>
    <w:p>
      <w:pPr>
        <w:rPr>
          <w:szCs w:val="21"/>
        </w:rPr>
      </w:pPr>
      <w:r>
        <w:rPr>
          <w:rFonts w:hint="eastAsia"/>
          <w:szCs w:val="21"/>
        </w:rPr>
        <w:drawing>
          <wp:inline distT="0" distB="0" distL="114300" distR="114300">
            <wp:extent cx="5267960" cy="1534160"/>
            <wp:effectExtent l="0" t="0" r="8890" b="8890"/>
            <wp:docPr id="37" name="图片 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16" descr=" "/>
                    <pic:cNvPicPr>
                      <a:picLocks noChangeAspect="1"/>
                    </pic:cNvPicPr>
                  </pic:nvPicPr>
                  <pic:blipFill>
                    <a:blip r:embed="rId26"/>
                    <a:stretch>
                      <a:fillRect/>
                    </a:stretch>
                  </pic:blipFill>
                  <pic:spPr>
                    <a:xfrm>
                      <a:off x="0" y="0"/>
                      <a:ext cx="5267960" cy="1534160"/>
                    </a:xfrm>
                    <a:prstGeom prst="rect">
                      <a:avLst/>
                    </a:prstGeom>
                    <a:noFill/>
                    <a:ln>
                      <a:noFill/>
                    </a:ln>
                  </pic:spPr>
                </pic:pic>
              </a:graphicData>
            </a:graphic>
          </wp:inline>
        </w:drawing>
      </w:r>
    </w:p>
    <w:p>
      <w:pPr>
        <w:rPr>
          <w:szCs w:val="21"/>
        </w:rPr>
      </w:pPr>
      <w:r>
        <w:rPr>
          <w:rFonts w:hint="eastAsia"/>
          <w:szCs w:val="21"/>
        </w:rPr>
        <w:t>（4）完成上述实验后，小青又设计了一种测额定功率的方案，如图丙所示，R0是阻值已知的定值电阻。请完成下列操作：</w:t>
      </w:r>
    </w:p>
    <w:p>
      <w:pPr>
        <w:rPr>
          <w:szCs w:val="21"/>
        </w:rPr>
      </w:pPr>
      <w:r>
        <w:rPr>
          <w:szCs w:val="21"/>
        </w:rPr>
        <w:t>①</w:t>
      </w:r>
      <w:r>
        <w:rPr>
          <w:rFonts w:hint="eastAsia"/>
          <w:szCs w:val="21"/>
        </w:rPr>
        <w:t>连接好电路，闭合开关S，将开关S</w:t>
      </w:r>
      <w:r>
        <w:rPr>
          <w:rFonts w:hint="eastAsia"/>
          <w:szCs w:val="21"/>
          <w:vertAlign w:val="subscript"/>
        </w:rPr>
        <w:t>1</w:t>
      </w:r>
      <w:r>
        <w:rPr>
          <w:rFonts w:hint="eastAsia"/>
          <w:szCs w:val="21"/>
        </w:rPr>
        <w:t>拨到触点</w:t>
      </w:r>
      <w:r>
        <w:rPr>
          <w:rFonts w:hint="eastAsia"/>
          <w:szCs w:val="21"/>
          <w:u w:val="single"/>
        </w:rPr>
        <w:t xml:space="preserve">        </w:t>
      </w:r>
      <w:r>
        <w:rPr>
          <w:rFonts w:hint="eastAsia"/>
          <w:szCs w:val="21"/>
        </w:rPr>
        <w:t>（选填“A”或“B”），移动滑片，使电压表的示数为小灯泡的额定电压U</w:t>
      </w:r>
      <w:r>
        <w:rPr>
          <w:rFonts w:hint="eastAsia"/>
          <w:szCs w:val="21"/>
          <w:vertAlign w:val="subscript"/>
        </w:rPr>
        <w:t>1</w:t>
      </w:r>
      <w:r>
        <w:rPr>
          <w:rFonts w:hint="eastAsia"/>
          <w:szCs w:val="21"/>
        </w:rPr>
        <w:t>；</w:t>
      </w:r>
    </w:p>
    <w:p>
      <w:pPr>
        <w:rPr>
          <w:szCs w:val="21"/>
        </w:rPr>
      </w:pPr>
      <w:r>
        <w:rPr>
          <w:szCs w:val="21"/>
        </w:rPr>
        <w:t>②</w:t>
      </w:r>
      <w:r>
        <w:rPr>
          <w:rFonts w:hint="eastAsia"/>
          <w:szCs w:val="21"/>
        </w:rPr>
        <w:t>保持滑片的位置不动，再将开关S1拨到另一触点，读出电压表的示数U</w:t>
      </w:r>
      <w:r>
        <w:rPr>
          <w:rFonts w:hint="eastAsia"/>
          <w:szCs w:val="21"/>
          <w:vertAlign w:val="subscript"/>
        </w:rPr>
        <w:t>2</w:t>
      </w:r>
      <w:r>
        <w:rPr>
          <w:rFonts w:hint="eastAsia"/>
          <w:szCs w:val="21"/>
        </w:rPr>
        <w:t>；</w:t>
      </w:r>
    </w:p>
    <w:p>
      <w:pPr>
        <w:rPr>
          <w:szCs w:val="21"/>
        </w:rPr>
      </w:pPr>
      <w:r>
        <w:rPr>
          <w:szCs w:val="21"/>
        </w:rPr>
        <w:t>③</w:t>
      </w:r>
      <w:r>
        <w:rPr>
          <w:rFonts w:hint="eastAsia"/>
          <w:szCs w:val="21"/>
        </w:rPr>
        <w:t>用U</w:t>
      </w:r>
      <w:r>
        <w:rPr>
          <w:rFonts w:hint="eastAsia"/>
          <w:szCs w:val="21"/>
          <w:vertAlign w:val="subscript"/>
        </w:rPr>
        <w:t>1</w:t>
      </w:r>
      <w:r>
        <w:rPr>
          <w:rFonts w:hint="eastAsia"/>
          <w:szCs w:val="21"/>
        </w:rPr>
        <w:t>、U</w:t>
      </w:r>
      <w:r>
        <w:rPr>
          <w:rFonts w:hint="eastAsia"/>
          <w:szCs w:val="21"/>
          <w:vertAlign w:val="subscript"/>
        </w:rPr>
        <w:t>2</w:t>
      </w:r>
      <w:r>
        <w:rPr>
          <w:rFonts w:hint="eastAsia"/>
          <w:szCs w:val="21"/>
        </w:rPr>
        <w:t>、R</w:t>
      </w:r>
      <w:r>
        <w:rPr>
          <w:rFonts w:hint="eastAsia"/>
          <w:szCs w:val="21"/>
          <w:vertAlign w:val="subscript"/>
        </w:rPr>
        <w:t>0</w:t>
      </w:r>
      <w:r>
        <w:rPr>
          <w:rFonts w:hint="eastAsia"/>
          <w:szCs w:val="21"/>
        </w:rPr>
        <w:t>表示小灯泡的额定功率，则表达式P＝</w:t>
      </w:r>
      <w:r>
        <w:rPr>
          <w:rFonts w:hint="eastAsia"/>
          <w:szCs w:val="21"/>
          <w:u w:val="single"/>
        </w:rPr>
        <w:t xml:space="preserve">          </w:t>
      </w:r>
      <w:r>
        <w:rPr>
          <w:rFonts w:hint="eastAsia"/>
          <w:szCs w:val="21"/>
        </w:rPr>
        <w:t>。</w:t>
      </w:r>
    </w:p>
    <w:p>
      <w:pPr>
        <w:ind w:left="273" w:hanging="273" w:hangingChars="130"/>
      </w:pPr>
      <w:r>
        <w:rPr>
          <w:rFonts w:hint="eastAsia"/>
          <w:szCs w:val="21"/>
        </w:rPr>
        <w:t>22．(6分)</w:t>
      </w:r>
      <w:r>
        <w:rPr>
          <w:rFonts w:hint="eastAsia" w:ascii="Times New Roman" w:hAnsi="Times New Roman" w:eastAsia="新宋体"/>
          <w:szCs w:val="21"/>
        </w:rPr>
        <w:t>“奋斗者”号于2020年11月10日在马里亚纳海沟创造了中国深度﹣﹣下潜10909米。</w:t>
      </w:r>
    </w:p>
    <w:p>
      <w:pPr>
        <w:ind w:left="273" w:leftChars="130"/>
      </w:pPr>
      <w:r>
        <w:rPr>
          <w:rFonts w:hint="eastAsia" w:ascii="Times New Roman" w:hAnsi="Times New Roman" w:eastAsia="新宋体"/>
          <w:szCs w:val="21"/>
        </w:rPr>
        <w:t>（1）“奋斗者”号在探索马里亚纳海沟的奥秘时，母船与“奋斗者”号信息传递假设要借助于声呐。在10500m深处的奋斗者号收到正上方母船的指令需要多长时间？（声音在海水中的传播速度是1500m/s）</w:t>
      </w:r>
    </w:p>
    <w:p>
      <w:pPr>
        <w:ind w:left="273" w:leftChars="130"/>
      </w:pPr>
      <w:r>
        <w:rPr>
          <w:rFonts w:hint="eastAsia" w:ascii="Times New Roman" w:hAnsi="Times New Roman" w:eastAsia="新宋体"/>
          <w:szCs w:val="21"/>
        </w:rPr>
        <w:t>（2）质量为2.5t的某潜水器在水中匀速下潜时，其所受到的浮力为多少(不计水的阻力)？</w:t>
      </w:r>
    </w:p>
    <w:p>
      <w:pPr>
        <w:ind w:left="273" w:leftChars="130"/>
        <w:rPr>
          <w:szCs w:val="21"/>
        </w:rPr>
      </w:pPr>
      <w:r>
        <w:rPr>
          <w:rFonts w:hint="eastAsia" w:ascii="Times New Roman" w:hAnsi="Times New Roman" w:eastAsia="新宋体"/>
          <w:szCs w:val="21"/>
        </w:rPr>
        <w:t>（3）水中有两艘潜艇一前一后，两者相距L，且两者始终保持相同的速度v同向前进。后艇的水下声呐信号到达前艇立即返回，已知声呐信号在水中的传播速度恒为v</w:t>
      </w:r>
      <w:r>
        <w:rPr>
          <w:rFonts w:hint="eastAsia" w:ascii="Times New Roman" w:hAnsi="Times New Roman" w:eastAsia="新宋体"/>
          <w:sz w:val="24"/>
          <w:szCs w:val="24"/>
          <w:vertAlign w:val="subscript"/>
        </w:rPr>
        <w:t>0</w:t>
      </w:r>
      <w:r>
        <w:rPr>
          <w:rFonts w:hint="eastAsia" w:ascii="Times New Roman" w:hAnsi="Times New Roman" w:eastAsia="新宋体"/>
          <w:szCs w:val="21"/>
        </w:rPr>
        <w:t>，请推导，后艇从发出信号到达前艇所用的时间t</w:t>
      </w:r>
    </w:p>
    <w:p>
      <w:pPr>
        <w:rPr>
          <w:szCs w:val="21"/>
        </w:rPr>
      </w:pPr>
      <w:r>
        <w:rPr>
          <w:rFonts w:hint="eastAsia"/>
          <w:szCs w:val="21"/>
        </w:rPr>
        <w:drawing>
          <wp:anchor distT="0" distB="0" distL="114300" distR="114300" simplePos="0" relativeHeight="251662336" behindDoc="0" locked="0" layoutInCell="1" allowOverlap="1">
            <wp:simplePos x="0" y="0"/>
            <wp:positionH relativeFrom="column">
              <wp:posOffset>3753485</wp:posOffset>
            </wp:positionH>
            <wp:positionV relativeFrom="paragraph">
              <wp:posOffset>524510</wp:posOffset>
            </wp:positionV>
            <wp:extent cx="1457325" cy="1171575"/>
            <wp:effectExtent l="0" t="0" r="5715" b="1905"/>
            <wp:wrapNone/>
            <wp:docPr id="40"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19"/>
                    <pic:cNvPicPr>
                      <a:picLocks noChangeAspect="1"/>
                    </pic:cNvPicPr>
                  </pic:nvPicPr>
                  <pic:blipFill>
                    <a:blip r:embed="rId27"/>
                    <a:stretch>
                      <a:fillRect/>
                    </a:stretch>
                  </pic:blipFill>
                  <pic:spPr>
                    <a:xfrm>
                      <a:off x="0" y="0"/>
                      <a:ext cx="1457325" cy="1171575"/>
                    </a:xfrm>
                    <a:prstGeom prst="rect">
                      <a:avLst/>
                    </a:prstGeom>
                    <a:noFill/>
                    <a:ln>
                      <a:noFill/>
                    </a:ln>
                  </pic:spPr>
                </pic:pic>
              </a:graphicData>
            </a:graphic>
          </wp:anchor>
        </w:drawing>
      </w:r>
      <w:r>
        <w:rPr>
          <w:rFonts w:hint="eastAsia"/>
          <w:szCs w:val="21"/>
        </w:rPr>
        <w:t>23．（10分）如图所示的电路图中，电源电压为6V且保持不变，电流表量程是0～3A，电压表量程是0～15V，滑动变阻器R</w:t>
      </w:r>
      <w:r>
        <w:rPr>
          <w:rFonts w:hint="eastAsia"/>
          <w:szCs w:val="21"/>
          <w:vertAlign w:val="subscript"/>
        </w:rPr>
        <w:t>2</w:t>
      </w:r>
      <w:r>
        <w:rPr>
          <w:rFonts w:hint="eastAsia"/>
          <w:szCs w:val="21"/>
        </w:rPr>
        <w:t>的规格为“30</w:t>
      </w:r>
      <w:r>
        <w:rPr>
          <w:szCs w:val="21"/>
        </w:rPr>
        <w:t>Ω</w:t>
      </w:r>
      <w:r>
        <w:rPr>
          <w:rFonts w:hint="eastAsia"/>
          <w:szCs w:val="21"/>
        </w:rPr>
        <w:t xml:space="preserve"> 1A“，小灯泡标有“6V 3W”字样，不考虑温度对灯丝电阻的影响。求：</w:t>
      </w:r>
    </w:p>
    <w:p>
      <w:pPr>
        <w:rPr>
          <w:szCs w:val="21"/>
        </w:rPr>
      </w:pPr>
      <w:r>
        <w:rPr>
          <w:rFonts w:hint="eastAsia"/>
          <w:szCs w:val="21"/>
        </w:rPr>
        <w:t>（1）S</w:t>
      </w:r>
      <w:r>
        <w:rPr>
          <w:rFonts w:hint="eastAsia"/>
          <w:szCs w:val="21"/>
          <w:vertAlign w:val="subscript"/>
        </w:rPr>
        <w:t>1</w:t>
      </w:r>
      <w:r>
        <w:rPr>
          <w:rFonts w:hint="eastAsia"/>
          <w:szCs w:val="21"/>
        </w:rPr>
        <w:t>、S</w:t>
      </w:r>
      <w:r>
        <w:rPr>
          <w:rFonts w:hint="eastAsia"/>
          <w:szCs w:val="21"/>
          <w:vertAlign w:val="subscript"/>
        </w:rPr>
        <w:t>2</w:t>
      </w:r>
      <w:r>
        <w:rPr>
          <w:rFonts w:hint="eastAsia"/>
          <w:szCs w:val="21"/>
        </w:rPr>
        <w:t>都闭合，滑片P在R</w:t>
      </w:r>
      <w:r>
        <w:rPr>
          <w:rFonts w:hint="eastAsia"/>
          <w:szCs w:val="21"/>
          <w:vertAlign w:val="subscript"/>
        </w:rPr>
        <w:t>2</w:t>
      </w:r>
      <w:r>
        <w:rPr>
          <w:rFonts w:hint="eastAsia"/>
          <w:szCs w:val="21"/>
        </w:rPr>
        <w:t>最左端时，电流表示</w:t>
      </w:r>
    </w:p>
    <w:p>
      <w:pPr>
        <w:ind w:firstLine="630" w:firstLineChars="300"/>
        <w:rPr>
          <w:szCs w:val="21"/>
        </w:rPr>
      </w:pPr>
      <w:r>
        <w:rPr>
          <w:rFonts w:hint="eastAsia"/>
          <w:szCs w:val="21"/>
        </w:rPr>
        <w:t>数为1.1A．通电10分钟R</w:t>
      </w:r>
      <w:r>
        <w:rPr>
          <w:rFonts w:hint="eastAsia"/>
          <w:szCs w:val="21"/>
          <w:vertAlign w:val="subscript"/>
        </w:rPr>
        <w:t>1</w:t>
      </w:r>
      <w:r>
        <w:rPr>
          <w:rFonts w:hint="eastAsia"/>
          <w:szCs w:val="21"/>
        </w:rPr>
        <w:t>产生的热量；</w:t>
      </w:r>
    </w:p>
    <w:p>
      <w:pPr>
        <w:rPr>
          <w:szCs w:val="21"/>
        </w:rPr>
      </w:pPr>
      <w:r>
        <w:rPr>
          <w:rFonts w:hint="eastAsia"/>
          <w:szCs w:val="21"/>
        </w:rPr>
        <w:t>（2）S</w:t>
      </w:r>
      <w:r>
        <w:rPr>
          <w:rFonts w:hint="eastAsia"/>
          <w:szCs w:val="21"/>
          <w:vertAlign w:val="subscript"/>
        </w:rPr>
        <w:t>1</w:t>
      </w:r>
      <w:r>
        <w:rPr>
          <w:rFonts w:hint="eastAsia"/>
          <w:szCs w:val="21"/>
        </w:rPr>
        <w:t>闭合、S</w:t>
      </w:r>
      <w:r>
        <w:rPr>
          <w:rFonts w:hint="eastAsia"/>
          <w:szCs w:val="21"/>
          <w:vertAlign w:val="subscript"/>
        </w:rPr>
        <w:t>2</w:t>
      </w:r>
      <w:r>
        <w:rPr>
          <w:rFonts w:hint="eastAsia"/>
          <w:szCs w:val="21"/>
        </w:rPr>
        <w:t>断开时，在电路安全的情况下，电路的</w:t>
      </w:r>
    </w:p>
    <w:p>
      <w:pPr>
        <w:ind w:firstLine="630" w:firstLineChars="300"/>
        <w:rPr>
          <w:szCs w:val="21"/>
        </w:rPr>
      </w:pPr>
      <w:r>
        <w:rPr>
          <w:rFonts w:hint="eastAsia"/>
          <w:szCs w:val="21"/>
        </w:rPr>
        <w:t>最大总功率；</w:t>
      </w:r>
    </w:p>
    <w:p>
      <w:pPr>
        <w:rPr>
          <w:szCs w:val="21"/>
        </w:rPr>
      </w:pPr>
      <w:r>
        <w:rPr>
          <w:rFonts w:hint="eastAsia"/>
          <w:szCs w:val="21"/>
        </w:rPr>
        <w:t>（3）S</w:t>
      </w:r>
      <w:r>
        <w:rPr>
          <w:rFonts w:hint="eastAsia"/>
          <w:szCs w:val="21"/>
          <w:vertAlign w:val="subscript"/>
        </w:rPr>
        <w:t>1</w:t>
      </w:r>
      <w:r>
        <w:rPr>
          <w:rFonts w:hint="eastAsia"/>
          <w:szCs w:val="21"/>
        </w:rPr>
        <w:t>闭合、S</w:t>
      </w:r>
      <w:r>
        <w:rPr>
          <w:rFonts w:hint="eastAsia"/>
          <w:szCs w:val="21"/>
          <w:vertAlign w:val="subscript"/>
        </w:rPr>
        <w:t>2</w:t>
      </w:r>
      <w:r>
        <w:rPr>
          <w:rFonts w:hint="eastAsia"/>
          <w:szCs w:val="21"/>
        </w:rPr>
        <w:t>断开，且小灯泡的实际功率为0.75W时，</w:t>
      </w:r>
    </w:p>
    <w:p>
      <w:pPr>
        <w:ind w:firstLine="420" w:firstLineChars="200"/>
        <w:rPr>
          <w:szCs w:val="21"/>
        </w:rPr>
      </w:pPr>
      <w:r>
        <w:rPr>
          <w:rFonts w:hint="eastAsia"/>
          <w:szCs w:val="21"/>
        </w:rPr>
        <w:t>滑动变阻器R</w:t>
      </w:r>
      <w:r>
        <w:rPr>
          <w:rFonts w:hint="eastAsia"/>
          <w:szCs w:val="21"/>
          <w:vertAlign w:val="subscript"/>
        </w:rPr>
        <w:t>2</w:t>
      </w:r>
      <w:r>
        <w:rPr>
          <w:rFonts w:hint="eastAsia"/>
          <w:szCs w:val="21"/>
        </w:rPr>
        <w:t>连入电路的阻值。</w:t>
      </w:r>
    </w:p>
    <w:p>
      <w:pPr>
        <w:numPr>
          <w:ilvl w:val="0"/>
          <w:numId w:val="3"/>
        </w:numPr>
        <w:rPr>
          <w:szCs w:val="21"/>
        </w:rPr>
      </w:pPr>
      <w:r>
        <w:rPr>
          <w:rFonts w:hint="eastAsia"/>
          <w:szCs w:val="21"/>
        </w:rPr>
        <w:t>S</w:t>
      </w:r>
      <w:r>
        <w:rPr>
          <w:rFonts w:hint="eastAsia"/>
          <w:szCs w:val="21"/>
          <w:vertAlign w:val="subscript"/>
        </w:rPr>
        <w:t>1</w:t>
      </w:r>
      <w:r>
        <w:rPr>
          <w:rFonts w:hint="eastAsia"/>
          <w:szCs w:val="21"/>
        </w:rPr>
        <w:t>闭合、S</w:t>
      </w:r>
      <w:r>
        <w:rPr>
          <w:rFonts w:hint="eastAsia"/>
          <w:szCs w:val="21"/>
          <w:vertAlign w:val="subscript"/>
        </w:rPr>
        <w:t>2</w:t>
      </w:r>
      <w:r>
        <w:rPr>
          <w:rFonts w:hint="eastAsia"/>
          <w:szCs w:val="21"/>
        </w:rPr>
        <w:t>断开，电路中滑动变阻器R</w:t>
      </w:r>
      <w:r>
        <w:rPr>
          <w:rFonts w:hint="eastAsia"/>
          <w:szCs w:val="21"/>
          <w:vertAlign w:val="subscript"/>
        </w:rPr>
        <w:t>2</w:t>
      </w:r>
      <w:r>
        <w:rPr>
          <w:rFonts w:hint="eastAsia"/>
          <w:szCs w:val="21"/>
        </w:rPr>
        <w:t>的最大功率。</w:t>
      </w:r>
    </w:p>
    <w:sectPr>
      <w:pgSz w:w="11906" w:h="16838"/>
      <w:pgMar w:top="1440" w:right="1463" w:bottom="1440" w:left="146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MS UI Gothic">
    <w:panose1 w:val="020B0600070205080204"/>
    <w:charset w:val="80"/>
    <w:family w:val="swiss"/>
    <w:pitch w:val="default"/>
    <w:sig w:usb0="E00002FF" w:usb1="6AC7FDFB" w:usb2="00000012" w:usb3="00000000" w:csb0="4002009F" w:csb1="DFD70000"/>
  </w:font>
  <w:font w:name="JyeMath">
    <w:altName w:val="Courier New"/>
    <w:panose1 w:val="00000000000000000000"/>
    <w:charset w:val="00"/>
    <w:family w:val="auto"/>
    <w:pitch w:val="default"/>
    <w:sig w:usb0="00000000" w:usb1="00000000" w:usb2="00000000" w:usb3="00000000" w:csb0="00000000" w:csb1="00000000"/>
  </w:font>
  <w:font w:name="Courier New">
    <w:panose1 w:val="02070309020205020404"/>
    <w:charset w:val="00"/>
    <w:family w:val="auto"/>
    <w:pitch w:val="default"/>
    <w:sig w:usb0="E0002AFF" w:usb1="C0007843" w:usb2="00000009" w:usb3="00000000" w:csb0="400001FF" w:csb1="FFFF0000"/>
  </w:font>
  <w:font w:name="楷体_GB2312">
    <w:altName w:val="Arial Unicode MS"/>
    <w:panose1 w:val="00000000000000000000"/>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Wingdings 2">
    <w:panose1 w:val="050201020105070707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2F9E84"/>
    <w:multiLevelType w:val="singleLevel"/>
    <w:tmpl w:val="DF2F9E84"/>
    <w:lvl w:ilvl="0" w:tentative="0">
      <w:start w:val="11"/>
      <w:numFmt w:val="decimal"/>
      <w:lvlText w:val="%1."/>
      <w:lvlJc w:val="left"/>
      <w:pPr>
        <w:tabs>
          <w:tab w:val="left" w:pos="312"/>
        </w:tabs>
      </w:pPr>
    </w:lvl>
  </w:abstractNum>
  <w:abstractNum w:abstractNumId="1">
    <w:nsid w:val="0A54DA16"/>
    <w:multiLevelType w:val="singleLevel"/>
    <w:tmpl w:val="0A54DA16"/>
    <w:lvl w:ilvl="0" w:tentative="0">
      <w:start w:val="4"/>
      <w:numFmt w:val="decimal"/>
      <w:suff w:val="nothing"/>
      <w:lvlText w:val="（%1）"/>
      <w:lvlJc w:val="left"/>
    </w:lvl>
  </w:abstractNum>
  <w:abstractNum w:abstractNumId="2">
    <w:nsid w:val="32BBFCC2"/>
    <w:multiLevelType w:val="singleLevel"/>
    <w:tmpl w:val="32BBFCC2"/>
    <w:lvl w:ilvl="0" w:tentative="0">
      <w:start w:val="17"/>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7CAC650E"/>
    <w:rsid w:val="000132EE"/>
    <w:rsid w:val="000218BA"/>
    <w:rsid w:val="000336B0"/>
    <w:rsid w:val="00064F12"/>
    <w:rsid w:val="00097A8D"/>
    <w:rsid w:val="0017243A"/>
    <w:rsid w:val="001915F5"/>
    <w:rsid w:val="00195440"/>
    <w:rsid w:val="00195FF3"/>
    <w:rsid w:val="002A5FF1"/>
    <w:rsid w:val="003014E7"/>
    <w:rsid w:val="003240E0"/>
    <w:rsid w:val="00345E38"/>
    <w:rsid w:val="003532C8"/>
    <w:rsid w:val="003E45DD"/>
    <w:rsid w:val="003F7310"/>
    <w:rsid w:val="0040656A"/>
    <w:rsid w:val="00434873"/>
    <w:rsid w:val="005A6C82"/>
    <w:rsid w:val="005C0756"/>
    <w:rsid w:val="00652A46"/>
    <w:rsid w:val="00653F62"/>
    <w:rsid w:val="006B122F"/>
    <w:rsid w:val="006F20D9"/>
    <w:rsid w:val="006F77DD"/>
    <w:rsid w:val="00725312"/>
    <w:rsid w:val="00727B48"/>
    <w:rsid w:val="00814C5B"/>
    <w:rsid w:val="00820BB3"/>
    <w:rsid w:val="00921EFA"/>
    <w:rsid w:val="009C0B34"/>
    <w:rsid w:val="009D4826"/>
    <w:rsid w:val="009E35BE"/>
    <w:rsid w:val="009F07C1"/>
    <w:rsid w:val="00A414D7"/>
    <w:rsid w:val="00A43B58"/>
    <w:rsid w:val="00A562A7"/>
    <w:rsid w:val="00A75D40"/>
    <w:rsid w:val="00AA1A7C"/>
    <w:rsid w:val="00AD770C"/>
    <w:rsid w:val="00AE734E"/>
    <w:rsid w:val="00B37935"/>
    <w:rsid w:val="00B5001C"/>
    <w:rsid w:val="00BA24FD"/>
    <w:rsid w:val="00BD44A2"/>
    <w:rsid w:val="00C051D9"/>
    <w:rsid w:val="00C20AC3"/>
    <w:rsid w:val="00D4072C"/>
    <w:rsid w:val="00DC036A"/>
    <w:rsid w:val="00E15AD7"/>
    <w:rsid w:val="00EF486F"/>
    <w:rsid w:val="00F4100A"/>
    <w:rsid w:val="00F51DEB"/>
    <w:rsid w:val="00F62F0F"/>
    <w:rsid w:val="00FB0042"/>
    <w:rsid w:val="09913231"/>
    <w:rsid w:val="0DD421CF"/>
    <w:rsid w:val="0DF65B74"/>
    <w:rsid w:val="12713BE3"/>
    <w:rsid w:val="14974ABC"/>
    <w:rsid w:val="15802BED"/>
    <w:rsid w:val="1D774864"/>
    <w:rsid w:val="1DB32290"/>
    <w:rsid w:val="1DF638EE"/>
    <w:rsid w:val="1EB53AB4"/>
    <w:rsid w:val="24B71E65"/>
    <w:rsid w:val="2C676D76"/>
    <w:rsid w:val="32EE4CDD"/>
    <w:rsid w:val="337B3976"/>
    <w:rsid w:val="54367D46"/>
    <w:rsid w:val="5C797402"/>
    <w:rsid w:val="5CA64186"/>
    <w:rsid w:val="609A7D6C"/>
    <w:rsid w:val="6BE71079"/>
    <w:rsid w:val="6C3B35F9"/>
    <w:rsid w:val="6E8F5CD2"/>
    <w:rsid w:val="7586369E"/>
    <w:rsid w:val="75EE63C2"/>
    <w:rsid w:val="7CA01340"/>
    <w:rsid w:val="7CAC650E"/>
    <w:rsid w:val="7CF80306"/>
    <w:rsid w:val="7E4E76A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Plain Text"/>
    <w:basedOn w:val="1"/>
    <w:link w:val="10"/>
    <w:qFormat/>
    <w:uiPriority w:val="99"/>
    <w:rPr>
      <w:rFonts w:ascii="宋体" w:hAnsi="Courier New" w:cs="Courier New"/>
      <w:szCs w:val="21"/>
    </w:rPr>
  </w:style>
  <w:style w:type="paragraph" w:styleId="3">
    <w:name w:val="Balloon Text"/>
    <w:basedOn w:val="1"/>
    <w:link w:val="9"/>
    <w:qFormat/>
    <w:uiPriority w:val="0"/>
    <w:rPr>
      <w:sz w:val="18"/>
      <w:szCs w:val="18"/>
    </w:r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latex_linear"/>
    <w:basedOn w:val="7"/>
    <w:qFormat/>
    <w:uiPriority w:val="0"/>
  </w:style>
  <w:style w:type="character" w:customStyle="1" w:styleId="9">
    <w:name w:val="批注框文本 字符"/>
    <w:basedOn w:val="7"/>
    <w:link w:val="3"/>
    <w:qFormat/>
    <w:uiPriority w:val="0"/>
    <w:rPr>
      <w:rFonts w:ascii="Calibri" w:hAnsi="Calibri" w:cs="Times New Roman"/>
      <w:kern w:val="2"/>
      <w:sz w:val="18"/>
      <w:szCs w:val="18"/>
    </w:rPr>
  </w:style>
  <w:style w:type="character" w:customStyle="1" w:styleId="10">
    <w:name w:val="纯文本 字符"/>
    <w:basedOn w:val="7"/>
    <w:link w:val="2"/>
    <w:qFormat/>
    <w:uiPriority w:val="0"/>
    <w:rPr>
      <w:rFonts w:ascii="宋体" w:hAnsi="Courier New" w:cs="Courier New"/>
      <w:kern w:val="2"/>
      <w:sz w:val="21"/>
      <w:szCs w:val="21"/>
    </w:rPr>
  </w:style>
  <w:style w:type="paragraph" w:customStyle="1" w:styleId="11">
    <w:name w:val="Normal_0_32"/>
    <w:qFormat/>
    <w:uiPriority w:val="99"/>
    <w:pPr>
      <w:widowControl w:val="0"/>
      <w:jc w:val="both"/>
    </w:pPr>
    <w:rPr>
      <w:rFonts w:ascii="Calibri" w:hAnsi="Calibri" w:eastAsia="宋体" w:cs="Times New Roman"/>
      <w:kern w:val="2"/>
      <w:sz w:val="21"/>
      <w:szCs w:val="22"/>
      <w:lang w:val="en-US" w:eastAsia="zh-CN" w:bidi="ar-SA"/>
    </w:rPr>
  </w:style>
  <w:style w:type="character" w:customStyle="1" w:styleId="12">
    <w:name w:val="页眉 字符"/>
    <w:basedOn w:val="7"/>
    <w:link w:val="5"/>
    <w:qFormat/>
    <w:uiPriority w:val="0"/>
    <w:rPr>
      <w:kern w:val="2"/>
      <w:sz w:val="18"/>
      <w:szCs w:val="18"/>
    </w:rPr>
  </w:style>
  <w:style w:type="character" w:customStyle="1" w:styleId="13">
    <w:name w:val="页脚 字符"/>
    <w:basedOn w:val="7"/>
    <w:link w:val="4"/>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1" Type="http://schemas.openxmlformats.org/officeDocument/2006/relationships/fontTable" Target="fontTable.xml"/><Relationship Id="rId30" Type="http://schemas.openxmlformats.org/officeDocument/2006/relationships/customXml" Target="../customXml/item2.xml"/><Relationship Id="rId3" Type="http://schemas.openxmlformats.org/officeDocument/2006/relationships/theme" Target="theme/theme1.xml"/><Relationship Id="rId29" Type="http://schemas.openxmlformats.org/officeDocument/2006/relationships/numbering" Target="numbering.xml"/><Relationship Id="rId28" Type="http://schemas.openxmlformats.org/officeDocument/2006/relationships/customXml" Target="../customXml/item1.xml"/><Relationship Id="rId27" Type="http://schemas.openxmlformats.org/officeDocument/2006/relationships/image" Target="media/image17.png"/><Relationship Id="rId26" Type="http://schemas.openxmlformats.org/officeDocument/2006/relationships/image" Target="media/image16.png"/><Relationship Id="rId25" Type="http://schemas.openxmlformats.org/officeDocument/2006/relationships/image" Target="SJ12.tif" TargetMode="External"/><Relationship Id="rId24" Type="http://schemas.openxmlformats.org/officeDocument/2006/relationships/image" Target="media/image15.png"/><Relationship Id="rId23" Type="http://schemas.openxmlformats.org/officeDocument/2006/relationships/image" Target="media/image14.png"/><Relationship Id="rId22" Type="http://schemas.openxmlformats.org/officeDocument/2006/relationships/image" Target="media/image13.png"/><Relationship Id="rId21" Type="http://schemas.openxmlformats.org/officeDocument/2006/relationships/image" Target="media/image12.emf"/><Relationship Id="rId20" Type="http://schemas.openxmlformats.org/officeDocument/2006/relationships/oleObject" Target="embeddings/oleObject1.bin"/><Relationship Id="rId2" Type="http://schemas.openxmlformats.org/officeDocument/2006/relationships/settings" Target="settings.xml"/><Relationship Id="rId19" Type="http://schemas.openxmlformats.org/officeDocument/2006/relationships/image" Target="HM59.TIF" TargetMode="External"/><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HM26D.TIF" TargetMode="External"/><Relationship Id="rId15" Type="http://schemas.openxmlformats.org/officeDocument/2006/relationships/image" Target="media/image9.png"/><Relationship Id="rId14" Type="http://schemas.openxmlformats.org/officeDocument/2006/relationships/image" Target="HM26C.TIF" TargetMode="External"/><Relationship Id="rId13" Type="http://schemas.openxmlformats.org/officeDocument/2006/relationships/image" Target="media/image8.png"/><Relationship Id="rId12" Type="http://schemas.openxmlformats.org/officeDocument/2006/relationships/image" Target="HM26B.TIF" TargetMode="External"/><Relationship Id="rId11" Type="http://schemas.openxmlformats.org/officeDocument/2006/relationships/image" Target="media/image7.png"/><Relationship Id="rId10" Type="http://schemas.openxmlformats.org/officeDocument/2006/relationships/image" Target="HM26a.TIF" TargetMode="Externa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30"/>
    <customShpInfo spid="_x0000_s1034"/>
    <customShpInfo spid="_x0000_s1029"/>
    <customShpInfo spid="_x0000_s1028"/>
    <customShpInfo spid="_x0000_s1035"/>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725E85-1001-4D30-9F21-743B588D3CC7}">
  <ds:schemaRefs/>
</ds:datastoreItem>
</file>

<file path=docProps/app.xml><?xml version="1.0" encoding="utf-8"?>
<Properties xmlns="http://schemas.openxmlformats.org/officeDocument/2006/extended-properties" xmlns:vt="http://schemas.openxmlformats.org/officeDocument/2006/docPropsVTypes">
  <Template>Normal</Template>
  <Company> </Company>
  <Pages>5</Pages>
  <Words>3527</Words>
  <Characters>3775</Characters>
  <Lines>35</Lines>
  <Paragraphs>9</Paragraphs>
  <TotalTime>1</TotalTime>
  <ScaleCrop>false</ScaleCrop>
  <LinksUpToDate>false</LinksUpToDate>
  <CharactersWithSpaces>4211</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2019-03-05T02:49:00Z</dcterms:created>
  <dc:creator> </dc:creator>
  <cp:lastModifiedBy>Administrator</cp:lastModifiedBy>
  <cp:lastPrinted>2021-05-18T01:29:00Z</cp:lastPrinted>
  <dcterms:modified xsi:type="dcterms:W3CDTF">2021-06-08T03:33:43Z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9453E6D30944425B9F25D484893A47DF</vt:lpwstr>
  </property>
</Properties>
</file>