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黑体" w:hAnsi="黑体" w:eastAsia="黑体" w:cstheme="minorBidi"/>
          <w:bCs/>
          <w:kern w:val="2"/>
          <w:sz w:val="24"/>
          <w:szCs w:val="24"/>
        </w:rPr>
      </w:pPr>
      <w:bookmarkStart w:id="0" w:name="_GoBack"/>
      <w:r>
        <w:rPr>
          <w:rFonts w:ascii="黑体" w:hAnsi="黑体" w:eastAsia="黑体" w:cstheme="minorBidi"/>
          <w:b/>
          <w:kern w:val="2"/>
          <w:sz w:val="30"/>
          <w:szCs w:val="30"/>
        </w:rPr>
        <w:t>2021年</w:t>
      </w:r>
      <w:r>
        <w:rPr>
          <w:rFonts w:hint="eastAsia" w:ascii="黑体" w:hAnsi="黑体" w:eastAsia="黑体" w:cstheme="minorBidi"/>
          <w:b/>
          <w:kern w:val="2"/>
          <w:sz w:val="30"/>
          <w:szCs w:val="30"/>
          <w:lang w:eastAsia="zh-CN"/>
        </w:rPr>
        <w:t>包头市</w:t>
      </w:r>
      <w:r>
        <w:rPr>
          <w:rFonts w:ascii="黑体" w:hAnsi="黑体" w:eastAsia="黑体" w:cstheme="minorBidi"/>
          <w:b/>
          <w:kern w:val="2"/>
          <w:sz w:val="30"/>
          <w:szCs w:val="30"/>
        </w:rPr>
        <w:t>中考道法第</w:t>
      </w:r>
      <w:r>
        <w:rPr>
          <w:rFonts w:hint="eastAsia" w:ascii="黑体" w:hAnsi="黑体" w:eastAsia="黑体" w:cstheme="minorBidi"/>
          <w:b/>
          <w:kern w:val="2"/>
          <w:sz w:val="30"/>
          <w:szCs w:val="30"/>
          <w:lang w:eastAsia="zh-CN"/>
        </w:rPr>
        <w:t>四</w:t>
      </w:r>
      <w:r>
        <w:rPr>
          <w:rFonts w:ascii="黑体" w:hAnsi="黑体" w:eastAsia="黑体" w:cstheme="minorBidi"/>
          <w:b/>
          <w:kern w:val="2"/>
          <w:sz w:val="30"/>
          <w:szCs w:val="30"/>
        </w:rPr>
        <w:t>次模拟试卷</w:t>
      </w:r>
    </w:p>
    <w:bookmarkEnd w:id="0"/>
    <w:p>
      <w:pPr>
        <w:spacing w:line="32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一、单项选择题（本部分共1</w:t>
      </w:r>
      <w:r>
        <w:rPr>
          <w:rFonts w:asciiTheme="minorEastAsia" w:hAnsiTheme="minorEastAsia" w:eastAsiaTheme="minorEastAsia"/>
          <w:b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小题，每小题2分，共</w:t>
      </w:r>
      <w:r>
        <w:rPr>
          <w:rFonts w:asciiTheme="minorEastAsia" w:hAnsiTheme="minorEastAsia" w:eastAsiaTheme="minorEastAsia"/>
          <w:b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0分。）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/>
          <w:b/>
          <w:color w:val="auto"/>
        </w:rPr>
        <w:t>2</w:t>
      </w:r>
      <w:r>
        <w:rPr>
          <w:rFonts w:asciiTheme="minorEastAsia" w:hAnsiTheme="minorEastAsia" w:eastAsiaTheme="minorEastAsia"/>
          <w:b/>
          <w:color w:val="auto"/>
        </w:rPr>
        <w:t>021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年</w:t>
      </w:r>
      <w:r>
        <w:rPr>
          <w:rFonts w:hint="eastAsia" w:asciiTheme="minorEastAsia" w:hAnsiTheme="minorEastAsia" w:eastAsiaTheme="minorEastAsia"/>
          <w:b/>
          <w:color w:val="auto"/>
        </w:rPr>
        <w:t>1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月</w:t>
      </w:r>
      <w:r>
        <w:rPr>
          <w:rFonts w:hint="eastAsia" w:asciiTheme="minorEastAsia" w:hAnsiTheme="minorEastAsia" w:eastAsiaTheme="minorEastAsia"/>
          <w:b/>
          <w:color w:val="auto"/>
        </w:rPr>
        <w:t>1</w:t>
      </w:r>
      <w:r>
        <w:rPr>
          <w:rFonts w:asciiTheme="minorEastAsia" w:hAnsiTheme="minorEastAsia" w:eastAsiaTheme="minorEastAsia"/>
          <w:b/>
          <w:color w:val="auto"/>
        </w:rPr>
        <w:t>8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日公布，</w:t>
      </w:r>
      <w:r>
        <w:rPr>
          <w:rFonts w:hint="eastAsia" w:asciiTheme="minorEastAsia" w:hAnsiTheme="minorEastAsia" w:eastAsiaTheme="minorEastAsia"/>
          <w:b/>
          <w:color w:val="auto"/>
        </w:rPr>
        <w:t>2</w:t>
      </w:r>
      <w:r>
        <w:rPr>
          <w:rFonts w:asciiTheme="minorEastAsia" w:hAnsiTheme="minorEastAsia" w:eastAsiaTheme="minorEastAsia"/>
          <w:b/>
          <w:color w:val="auto"/>
        </w:rPr>
        <w:t>020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年我国国内生产总值（</w:t>
      </w:r>
      <w:r>
        <w:rPr>
          <w:rFonts w:hint="eastAsia" w:asciiTheme="minorEastAsia" w:hAnsiTheme="minorEastAsia" w:eastAsiaTheme="minorEastAsia"/>
          <w:b/>
          <w:color w:val="auto"/>
        </w:rPr>
        <w:t>GDP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）首次突破</w:t>
      </w:r>
      <w:r>
        <w:rPr>
          <w:rFonts w:asciiTheme="minorEastAsia" w:hAnsiTheme="minorEastAsia" w:eastAsiaTheme="minorEastAsia"/>
          <w:b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万亿元，比上年增长</w:t>
      </w:r>
      <w:r>
        <w:rPr>
          <w:rFonts w:asciiTheme="minorEastAsia" w:hAnsiTheme="minorEastAsia" w:eastAsiaTheme="minorEastAsia"/>
          <w:b/>
          <w:color w:val="auto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，是全球唯一实现经济正增长的主要经济体 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</w:rPr>
        <w:t>A</w:t>
      </w:r>
      <w:r>
        <w:rPr>
          <w:rFonts w:asciiTheme="minorEastAsia" w:hAnsiTheme="minorEastAsia" w:eastAsiaTheme="minorEastAsia"/>
          <w:b/>
          <w:color w:val="auto"/>
        </w:rPr>
        <w:t>.</w:t>
      </w:r>
      <w:r>
        <w:rPr>
          <w:rFonts w:hint="eastAsia" w:asciiTheme="minorEastAsia" w:hAnsiTheme="minorEastAsia" w:eastAsiaTheme="minorEastAsia"/>
          <w:b/>
          <w:color w:val="auto"/>
        </w:rPr>
        <w:t>1</w:t>
      </w:r>
      <w:r>
        <w:rPr>
          <w:rFonts w:asciiTheme="minorEastAsia" w:hAnsiTheme="minorEastAsia" w:eastAsiaTheme="minorEastAsia"/>
          <w:b/>
          <w:color w:val="auto"/>
        </w:rPr>
        <w:t>000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color w:val="auto"/>
        </w:rPr>
        <w:t xml:space="preserve">   </w:t>
      </w:r>
      <w:r>
        <w:rPr>
          <w:rFonts w:hint="eastAsia" w:asciiTheme="minorEastAsia" w:hAnsiTheme="minorEastAsia" w:eastAsiaTheme="minorEastAsia"/>
          <w:b/>
          <w:color w:val="auto"/>
        </w:rPr>
        <w:t>3</w:t>
      </w:r>
      <w:r>
        <w:rPr>
          <w:rFonts w:asciiTheme="minorEastAsia" w:hAnsiTheme="minorEastAsia" w:eastAsiaTheme="minorEastAsia"/>
          <w:b/>
          <w:color w:val="auto"/>
        </w:rPr>
        <w:t>.2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％ 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b/>
          <w:color w:val="auto"/>
        </w:rPr>
        <w:t>B</w:t>
      </w:r>
      <w:r>
        <w:rPr>
          <w:rFonts w:asciiTheme="minorEastAsia" w:hAnsiTheme="minorEastAsia" w:eastAsiaTheme="minorEastAsia"/>
          <w:b/>
          <w:color w:val="auto"/>
        </w:rPr>
        <w:t>.</w:t>
      </w:r>
      <w:r>
        <w:rPr>
          <w:rFonts w:hint="eastAsia" w:asciiTheme="minorEastAsia" w:hAnsiTheme="minorEastAsia" w:eastAsiaTheme="minorEastAsia"/>
          <w:b/>
          <w:color w:val="auto"/>
        </w:rPr>
        <w:t>1</w:t>
      </w:r>
      <w:r>
        <w:rPr>
          <w:rFonts w:asciiTheme="minorEastAsia" w:hAnsiTheme="minorEastAsia" w:eastAsiaTheme="minorEastAsia"/>
          <w:b/>
          <w:color w:val="auto"/>
        </w:rPr>
        <w:t>00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color w:val="auto"/>
        </w:rPr>
        <w:t xml:space="preserve">   </w:t>
      </w:r>
      <w:r>
        <w:rPr>
          <w:rFonts w:hint="eastAsia" w:asciiTheme="minorEastAsia" w:hAnsiTheme="minorEastAsia" w:eastAsiaTheme="minorEastAsia"/>
          <w:b/>
          <w:color w:val="auto"/>
        </w:rPr>
        <w:t>3</w:t>
      </w:r>
      <w:r>
        <w:rPr>
          <w:rFonts w:asciiTheme="minorEastAsia" w:hAnsiTheme="minorEastAsia" w:eastAsiaTheme="minorEastAsia"/>
          <w:b/>
          <w:color w:val="auto"/>
        </w:rPr>
        <w:t>.3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％ </w:t>
      </w:r>
      <w:r>
        <w:rPr>
          <w:rFonts w:hint="eastAsia" w:asciiTheme="minorEastAsia" w:hAnsiTheme="minorEastAsia" w:eastAsiaTheme="minorEastAsia"/>
          <w:b/>
          <w:color w:val="auto"/>
        </w:rPr>
        <w:t xml:space="preserve"> C</w:t>
      </w:r>
      <w:r>
        <w:rPr>
          <w:rFonts w:asciiTheme="minorEastAsia" w:hAnsiTheme="minorEastAsia" w:eastAsiaTheme="minorEastAsia"/>
          <w:b/>
          <w:color w:val="auto"/>
        </w:rPr>
        <w:t>.</w:t>
      </w:r>
      <w:r>
        <w:rPr>
          <w:rFonts w:hint="eastAsia" w:asciiTheme="minorEastAsia" w:hAnsiTheme="minorEastAsia" w:eastAsiaTheme="minorEastAsia"/>
          <w:b/>
          <w:color w:val="auto"/>
        </w:rPr>
        <w:t>1</w:t>
      </w:r>
      <w:r>
        <w:rPr>
          <w:rFonts w:asciiTheme="minorEastAsia" w:hAnsiTheme="minorEastAsia" w:eastAsiaTheme="minorEastAsia"/>
          <w:b/>
          <w:color w:val="auto"/>
        </w:rPr>
        <w:t>000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color w:val="auto"/>
        </w:rPr>
        <w:t xml:space="preserve">   </w:t>
      </w:r>
      <w:r>
        <w:rPr>
          <w:rFonts w:hint="eastAsia" w:asciiTheme="minorEastAsia" w:hAnsiTheme="minorEastAsia" w:eastAsiaTheme="minorEastAsia"/>
          <w:b/>
          <w:color w:val="auto"/>
        </w:rPr>
        <w:t>2</w:t>
      </w:r>
      <w:r>
        <w:rPr>
          <w:rFonts w:asciiTheme="minorEastAsia" w:hAnsiTheme="minorEastAsia" w:eastAsiaTheme="minorEastAsia"/>
          <w:b/>
          <w:color w:val="auto"/>
        </w:rPr>
        <w:t>.3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％ 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b/>
          <w:color w:val="auto"/>
        </w:rPr>
        <w:t>D</w:t>
      </w:r>
      <w:r>
        <w:rPr>
          <w:rFonts w:asciiTheme="minorEastAsia" w:hAnsiTheme="minorEastAsia" w:eastAsiaTheme="minorEastAsia"/>
          <w:b/>
          <w:color w:val="auto"/>
        </w:rPr>
        <w:t>.</w:t>
      </w:r>
      <w:r>
        <w:rPr>
          <w:rFonts w:hint="eastAsia" w:asciiTheme="minorEastAsia" w:hAnsiTheme="minorEastAsia" w:eastAsiaTheme="minorEastAsia"/>
          <w:b/>
          <w:color w:val="auto"/>
        </w:rPr>
        <w:t>1</w:t>
      </w:r>
      <w:r>
        <w:rPr>
          <w:rFonts w:asciiTheme="minorEastAsia" w:hAnsiTheme="minorEastAsia" w:eastAsiaTheme="minorEastAsia"/>
          <w:b/>
          <w:color w:val="auto"/>
        </w:rPr>
        <w:t>00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color w:val="auto"/>
        </w:rPr>
        <w:t xml:space="preserve">   </w:t>
      </w:r>
      <w:r>
        <w:rPr>
          <w:rFonts w:hint="eastAsia" w:asciiTheme="minorEastAsia" w:hAnsiTheme="minorEastAsia" w:eastAsiaTheme="minorEastAsia"/>
          <w:b/>
          <w:color w:val="auto"/>
        </w:rPr>
        <w:t>2</w:t>
      </w:r>
      <w:r>
        <w:rPr>
          <w:rFonts w:asciiTheme="minorEastAsia" w:hAnsiTheme="minorEastAsia" w:eastAsiaTheme="minorEastAsia"/>
          <w:b/>
          <w:color w:val="auto"/>
        </w:rPr>
        <w:t>.3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％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．中国共产党第十九届中央委员会第五次全体会议审议通过了《中共中央关于制定国民经济 和社会发展第十四个五年规划和二○三五年远景目标的建议》。到 ２０３５年，我国要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A．全面建设小康社会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B．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  <w:lang w:eastAsia="zh-CN"/>
        </w:rPr>
        <w:t>基本实现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社会主义现代化国家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</w:p>
    <w:p>
      <w:pPr>
        <w:spacing w:line="320" w:lineRule="exact"/>
        <w:jc w:val="both"/>
        <w:rPr>
          <w:rFonts w:hint="eastAsia" w:asciiTheme="minorEastAsia" w:hAnsiTheme="minorEastAsia" w:eastAsiaTheme="minorEastAsia"/>
          <w:b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  <w:lang w:eastAsia="zh-CN"/>
        </w:rPr>
        <w:t>实现中华民族伟大复兴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asciiTheme="minorEastAsia" w:hAnsiTheme="minorEastAsia" w:eastAsiaTheme="minorEastAsia"/>
          <w:b/>
          <w:color w:val="auto"/>
        </w:rPr>
        <w:t xml:space="preserve">   </w:t>
      </w:r>
      <w:r>
        <w:rPr>
          <w:rFonts w:hint="eastAsia" w:asciiTheme="minorEastAsia" w:hAnsiTheme="minorEastAsia" w:eastAsiaTheme="minorEastAsia"/>
          <w:b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D．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  <w:lang w:eastAsia="zh-CN"/>
        </w:rPr>
        <w:t>全面建成社会主义现代化强国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.网球场上，她驱动轮椅满场飞，在移动受限的情</w:t>
      </w:r>
      <w:r>
        <w:rPr>
          <w:rFonts w:hint="eastAsia" w:asciiTheme="minorEastAsia" w:hAnsiTheme="minorEastAsia" w:eastAsiaTheme="minorEastAsia"/>
          <w:b/>
          <w:color w:val="auto"/>
        </w:rPr>
        <w:t>况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下依然强拼搏打出漂亮的网球，她就是世界轮椅网球女单排名第18位的广东姑娘黄金链。正是因为英金链的刻苦、坚持、乐观、自律，让她的人生焕发别样的光彩。心怀梦想的她在轮椅网球项目上不断新进步，努力筑成奥运之梦。这启示我们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①只要积极乐观，就能战胜挫折</w:t>
      </w:r>
      <w:r>
        <w:rPr>
          <w:rFonts w:hint="eastAsia" w:asciiTheme="minorEastAsia" w:hAnsiTheme="minorEastAsia" w:eastAsiaTheme="minorEastAsia"/>
          <w:b/>
          <w:color w:val="auto"/>
        </w:rPr>
        <w:t xml:space="preserve">  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②把握人生方向，增强生命韧性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③人无完人，只需接纳自己优点</w:t>
      </w:r>
      <w:r>
        <w:rPr>
          <w:rFonts w:hint="eastAsia" w:asciiTheme="minorEastAsia" w:hAnsiTheme="minorEastAsia" w:eastAsiaTheme="minorEastAsia"/>
          <w:b/>
          <w:color w:val="auto"/>
        </w:rPr>
        <w:t xml:space="preserve">  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④努力是梦想与现实之间的桥梁</w:t>
      </w:r>
    </w:p>
    <w:p>
      <w:pPr>
        <w:tabs>
          <w:tab w:val="left" w:pos="2300"/>
          <w:tab w:val="left" w:pos="4400"/>
          <w:tab w:val="left" w:pos="6400"/>
        </w:tabs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A．①②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B．①③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C．②③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D．②④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4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.学会调节和控制情绪，保持乐观、积极的心态，能我们克困难、努力向上。以下对调控情绪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方法理解正确的是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①考试又没考好，与好朋友谈心后心情好多了——倾诉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②没评上三好生，心情低落，还是去环境优美的地方散散步吧一一换位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</w:rPr>
        <w:t>③公布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考试名次时我兴奋得手舞足蹈，没考好的同桌生气地白了我一眼——转移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④这次没考好，我安慰自己：没关系，只要继续努力.一定能实现梦想——自我宽慰</w:t>
      </w:r>
    </w:p>
    <w:p>
      <w:pPr>
        <w:tabs>
          <w:tab w:val="left" w:pos="2300"/>
          <w:tab w:val="left" w:pos="4400"/>
          <w:tab w:val="left" w:pos="6400"/>
        </w:tabs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A．①②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B．①④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C．②④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D．③④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5.广州市2020年“新时代好少年”曾鑫，从小失明，但他从不抱怨，严格要求自己，学习成绩名列前茅，是全国首个在普通学校随班就读的全盲孩子。同时，他还拓展自己的兴趣爱好，打篮球、游泳………不断完善自己。这启发我们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①生命是宝贵的，要热爱生命和生活  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②要增强关爱生命的意识，拒绝冷漠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③生命是有韧性的，要充盈生命，活出生命的精彩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④生命是短暂的，应该充分利用生命、享受生活</w:t>
      </w:r>
    </w:p>
    <w:p>
      <w:pPr>
        <w:tabs>
          <w:tab w:val="left" w:pos="2300"/>
          <w:tab w:val="left" w:pos="4400"/>
          <w:tab w:val="left" w:pos="6400"/>
        </w:tabs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A．①②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B．①③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C．②④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D．③④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6.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2020 年 10 月 20 日，教育部印发了《大中小学国家安全教育指导纲要》，要求大中小学系统、 规范、科学地开展国家安全教育，全面增强大中小学生的国家安全意识，提升维护国家安全能力。维护国家安全，中学生应该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①树立国家安全高于一切的观念，以实际行动维护国家安全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②增强忧患意识，居安思危，同危害国家安全的行为作斗争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③积极行使维护国家安全的权利，早日弃笔从戎，保家卫国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④完善国家安全保障体系，加强国家安全宣传教育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A．①②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asciiTheme="minorEastAsia" w:hAnsiTheme="minorEastAsia" w:eastAsiaTheme="minorEastAsia"/>
          <w:b/>
          <w:color w:val="auto"/>
        </w:rPr>
        <w:t xml:space="preserve">  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B．②③  </w:t>
      </w:r>
      <w:r>
        <w:rPr>
          <w:rFonts w:asciiTheme="minorEastAsia" w:hAnsiTheme="minorEastAsia" w:eastAsiaTheme="minorEastAsia"/>
          <w:b/>
          <w:color w:val="auto"/>
        </w:rPr>
        <w:t xml:space="preserve">  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C．①④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asciiTheme="minorEastAsia" w:hAnsiTheme="minorEastAsia" w:eastAsiaTheme="minorEastAsia"/>
          <w:b/>
          <w:color w:val="auto"/>
        </w:rPr>
        <w:t xml:space="preserve">  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D．③④</w:t>
      </w:r>
    </w:p>
    <w:p>
      <w:pPr>
        <w:tabs>
          <w:tab w:val="left" w:pos="480"/>
        </w:tabs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7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 xml:space="preserve"> 某班开展对“微行为”的“微点评”活动，你赞同的是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5055"/>
        <w:gridCol w:w="3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505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微行为</w:t>
            </w:r>
          </w:p>
        </w:tc>
        <w:tc>
          <w:tcPr>
            <w:tcW w:w="313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微点评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24"/>
                <w:szCs w:val="24"/>
              </w:rPr>
              <w:t>①</w:t>
            </w:r>
          </w:p>
        </w:tc>
        <w:tc>
          <w:tcPr>
            <w:tcW w:w="505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李某高空抛物致他人受重伤</w:t>
            </w:r>
          </w:p>
        </w:tc>
        <w:tc>
          <w:tcPr>
            <w:tcW w:w="313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行政违法行为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24"/>
                <w:szCs w:val="24"/>
              </w:rPr>
              <w:t>②</w:t>
            </w:r>
          </w:p>
        </w:tc>
        <w:tc>
          <w:tcPr>
            <w:tcW w:w="505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张某18岁了，积极报名参军</w:t>
            </w:r>
          </w:p>
        </w:tc>
        <w:tc>
          <w:tcPr>
            <w:tcW w:w="313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履行公民的法定义务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24"/>
                <w:szCs w:val="24"/>
              </w:rPr>
              <w:t>③</w:t>
            </w:r>
          </w:p>
        </w:tc>
        <w:tc>
          <w:tcPr>
            <w:tcW w:w="505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把研学活动期间换下的衣服打包回家给妈妈洗</w:t>
            </w:r>
          </w:p>
        </w:tc>
        <w:tc>
          <w:tcPr>
            <w:tcW w:w="313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研学很辛苦，减轻自己负担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④</w:t>
            </w:r>
          </w:p>
        </w:tc>
        <w:tc>
          <w:tcPr>
            <w:tcW w:w="505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向有关部门反映某加工厂偷偷排放未处理过的废水</w:t>
            </w:r>
          </w:p>
        </w:tc>
        <w:tc>
          <w:tcPr>
            <w:tcW w:w="3135" w:type="dxa"/>
          </w:tcPr>
          <w:p>
            <w:pPr>
              <w:spacing w:line="320" w:lineRule="exact"/>
              <w:jc w:val="both"/>
              <w:rPr>
                <w:rFonts w:asciiTheme="minorEastAsia" w:hAnsiTheme="minorEastAsia" w:eastAsia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</w:rPr>
              <w:t>积极行使公民的监督权</w:t>
            </w:r>
          </w:p>
        </w:tc>
      </w:tr>
    </w:tbl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A.①②              B.②④              C.①③             D.③④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kern w:val="2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</w:rPr>
        <w:t>8</w:t>
      </w:r>
      <w:r>
        <w:rPr>
          <w:rFonts w:cs="宋体" w:asciiTheme="minorEastAsia" w:hAnsiTheme="minorEastAsia" w:eastAsiaTheme="minorEastAsia"/>
          <w:b/>
          <w:color w:val="auto"/>
          <w:sz w:val="24"/>
          <w:szCs w:val="24"/>
        </w:rPr>
        <w:t>.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 xml:space="preserve"> 2020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年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11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月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日，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"http://www.21cnjy.com/" </w:instrText>
      </w:r>
      <w:r>
        <w:rPr>
          <w:color w:val="auto"/>
        </w:rPr>
        <w:fldChar w:fldCharType="separate"/>
      </w:r>
      <w:r>
        <w:rPr>
          <w:rStyle w:val="15"/>
          <w:rFonts w:hint="eastAsia" w:asciiTheme="minorEastAsia" w:hAnsiTheme="minorEastAsia" w:eastAsiaTheme="minorEastAsia"/>
          <w:b/>
          <w:color w:val="auto"/>
          <w:sz w:val="24"/>
          <w:szCs w:val="24"/>
        </w:rPr>
        <w:t>第七次全国人</w:t>
      </w:r>
      <w:r>
        <w:rPr>
          <w:rStyle w:val="15"/>
          <w:rFonts w:hint="eastAsia" w:asciiTheme="minorEastAsia" w:hAnsiTheme="minorEastAsia" w:eastAsiaTheme="minorEastAsia"/>
          <w:b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口普查正式开启现场登记。以下对我国人口现状及人口政策描述正确的是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我国是世界上人口最多的国家，这是我国社会主义初级阶段的重要国情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人口问题始终是我国面临的全局性、长期性、战略性问题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我国人口增速趋缓，人口与资源、环境的紧张关系已经缓解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我国全而实施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“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二孩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”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政策，不需坚持计划生育的基本国策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A.①②    B. ①③  C. ②③ D. ②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</w:rPr>
        <w:t>④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</w:rPr>
        <w:t>8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．2020年9月22日，习近平在教育文化卫生体育领域专家代表座谈会上指出：“教育是国之大计、党之大计”。这句话对我们的启示是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①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教育是民族振兴、社会进步的基石</w:t>
      </w:r>
      <w:r>
        <w:rPr>
          <w:rFonts w:hint="eastAsia" w:asciiTheme="minorEastAsia" w:hAnsiTheme="minorEastAsia" w:eastAsiaTheme="minorEastAsia"/>
          <w:b/>
          <w:color w:val="auto"/>
        </w:rPr>
        <w:t xml:space="preserve">  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②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教育是综合国力竞争的决定性因素</w:t>
      </w:r>
    </w:p>
    <w:p>
      <w:pPr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③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教育是培养创新型人才的根本途径</w:t>
      </w:r>
      <w:r>
        <w:rPr>
          <w:rFonts w:hint="eastAsia" w:asciiTheme="minorEastAsia" w:hAnsiTheme="minorEastAsia" w:eastAsiaTheme="minorEastAsia"/>
          <w:b/>
          <w:color w:val="auto"/>
        </w:rPr>
        <w:t xml:space="preserve">  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④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教育是人类生存和发展的必要条件</w:t>
      </w:r>
    </w:p>
    <w:p>
      <w:pPr>
        <w:tabs>
          <w:tab w:val="left" w:pos="312"/>
          <w:tab w:val="left" w:pos="2300"/>
          <w:tab w:val="left" w:pos="4400"/>
          <w:tab w:val="left" w:pos="6400"/>
        </w:tabs>
        <w:spacing w:line="320" w:lineRule="exact"/>
        <w:jc w:val="both"/>
        <w:rPr>
          <w:rFonts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A．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①②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B．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①③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C．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②④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D．</w:t>
      </w:r>
      <w:r>
        <w:rPr>
          <w:rFonts w:asciiTheme="minorEastAsia" w:hAnsiTheme="minorEastAsia" w:eastAsiaTheme="minorEastAsia"/>
          <w:b/>
          <w:color w:val="auto"/>
          <w:sz w:val="24"/>
          <w:szCs w:val="24"/>
        </w:rPr>
        <w:t>③④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cs="宋体" w:asciiTheme="minorEastAsia" w:hAnsiTheme="minorEastAsia" w:eastAsiaTheme="minorEastAsia"/>
          <w:b/>
          <w:color w:val="auto"/>
          <w:sz w:val="24"/>
          <w:szCs w:val="24"/>
        </w:rPr>
        <w:t>9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</w:rPr>
        <w:t>.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70年前的抗美援朝战争，是帝国主义侵略者强加给中国人民的。重温抗美援朝这段历史对 我们的启示是 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① 热爱和平，同发展中国家发展睦邻友好关系 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② 展现大国担当，为世界和平与发展贡献力量 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③ 反对霸权主义，维护国家安全和核心利益 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④ 参与全球治理，把握建立国际新秩序的主导权 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color w:val="auto"/>
          <w:lang w:bidi="ar"/>
        </w:rPr>
        <w:t>A</w:t>
      </w:r>
      <w:r>
        <w:rPr>
          <w:rFonts w:cs="宋体" w:asciiTheme="minorEastAsia" w:hAnsiTheme="minorEastAsia" w:eastAsiaTheme="minorEastAsia"/>
          <w:b/>
          <w:color w:val="auto"/>
          <w:lang w:bidi="ar"/>
        </w:rPr>
        <w:t>.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①②    </w:t>
      </w:r>
      <w:r>
        <w:rPr>
          <w:rFonts w:hint="eastAsia" w:cs="宋体" w:asciiTheme="minorEastAsia" w:hAnsiTheme="minorEastAsia" w:eastAsiaTheme="minorEastAsia"/>
          <w:b/>
          <w:color w:val="auto"/>
          <w:lang w:bidi="ar"/>
        </w:rPr>
        <w:t>B</w:t>
      </w:r>
      <w:r>
        <w:rPr>
          <w:rFonts w:cs="宋体" w:asciiTheme="minorEastAsia" w:hAnsiTheme="minorEastAsia" w:eastAsiaTheme="minorEastAsia"/>
          <w:b/>
          <w:color w:val="auto"/>
          <w:lang w:bidi="ar"/>
        </w:rPr>
        <w:t>.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①④    </w:t>
      </w:r>
      <w:r>
        <w:rPr>
          <w:rFonts w:hint="eastAsia" w:cs="宋体" w:asciiTheme="minorEastAsia" w:hAnsiTheme="minorEastAsia" w:eastAsiaTheme="minorEastAsia"/>
          <w:b/>
          <w:color w:val="auto"/>
          <w:lang w:bidi="ar"/>
        </w:rPr>
        <w:t>C</w:t>
      </w:r>
      <w:r>
        <w:rPr>
          <w:rFonts w:cs="宋体" w:asciiTheme="minorEastAsia" w:hAnsiTheme="minorEastAsia" w:eastAsiaTheme="minorEastAsia"/>
          <w:b/>
          <w:color w:val="auto"/>
          <w:lang w:bidi="ar"/>
        </w:rPr>
        <w:t>.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②③    </w:t>
      </w:r>
      <w:r>
        <w:rPr>
          <w:rFonts w:hint="eastAsia" w:cs="宋体" w:asciiTheme="minorEastAsia" w:hAnsiTheme="minorEastAsia" w:eastAsiaTheme="minorEastAsia"/>
          <w:b/>
          <w:color w:val="auto"/>
          <w:lang w:bidi="ar"/>
        </w:rPr>
        <w:t>D</w:t>
      </w:r>
      <w:r>
        <w:rPr>
          <w:rFonts w:cs="宋体" w:asciiTheme="minorEastAsia" w:hAnsiTheme="minorEastAsia" w:eastAsiaTheme="minorEastAsia"/>
          <w:b/>
          <w:color w:val="auto"/>
          <w:lang w:bidi="ar"/>
        </w:rPr>
        <w:t>.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>③④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10.中华优秀传统文化为构建人类命运共同体提供了深厚的理论滋养，“以和为贵、协和万邦、 万国咸宁”、“计利当计天下利”，所蕴含的核心内涵是 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auto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① 普遍安全 ② 持久和平 ③ 共同繁荣 ④ 开放包容 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auto"/>
          <w:sz w:val="24"/>
          <w:szCs w:val="24"/>
          <w:lang w:bidi="ar"/>
        </w:rPr>
      </w:pPr>
      <w:r>
        <w:rPr>
          <w:rFonts w:hint="eastAsia" w:cs="宋体" w:asciiTheme="minorEastAsia" w:hAnsiTheme="minorEastAsia" w:eastAsiaTheme="minorEastAsia"/>
          <w:b/>
          <w:color w:val="auto"/>
          <w:lang w:bidi="ar"/>
        </w:rPr>
        <w:t>A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.②③   </w:t>
      </w:r>
      <w:r>
        <w:rPr>
          <w:rFonts w:cs="宋体" w:asciiTheme="minorEastAsia" w:hAnsiTheme="minorEastAsia" w:eastAsiaTheme="minorEastAsia"/>
          <w:b/>
          <w:color w:val="auto"/>
          <w:lang w:bidi="ar"/>
        </w:rPr>
        <w:t xml:space="preserve"> </w:t>
      </w:r>
      <w:r>
        <w:rPr>
          <w:rFonts w:hint="eastAsia" w:cs="宋体" w:asciiTheme="minorEastAsia" w:hAnsiTheme="minorEastAsia" w:eastAsiaTheme="minorEastAsia"/>
          <w:b/>
          <w:color w:val="auto"/>
          <w:lang w:bidi="ar"/>
        </w:rPr>
        <w:t>B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.②④   </w:t>
      </w:r>
      <w:r>
        <w:rPr>
          <w:rFonts w:hint="eastAsia" w:cs="宋体" w:asciiTheme="minorEastAsia" w:hAnsiTheme="minorEastAsia" w:eastAsiaTheme="minorEastAsia"/>
          <w:b/>
          <w:color w:val="auto"/>
          <w:lang w:bidi="ar"/>
        </w:rPr>
        <w:t>C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.①③    </w:t>
      </w:r>
      <w:r>
        <w:rPr>
          <w:rFonts w:hint="eastAsia" w:cs="宋体" w:asciiTheme="minorEastAsia" w:hAnsiTheme="minorEastAsia" w:eastAsiaTheme="minorEastAsia"/>
          <w:b/>
          <w:color w:val="auto"/>
          <w:lang w:bidi="ar"/>
        </w:rPr>
        <w:t>D</w:t>
      </w:r>
      <w:r>
        <w:rPr>
          <w:rFonts w:hint="eastAsia" w:cs="宋体" w:asciiTheme="minorEastAsia" w:hAnsiTheme="minorEastAsia" w:eastAsiaTheme="minorEastAsia"/>
          <w:b/>
          <w:color w:val="auto"/>
          <w:sz w:val="24"/>
          <w:szCs w:val="24"/>
          <w:lang w:bidi="ar"/>
        </w:rPr>
        <w:t xml:space="preserve">.①④ </w:t>
      </w: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000000"/>
          <w:sz w:val="24"/>
          <w:szCs w:val="24"/>
          <w:lang w:bidi="ar"/>
        </w:rPr>
      </w:pPr>
    </w:p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000000"/>
          <w:sz w:val="24"/>
          <w:szCs w:val="24"/>
          <w:lang w:bidi="ar"/>
        </w:rPr>
      </w:pPr>
      <w:r>
        <w:rPr>
          <w:rFonts w:hint="eastAsia" w:cs="宋体" w:asciiTheme="minorEastAsia" w:hAnsiTheme="minorEastAsia" w:eastAsiaTheme="minorEastAsia"/>
          <w:b/>
          <w:color w:val="000000"/>
          <w:sz w:val="24"/>
          <w:szCs w:val="24"/>
          <w:lang w:bidi="ar"/>
        </w:rPr>
        <w:t>选择题答题卡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830"/>
        <w:gridCol w:w="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题号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831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答案</w:t>
            </w: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  <w:tc>
          <w:tcPr>
            <w:tcW w:w="830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  <w:tc>
          <w:tcPr>
            <w:tcW w:w="831" w:type="dxa"/>
          </w:tcPr>
          <w:p>
            <w:pPr>
              <w:pStyle w:val="9"/>
              <w:adjustRightInd w:val="0"/>
              <w:snapToGrid w:val="0"/>
              <w:spacing w:line="400" w:lineRule="exact"/>
              <w:rPr>
                <w:b/>
                <w:bCs/>
              </w:rPr>
            </w:pPr>
          </w:p>
        </w:tc>
      </w:tr>
    </w:tbl>
    <w:p>
      <w:pPr>
        <w:spacing w:line="320" w:lineRule="exact"/>
        <w:jc w:val="both"/>
        <w:rPr>
          <w:rFonts w:cs="宋体" w:asciiTheme="minorEastAsia" w:hAnsiTheme="minorEastAsia" w:eastAsiaTheme="minorEastAsia"/>
          <w:b/>
          <w:color w:val="000000"/>
          <w:sz w:val="24"/>
          <w:szCs w:val="24"/>
          <w:lang w:bidi="ar"/>
        </w:rPr>
      </w:pPr>
    </w:p>
    <w:p>
      <w:pPr>
        <w:spacing w:line="32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二．</w:t>
      </w:r>
      <w:r>
        <w:rPr>
          <w:rFonts w:asciiTheme="minorEastAsia" w:hAnsiTheme="minorEastAsia" w:eastAsiaTheme="minorEastAsia"/>
          <w:b/>
          <w:sz w:val="24"/>
          <w:szCs w:val="24"/>
        </w:rPr>
        <w:t>非选择题</w:t>
      </w:r>
    </w:p>
    <w:p>
      <w:pPr>
        <w:spacing w:line="320" w:lineRule="exact"/>
        <w:jc w:val="both"/>
        <w:textAlignment w:val="center"/>
        <w:rPr>
          <w:rFonts w:cs="楷体" w:asciiTheme="minorEastAsia" w:hAnsiTheme="minorEastAsia" w:eastAsiaTheme="minorEastAsia"/>
          <w:b/>
          <w:color w:val="000000"/>
          <w:sz w:val="24"/>
          <w:szCs w:val="24"/>
        </w:rPr>
      </w:pPr>
      <w:r>
        <w:rPr>
          <w:rFonts w:hint="eastAsia" w:cs="楷体" w:asciiTheme="minorEastAsia" w:hAnsiTheme="minorEastAsia" w:eastAsiaTheme="minorEastAsia"/>
          <w:b/>
          <w:color w:val="000000"/>
          <w:sz w:val="24"/>
          <w:szCs w:val="24"/>
        </w:rPr>
        <w:t>11.阅读材料，完成下列要求.(4分）</w:t>
      </w:r>
    </w:p>
    <w:p>
      <w:pPr>
        <w:spacing w:line="320" w:lineRule="exact"/>
        <w:jc w:val="both"/>
        <w:textAlignment w:val="center"/>
        <w:rPr>
          <w:rFonts w:cs="楷体" w:asciiTheme="minorEastAsia" w:hAnsiTheme="minorEastAsia" w:eastAsiaTheme="minorEastAsia"/>
          <w:b/>
          <w:color w:val="000000"/>
          <w:sz w:val="24"/>
          <w:szCs w:val="24"/>
        </w:rPr>
      </w:pPr>
      <w:r>
        <w:rPr>
          <w:rFonts w:cs="楷体" w:asciiTheme="minorEastAsia" w:hAnsiTheme="minorEastAsia" w:eastAsiaTheme="minorEastAsia"/>
          <w:b/>
          <w:color w:val="000000"/>
          <w:sz w:val="24"/>
          <w:szCs w:val="24"/>
        </w:rPr>
        <w:t>中华文化源远流长、博大精深，名言警句中蕴含着做人做事的道理。请你写出下列名言警句对青少年成长的启示。</w:t>
      </w:r>
    </w:p>
    <w:tbl>
      <w:tblPr>
        <w:tblStyle w:val="11"/>
        <w:tblW w:w="9285" w:type="dxa"/>
        <w:tblInd w:w="1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960"/>
        <w:gridCol w:w="5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名言警句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给青少年的成长启迪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例：学贵有疑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例：要培养批判精神，敢于质疑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古之立大事者，不惟有超世之才，亦必 有 坚 忍 不 拔 之 志。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①</w:t>
            </w:r>
          </w:p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羞恶之心，义之端也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②</w:t>
            </w:r>
          </w:p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怒不过夺，喜不过予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③</w:t>
            </w:r>
          </w:p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国无法不治，民无法不立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b/>
                <w:color w:val="000000"/>
                <w:kern w:val="2"/>
                <w:sz w:val="24"/>
                <w:szCs w:val="24"/>
              </w:rPr>
              <w:t>④</w:t>
            </w:r>
          </w:p>
          <w:p>
            <w:pPr>
              <w:spacing w:line="340" w:lineRule="exact"/>
              <w:jc w:val="both"/>
              <w:textAlignment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cs="宋体" w:asciiTheme="minorEastAsia" w:hAnsiTheme="minorEastAsia" w:eastAsiaTheme="minorEastAsia"/>
          <w:b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2.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2021年8月11日，习近平主席对制止餐饮浪费作出重要指示。他指出，餐浪费现象触目惊心、令人痛心!“谁知盘中餐，粒粒皆辛苦。”尽管我国粮食生产连年丰收，对粮食安全还是始终要有危机意识，今年全球新冠肺炎疫情所带来的影响更是给我们敲响了警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1" w:firstLineChars="100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谈谈我国什么要保障粮食安全、制止餐饮浪费？</w:t>
      </w:r>
      <w:r>
        <w:rPr>
          <w:rFonts w:hint="eastAsia" w:asciiTheme="minorEastAsia" w:hAnsiTheme="minorEastAsia" w:eastAsiaTheme="minorEastAsia"/>
          <w:b/>
        </w:rPr>
        <w:t>（5分</w:t>
      </w:r>
      <w:r>
        <w:rPr>
          <w:rFonts w:asciiTheme="minorEastAsia" w:hAnsiTheme="minorEastAsia" w:eastAsiaTheme="minorEastAsia"/>
          <w:b/>
        </w:rPr>
        <w:t>）</w:t>
      </w:r>
    </w:p>
    <w:p>
      <w:pPr>
        <w:spacing w:line="340" w:lineRule="exact"/>
        <w:rPr>
          <w:rFonts w:cs="宋体" w:asciiTheme="minorEastAsia" w:hAnsiTheme="minorEastAsia" w:eastAsiaTheme="minorEastAsia"/>
          <w:b/>
        </w:rPr>
      </w:pPr>
    </w:p>
    <w:p>
      <w:pPr>
        <w:spacing w:line="340" w:lineRule="exact"/>
        <w:rPr>
          <w:rFonts w:cs="宋体" w:asciiTheme="minorEastAsia" w:hAnsiTheme="minorEastAsia" w:eastAsiaTheme="minorEastAsia"/>
          <w:b/>
        </w:rPr>
      </w:pPr>
    </w:p>
    <w:p>
      <w:pPr>
        <w:spacing w:line="340" w:lineRule="exact"/>
        <w:rPr>
          <w:rFonts w:cs="宋体" w:asciiTheme="minorEastAsia" w:hAnsiTheme="minorEastAsia" w:eastAsiaTheme="minorEastAsia"/>
          <w:b/>
        </w:rPr>
      </w:pPr>
    </w:p>
    <w:p>
      <w:pPr>
        <w:spacing w:line="340" w:lineRule="exact"/>
        <w:rPr>
          <w:rFonts w:cs="宋体" w:asciiTheme="minorEastAsia" w:hAnsiTheme="minorEastAsia" w:eastAsiaTheme="minorEastAsia"/>
          <w:b/>
        </w:rPr>
      </w:pPr>
    </w:p>
    <w:p>
      <w:pPr>
        <w:spacing w:line="340" w:lineRule="exact"/>
        <w:rPr>
          <w:rFonts w:cs="宋体" w:asciiTheme="minorEastAsia" w:hAnsiTheme="minorEastAsia" w:eastAsiaTheme="minorEastAsia"/>
          <w:b/>
        </w:rPr>
      </w:pPr>
    </w:p>
    <w:p>
      <w:pPr>
        <w:spacing w:line="340" w:lineRule="exact"/>
        <w:rPr>
          <w:rFonts w:cs="宋体" w:asciiTheme="minorEastAsia" w:hAnsiTheme="minorEastAsia" w:eastAsiaTheme="minorEastAsia"/>
          <w:b/>
        </w:rPr>
      </w:pPr>
    </w:p>
    <w:p>
      <w:pPr>
        <w:spacing w:line="340" w:lineRule="exact"/>
        <w:rPr>
          <w:rFonts w:cs="宋体" w:asciiTheme="minorEastAsia" w:hAnsiTheme="minorEastAsia" w:eastAsiaTheme="minorEastAsia"/>
          <w:b/>
        </w:rPr>
      </w:pPr>
    </w:p>
    <w:p>
      <w:pPr>
        <w:spacing w:line="340" w:lineRule="exact"/>
        <w:jc w:val="both"/>
        <w:rPr>
          <w:rFonts w:cs="宋体" w:asciiTheme="minorEastAsia" w:hAnsiTheme="minorEastAsia" w:eastAsiaTheme="minorEastAsia"/>
          <w:b/>
          <w:sz w:val="24"/>
          <w:szCs w:val="24"/>
        </w:rPr>
      </w:pP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(7分)阅读材料,完成下列要求</w:t>
      </w:r>
      <w:r>
        <w:rPr>
          <w:rFonts w:hint="eastAsia" w:asciiTheme="minorEastAsia" w:hAnsiTheme="minorEastAsia" w:eastAsiaTheme="minorEastAsia"/>
          <w:b/>
        </w:rPr>
        <w:br w:type="textWrapping"/>
      </w:r>
      <w:r>
        <w:rPr>
          <w:rFonts w:hint="eastAsia" w:asciiTheme="minorEastAsia" w:hAnsiTheme="minorEastAsia" w:eastAsiaTheme="minorEastAsia"/>
          <w:b/>
        </w:rPr>
        <w:t xml:space="preserve">  2020年12月4日,在第七个“宪法日”到来之际,某校开展了“宪法宣讲”活动。同学们也围绕宪法开展了热烈的讨论,下面是两位同学的观点。</w:t>
      </w:r>
      <w:r>
        <w:rPr>
          <w:rFonts w:hint="eastAsia" w:asciiTheme="minorEastAsia" w:hAnsiTheme="minorEastAsia" w:eastAsiaTheme="minorEastAsia"/>
          <w:b/>
        </w:rPr>
        <w:br w:type="textWrapping"/>
      </w:r>
      <w:r>
        <w:rPr>
          <w:rFonts w:hint="eastAsia" w:asciiTheme="minorEastAsia" w:hAnsiTheme="minorEastAsia" w:eastAsiaTheme="minorEastAsia"/>
          <w:b/>
        </w:rPr>
        <w:t xml:space="preserve">  甲:宪法国家根本法,依法治国全靠它。乙:权力行使需监督,学法护法我有责。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1" w:firstLineChars="100"/>
        <w:jc w:val="both"/>
        <w:textAlignment w:val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请你运用所学知识,对以上观点进行辨析。</w:t>
      </w:r>
    </w:p>
    <w:p>
      <w:pPr>
        <w:spacing w:line="340" w:lineRule="exact"/>
        <w:jc w:val="both"/>
        <w:rPr>
          <w:rFonts w:cs="宋体"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rPr>
          <w:rFonts w:asciiTheme="minorEastAsia" w:hAnsiTheme="minorEastAsia" w:eastAsiaTheme="minorEastAsia"/>
          <w:b/>
        </w:rPr>
      </w:pPr>
    </w:p>
    <w:p>
      <w:pPr>
        <w:spacing w:line="340" w:lineRule="exact"/>
        <w:rPr>
          <w:rFonts w:asciiTheme="minorEastAsia" w:hAnsiTheme="minorEastAsia" w:eastAsiaTheme="minorEastAsia"/>
          <w:b/>
        </w:rPr>
      </w:pPr>
    </w:p>
    <w:p>
      <w:pPr>
        <w:spacing w:line="340" w:lineRule="exact"/>
        <w:rPr>
          <w:rFonts w:asciiTheme="minorEastAsia" w:hAnsiTheme="minorEastAsia" w:eastAsiaTheme="minorEastAsia"/>
          <w:b/>
        </w:rPr>
      </w:pPr>
    </w:p>
    <w:p>
      <w:pPr>
        <w:spacing w:line="34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both"/>
        <w:rPr>
          <w:rFonts w:hint="eastAsia"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14.阅读材料，完成下列要求。(1</w:t>
      </w:r>
      <w:r>
        <w:rPr>
          <w:rFonts w:asciiTheme="minorEastAsia" w:hAnsiTheme="minorEastAsia" w:eastAsiaTheme="minorEastAsia"/>
          <w:b/>
        </w:rPr>
        <w:t>4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【百年未有之大变局】习近平指出，放眼世界，我们面对的是百年未有之大变局。21世纪以来，一大批新兴市场国家和发展中国家快速发展，世界多极化加速发展。国际格局日趋均衡，国际潮流大势不可逆转。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上述材料中“百年未有之大变局”，体现在哪些方面？谈谈你的理解。</w:t>
      </w:r>
      <w:r>
        <w:rPr>
          <w:rFonts w:hint="eastAsia" w:asciiTheme="minorEastAsia" w:hAnsiTheme="minorEastAsia" w:eastAsiaTheme="minorEastAsia"/>
          <w:b/>
        </w:rPr>
        <w:t>（4分</w:t>
      </w:r>
      <w:r>
        <w:rPr>
          <w:rFonts w:asciiTheme="minorEastAsia" w:hAnsiTheme="minorEastAsia" w:eastAsiaTheme="minorEastAsia"/>
          <w:b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inorEastAsia" w:hAnsiTheme="minorEastAsia" w:eastAsiaTheme="minor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inorEastAsia" w:hAnsiTheme="minorEastAsia" w:eastAsiaTheme="minor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inorEastAsia" w:hAnsiTheme="minorEastAsia" w:eastAsiaTheme="minor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inorEastAsia" w:hAnsiTheme="minorEastAsia" w:eastAsiaTheme="minor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inorEastAsia" w:hAnsiTheme="minorEastAsia" w:eastAsiaTheme="minor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【收官之年】2021年2月25日，中华民族的历史翻开崭新篇章。我国脱贫攻坚战取得了全面胜利，现行标准下9899万农村贫困人口全部脱贫，提前10年完成《联合国2030年可持续发展议程》的减贫目标，创造了又一个</w:t>
      </w:r>
      <w:r>
        <w:rPr>
          <w:rFonts w:cs="宋体" w:asciiTheme="minorEastAsia" w:hAnsiTheme="minorEastAsia" w:eastAsiaTheme="minorEastAsia"/>
          <w:b/>
          <w:sz w:val="24"/>
          <w:szCs w:val="24"/>
        </w:rPr>
        <w:t>彪炳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史册的人间奇迹，这对中国和世界都具有重大意义。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(2)结合材料，运用所学知识说明我国</w:t>
      </w:r>
      <w:r>
        <w:rPr>
          <w:rFonts w:hint="eastAsia" w:asciiTheme="minorEastAsia" w:hAnsiTheme="minorEastAsia" w:eastAsiaTheme="minorEastAsia"/>
          <w:b/>
        </w:rPr>
        <w:t>脱贫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攻坚战取得全面胜利对中国和世界的意义。(6分)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inorEastAsia" w:hAnsiTheme="minorEastAsia" w:eastAsiaTheme="minor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Theme="minorEastAsia" w:hAnsiTheme="minorEastAsia" w:eastAsiaTheme="minor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【中华一家亲】习近平总书记曾在视察宁夏回族自治区时强调，要加强民族团结进步教育，</w:t>
      </w:r>
      <w:r>
        <w:rPr>
          <w:rFonts w:hint="eastAsia" w:asciiTheme="minorEastAsia" w:hAnsiTheme="minorEastAsia" w:eastAsiaTheme="minorEastAsia"/>
          <w:b/>
          <w:sz w:val="24"/>
          <w:szCs w:val="24"/>
          <w:u w:val="single"/>
        </w:rPr>
        <w:t>使各民族都牢固树立汉族离不开少数民族、少数民族离不开汉族、各少数民族之间也相互离不开的思想。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要加快民族地区经济社会发展，以发展促团结，以团结聚人心。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（3）划线部分说明我们要铸牢哪一意识?为什么要铸牢这一意识？</w:t>
      </w:r>
      <w:r>
        <w:rPr>
          <w:rFonts w:hint="eastAsia" w:asciiTheme="minorEastAsia" w:hAnsiTheme="minorEastAsia" w:eastAsiaTheme="minorEastAsia"/>
          <w:b/>
        </w:rPr>
        <w:t>（4分</w:t>
      </w:r>
      <w:r>
        <w:rPr>
          <w:rFonts w:asciiTheme="minorEastAsia" w:hAnsiTheme="minorEastAsia" w:eastAsiaTheme="minorEastAsia"/>
          <w:b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40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400" w:lineRule="exact"/>
        <w:jc w:val="both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pStyle w:val="9"/>
        <w:adjustRightInd w:val="0"/>
        <w:snapToGrid w:val="0"/>
        <w:spacing w:line="400" w:lineRule="exact"/>
        <w:rPr>
          <w:rFonts w:hint="eastAsia"/>
          <w:b/>
          <w:bCs/>
        </w:rPr>
      </w:pPr>
    </w:p>
    <w:sectPr>
      <w:footerReference r:id="rId3" w:type="default"/>
      <w:footerReference r:id="rId4" w:type="even"/>
      <w:pgSz w:w="20639" w:h="14572" w:orient="landscape"/>
      <w:pgMar w:top="680" w:right="964" w:bottom="680" w:left="964" w:header="624" w:footer="567" w:gutter="0"/>
      <w:cols w:space="88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九年级道德与法治试卷第</w: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hint="eastAsia" w:ascii="黑体" w:hAnsi="黑体" w:eastAsia="黑体"/>
        <w:sz w:val="21"/>
        <w:szCs w:val="21"/>
      </w:rPr>
      <w:instrText xml:space="preserve">=</w:instrTex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PAGE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instrText xml:space="preserve">1</w:instrTex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instrText xml:space="preserve">*2-1</w:instrText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t>1</w: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t>页 共</w: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hint="eastAsia" w:ascii="黑体" w:hAnsi="黑体" w:eastAsia="黑体"/>
        <w:sz w:val="21"/>
        <w:szCs w:val="21"/>
      </w:rPr>
      <w:instrText xml:space="preserve">=</w:instrTex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SECTIONPAGES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instrText xml:space="preserve">2</w:instrTex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instrText xml:space="preserve">*2</w:instrText>
    </w:r>
    <w:r>
      <w:rPr>
        <w:rFonts w:ascii="黑体" w:hAnsi="黑体" w:eastAsia="黑体"/>
        <w:sz w:val="21"/>
        <w:szCs w:val="21"/>
      </w:rPr>
      <w:instrText xml:space="preserve"> 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t>4</w: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t xml:space="preserve">页                </w:t>
    </w:r>
    <w:r>
      <w:rPr>
        <w:rFonts w:ascii="黑体" w:hAnsi="黑体" w:eastAsia="黑体"/>
        <w:sz w:val="21"/>
        <w:szCs w:val="21"/>
      </w:rPr>
      <w:t xml:space="preserve">                                </w:t>
    </w:r>
    <w:r>
      <w:rPr>
        <w:rFonts w:hint="eastAsia" w:ascii="黑体" w:hAnsi="黑体" w:eastAsia="黑体"/>
        <w:sz w:val="21"/>
        <w:szCs w:val="21"/>
      </w:rPr>
      <w:t>九年级道德与法治试卷第</w: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hint="eastAsia" w:ascii="黑体" w:hAnsi="黑体" w:eastAsia="黑体"/>
        <w:sz w:val="21"/>
        <w:szCs w:val="21"/>
      </w:rPr>
      <w:instrText xml:space="preserve">=</w:instrTex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PAGE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instrText xml:space="preserve">1</w:instrTex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instrText xml:space="preserve">*2</w:instrText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t>2</w: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t>页 共</w: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hint="eastAsia" w:ascii="黑体" w:hAnsi="黑体" w:eastAsia="黑体"/>
        <w:sz w:val="21"/>
        <w:szCs w:val="21"/>
      </w:rPr>
      <w:instrText xml:space="preserve">=</w:instrTex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SECTIONPAGES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instrText xml:space="preserve">2</w:instrTex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instrText xml:space="preserve">*2</w:instrText>
    </w:r>
    <w:r>
      <w:rPr>
        <w:rFonts w:ascii="黑体" w:hAnsi="黑体" w:eastAsia="黑体"/>
        <w:sz w:val="21"/>
        <w:szCs w:val="21"/>
      </w:rPr>
      <w:instrText xml:space="preserve"> 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t>4</w: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九年级道德与法治试卷第</w: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hint="eastAsia" w:ascii="黑体" w:hAnsi="黑体" w:eastAsia="黑体"/>
        <w:sz w:val="21"/>
        <w:szCs w:val="21"/>
      </w:rPr>
      <w:instrText xml:space="preserve">=</w:instrTex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PAGE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instrText xml:space="preserve">2</w:instrTex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instrText xml:space="preserve">*2-1</w:instrText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t>3</w: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t>页    共</w: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hint="eastAsia" w:ascii="黑体" w:hAnsi="黑体" w:eastAsia="黑体"/>
        <w:sz w:val="21"/>
        <w:szCs w:val="21"/>
      </w:rPr>
      <w:instrText xml:space="preserve">=</w:instrTex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SECTIONPAGES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instrText xml:space="preserve">2</w:instrTex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instrText xml:space="preserve">*2</w:instrText>
    </w:r>
    <w:r>
      <w:rPr>
        <w:rFonts w:ascii="黑体" w:hAnsi="黑体" w:eastAsia="黑体"/>
        <w:sz w:val="21"/>
        <w:szCs w:val="21"/>
      </w:rPr>
      <w:instrText xml:space="preserve"> 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t>4</w: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t xml:space="preserve">页                    </w:t>
    </w:r>
    <w:r>
      <w:rPr>
        <w:rFonts w:ascii="黑体" w:hAnsi="黑体" w:eastAsia="黑体"/>
        <w:sz w:val="21"/>
        <w:szCs w:val="21"/>
      </w:rPr>
      <w:t xml:space="preserve">                                  </w:t>
    </w:r>
    <w:r>
      <w:rPr>
        <w:rFonts w:hint="eastAsia" w:ascii="黑体" w:hAnsi="黑体" w:eastAsia="黑体"/>
        <w:sz w:val="21"/>
        <w:szCs w:val="21"/>
      </w:rPr>
      <w:t>九年级道德与法治试卷第</w: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hint="eastAsia" w:ascii="黑体" w:hAnsi="黑体" w:eastAsia="黑体"/>
        <w:sz w:val="21"/>
        <w:szCs w:val="21"/>
      </w:rPr>
      <w:instrText xml:space="preserve">=</w:instrTex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PAGE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instrText xml:space="preserve">2</w:instrTex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instrText xml:space="preserve">*2</w:instrText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t>4</w: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t>页    共</w: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</w:instrText>
    </w:r>
    <w:r>
      <w:rPr>
        <w:rFonts w:hint="eastAsia" w:ascii="黑体" w:hAnsi="黑体" w:eastAsia="黑体"/>
        <w:sz w:val="21"/>
        <w:szCs w:val="21"/>
      </w:rPr>
      <w:instrText xml:space="preserve">=</w:instrText>
    </w:r>
    <w:r>
      <w:rPr>
        <w:rFonts w:ascii="黑体" w:hAnsi="黑体" w:eastAsia="黑体"/>
        <w:sz w:val="21"/>
        <w:szCs w:val="21"/>
      </w:rPr>
      <w:fldChar w:fldCharType="begin"/>
    </w:r>
    <w:r>
      <w:rPr>
        <w:rFonts w:ascii="黑体" w:hAnsi="黑体" w:eastAsia="黑体"/>
        <w:sz w:val="21"/>
        <w:szCs w:val="21"/>
      </w:rPr>
      <w:instrText xml:space="preserve"> SECTIONPAGES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instrText xml:space="preserve">2</w:instrTex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instrText xml:space="preserve">*2</w:instrText>
    </w:r>
    <w:r>
      <w:rPr>
        <w:rFonts w:ascii="黑体" w:hAnsi="黑体" w:eastAsia="黑体"/>
        <w:sz w:val="21"/>
        <w:szCs w:val="21"/>
      </w:rPr>
      <w:instrText xml:space="preserve">  </w:instrText>
    </w:r>
    <w:r>
      <w:rPr>
        <w:rFonts w:ascii="黑体" w:hAnsi="黑体" w:eastAsia="黑体"/>
        <w:sz w:val="21"/>
        <w:szCs w:val="21"/>
      </w:rPr>
      <w:fldChar w:fldCharType="separate"/>
    </w:r>
    <w:r>
      <w:rPr>
        <w:rFonts w:ascii="黑体" w:hAnsi="黑体" w:eastAsia="黑体"/>
        <w:sz w:val="21"/>
        <w:szCs w:val="21"/>
      </w:rPr>
      <w:t>4</w:t>
    </w:r>
    <w:r>
      <w:rPr>
        <w:rFonts w:ascii="黑体" w:hAnsi="黑体" w:eastAsia="黑体"/>
        <w:sz w:val="21"/>
        <w:szCs w:val="21"/>
      </w:rPr>
      <w:fldChar w:fldCharType="end"/>
    </w:r>
    <w:r>
      <w:rPr>
        <w:rFonts w:hint="eastAsia" w:ascii="黑体" w:hAnsi="黑体" w:eastAsia="黑体"/>
        <w:sz w:val="21"/>
        <w:szCs w:val="21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6949EF"/>
    <w:multiLevelType w:val="singleLevel"/>
    <w:tmpl w:val="116949EF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ED608D2"/>
    <w:multiLevelType w:val="singleLevel"/>
    <w:tmpl w:val="2ED608D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420"/>
  <w:evenAndOddHeaders w:val="1"/>
  <w:drawingGridHorizontalSpacing w:val="11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26"/>
    <w:rsid w:val="00001C3D"/>
    <w:rsid w:val="00003243"/>
    <w:rsid w:val="00003E53"/>
    <w:rsid w:val="00004263"/>
    <w:rsid w:val="00005F96"/>
    <w:rsid w:val="00007CF0"/>
    <w:rsid w:val="00011BEF"/>
    <w:rsid w:val="00013A59"/>
    <w:rsid w:val="000213AE"/>
    <w:rsid w:val="00024386"/>
    <w:rsid w:val="000259F2"/>
    <w:rsid w:val="00031561"/>
    <w:rsid w:val="00031C80"/>
    <w:rsid w:val="00032514"/>
    <w:rsid w:val="00035C5C"/>
    <w:rsid w:val="00043626"/>
    <w:rsid w:val="00045DBE"/>
    <w:rsid w:val="00052DAC"/>
    <w:rsid w:val="00056812"/>
    <w:rsid w:val="00056E43"/>
    <w:rsid w:val="0005760F"/>
    <w:rsid w:val="00062425"/>
    <w:rsid w:val="00063458"/>
    <w:rsid w:val="00074E2D"/>
    <w:rsid w:val="00080EAC"/>
    <w:rsid w:val="00081971"/>
    <w:rsid w:val="00084643"/>
    <w:rsid w:val="00084E17"/>
    <w:rsid w:val="000873E8"/>
    <w:rsid w:val="00087CA1"/>
    <w:rsid w:val="00090F65"/>
    <w:rsid w:val="00091B3A"/>
    <w:rsid w:val="00091FE3"/>
    <w:rsid w:val="00096EBE"/>
    <w:rsid w:val="000A07DC"/>
    <w:rsid w:val="000A36F2"/>
    <w:rsid w:val="000A7272"/>
    <w:rsid w:val="000B0CE3"/>
    <w:rsid w:val="000B27D8"/>
    <w:rsid w:val="000B6CC3"/>
    <w:rsid w:val="000B7340"/>
    <w:rsid w:val="000C06D4"/>
    <w:rsid w:val="000C0947"/>
    <w:rsid w:val="000C3168"/>
    <w:rsid w:val="000D09C1"/>
    <w:rsid w:val="000D2324"/>
    <w:rsid w:val="000D27E8"/>
    <w:rsid w:val="000D4204"/>
    <w:rsid w:val="000E0507"/>
    <w:rsid w:val="000E1D2C"/>
    <w:rsid w:val="000E478D"/>
    <w:rsid w:val="000E4AE4"/>
    <w:rsid w:val="000E642D"/>
    <w:rsid w:val="000F0DD9"/>
    <w:rsid w:val="000F230D"/>
    <w:rsid w:val="000F71CA"/>
    <w:rsid w:val="000F7379"/>
    <w:rsid w:val="000F7C7E"/>
    <w:rsid w:val="001012E3"/>
    <w:rsid w:val="00110292"/>
    <w:rsid w:val="001117C5"/>
    <w:rsid w:val="00112742"/>
    <w:rsid w:val="00116044"/>
    <w:rsid w:val="00117982"/>
    <w:rsid w:val="00120881"/>
    <w:rsid w:val="001222AF"/>
    <w:rsid w:val="00123E86"/>
    <w:rsid w:val="0012499E"/>
    <w:rsid w:val="00124AA0"/>
    <w:rsid w:val="001259CB"/>
    <w:rsid w:val="0012757D"/>
    <w:rsid w:val="0013718D"/>
    <w:rsid w:val="001375D1"/>
    <w:rsid w:val="00144968"/>
    <w:rsid w:val="00147F47"/>
    <w:rsid w:val="00151585"/>
    <w:rsid w:val="0016434B"/>
    <w:rsid w:val="0017016D"/>
    <w:rsid w:val="0017162C"/>
    <w:rsid w:val="00173A7E"/>
    <w:rsid w:val="00173DDE"/>
    <w:rsid w:val="00173E71"/>
    <w:rsid w:val="00174E75"/>
    <w:rsid w:val="00182D9C"/>
    <w:rsid w:val="0018379D"/>
    <w:rsid w:val="001847EB"/>
    <w:rsid w:val="00186BBE"/>
    <w:rsid w:val="0019392D"/>
    <w:rsid w:val="001A4317"/>
    <w:rsid w:val="001A5F2F"/>
    <w:rsid w:val="001B0B54"/>
    <w:rsid w:val="001B67BF"/>
    <w:rsid w:val="001B751B"/>
    <w:rsid w:val="001B7EB2"/>
    <w:rsid w:val="001C1EC2"/>
    <w:rsid w:val="001C3D0E"/>
    <w:rsid w:val="001C672A"/>
    <w:rsid w:val="001D14B3"/>
    <w:rsid w:val="001D597F"/>
    <w:rsid w:val="001D685B"/>
    <w:rsid w:val="001E07B8"/>
    <w:rsid w:val="001E4780"/>
    <w:rsid w:val="001E4D1D"/>
    <w:rsid w:val="001E601F"/>
    <w:rsid w:val="001E7771"/>
    <w:rsid w:val="001E7BF8"/>
    <w:rsid w:val="001F5B5B"/>
    <w:rsid w:val="00203A02"/>
    <w:rsid w:val="00206DB2"/>
    <w:rsid w:val="00206FEA"/>
    <w:rsid w:val="002070BD"/>
    <w:rsid w:val="0020747A"/>
    <w:rsid w:val="0021416F"/>
    <w:rsid w:val="00214556"/>
    <w:rsid w:val="00217A41"/>
    <w:rsid w:val="002216BE"/>
    <w:rsid w:val="00223529"/>
    <w:rsid w:val="002237C6"/>
    <w:rsid w:val="00224AC7"/>
    <w:rsid w:val="00224BB0"/>
    <w:rsid w:val="00226163"/>
    <w:rsid w:val="00226984"/>
    <w:rsid w:val="00226DC4"/>
    <w:rsid w:val="00230ABE"/>
    <w:rsid w:val="0023101D"/>
    <w:rsid w:val="00233915"/>
    <w:rsid w:val="00235815"/>
    <w:rsid w:val="00235FD6"/>
    <w:rsid w:val="00236901"/>
    <w:rsid w:val="00236C7B"/>
    <w:rsid w:val="002423EF"/>
    <w:rsid w:val="00243384"/>
    <w:rsid w:val="002439A1"/>
    <w:rsid w:val="00244448"/>
    <w:rsid w:val="00245C87"/>
    <w:rsid w:val="0024689F"/>
    <w:rsid w:val="002474EA"/>
    <w:rsid w:val="00247FC2"/>
    <w:rsid w:val="002507DC"/>
    <w:rsid w:val="002512C8"/>
    <w:rsid w:val="00257C82"/>
    <w:rsid w:val="00262ACB"/>
    <w:rsid w:val="00263E85"/>
    <w:rsid w:val="00265017"/>
    <w:rsid w:val="00271AC9"/>
    <w:rsid w:val="002734F2"/>
    <w:rsid w:val="0029067E"/>
    <w:rsid w:val="00291376"/>
    <w:rsid w:val="00294E4E"/>
    <w:rsid w:val="00294F5C"/>
    <w:rsid w:val="002A3879"/>
    <w:rsid w:val="002A441A"/>
    <w:rsid w:val="002A4565"/>
    <w:rsid w:val="002A5679"/>
    <w:rsid w:val="002B4B68"/>
    <w:rsid w:val="002B4DFD"/>
    <w:rsid w:val="002B6AF6"/>
    <w:rsid w:val="002C1A85"/>
    <w:rsid w:val="002C392A"/>
    <w:rsid w:val="002C575A"/>
    <w:rsid w:val="002C74B4"/>
    <w:rsid w:val="002C786A"/>
    <w:rsid w:val="002D069C"/>
    <w:rsid w:val="002D0F33"/>
    <w:rsid w:val="002D5E1A"/>
    <w:rsid w:val="002D7652"/>
    <w:rsid w:val="002E0D3A"/>
    <w:rsid w:val="002E4CCD"/>
    <w:rsid w:val="002E62B8"/>
    <w:rsid w:val="002E76A8"/>
    <w:rsid w:val="002F1319"/>
    <w:rsid w:val="002F1C99"/>
    <w:rsid w:val="002F4433"/>
    <w:rsid w:val="002F44B2"/>
    <w:rsid w:val="002F5577"/>
    <w:rsid w:val="002F636B"/>
    <w:rsid w:val="002F7442"/>
    <w:rsid w:val="0030004E"/>
    <w:rsid w:val="00300241"/>
    <w:rsid w:val="00300A8F"/>
    <w:rsid w:val="003019C1"/>
    <w:rsid w:val="00301DA3"/>
    <w:rsid w:val="00303352"/>
    <w:rsid w:val="00306DCE"/>
    <w:rsid w:val="00307F88"/>
    <w:rsid w:val="003110FC"/>
    <w:rsid w:val="00313A17"/>
    <w:rsid w:val="00313CB3"/>
    <w:rsid w:val="00316F4D"/>
    <w:rsid w:val="0031769C"/>
    <w:rsid w:val="00317DA9"/>
    <w:rsid w:val="003205FD"/>
    <w:rsid w:val="003244AF"/>
    <w:rsid w:val="00326626"/>
    <w:rsid w:val="00333054"/>
    <w:rsid w:val="00335A84"/>
    <w:rsid w:val="003362B8"/>
    <w:rsid w:val="00343CA5"/>
    <w:rsid w:val="00345EBE"/>
    <w:rsid w:val="0034698D"/>
    <w:rsid w:val="00357119"/>
    <w:rsid w:val="003571E1"/>
    <w:rsid w:val="003576E7"/>
    <w:rsid w:val="00363CDC"/>
    <w:rsid w:val="00365FF8"/>
    <w:rsid w:val="00370894"/>
    <w:rsid w:val="00372CA2"/>
    <w:rsid w:val="00382A82"/>
    <w:rsid w:val="003830A2"/>
    <w:rsid w:val="00386F39"/>
    <w:rsid w:val="00390161"/>
    <w:rsid w:val="00390B67"/>
    <w:rsid w:val="003972D9"/>
    <w:rsid w:val="003A122C"/>
    <w:rsid w:val="003A3E19"/>
    <w:rsid w:val="003B0307"/>
    <w:rsid w:val="003B0B82"/>
    <w:rsid w:val="003B1F41"/>
    <w:rsid w:val="003B24FF"/>
    <w:rsid w:val="003B5653"/>
    <w:rsid w:val="003B7C3A"/>
    <w:rsid w:val="003C5261"/>
    <w:rsid w:val="003C6645"/>
    <w:rsid w:val="003C722C"/>
    <w:rsid w:val="003C7EFA"/>
    <w:rsid w:val="003D15CA"/>
    <w:rsid w:val="003E1D75"/>
    <w:rsid w:val="003E2D85"/>
    <w:rsid w:val="003E3599"/>
    <w:rsid w:val="003E3F97"/>
    <w:rsid w:val="003F361D"/>
    <w:rsid w:val="003F5204"/>
    <w:rsid w:val="00404E71"/>
    <w:rsid w:val="0041381D"/>
    <w:rsid w:val="00413843"/>
    <w:rsid w:val="004164C0"/>
    <w:rsid w:val="00417745"/>
    <w:rsid w:val="004216E4"/>
    <w:rsid w:val="0042416F"/>
    <w:rsid w:val="00426246"/>
    <w:rsid w:val="00426256"/>
    <w:rsid w:val="00431973"/>
    <w:rsid w:val="00434B50"/>
    <w:rsid w:val="004405C8"/>
    <w:rsid w:val="00446A7B"/>
    <w:rsid w:val="0044707B"/>
    <w:rsid w:val="00450179"/>
    <w:rsid w:val="004554EA"/>
    <w:rsid w:val="00456A3C"/>
    <w:rsid w:val="00457FA9"/>
    <w:rsid w:val="00462A44"/>
    <w:rsid w:val="0046505C"/>
    <w:rsid w:val="00466EEB"/>
    <w:rsid w:val="00471643"/>
    <w:rsid w:val="00472EA7"/>
    <w:rsid w:val="004751F4"/>
    <w:rsid w:val="00482979"/>
    <w:rsid w:val="00483C22"/>
    <w:rsid w:val="00484746"/>
    <w:rsid w:val="00485393"/>
    <w:rsid w:val="00486272"/>
    <w:rsid w:val="00487DFF"/>
    <w:rsid w:val="00494E19"/>
    <w:rsid w:val="00496020"/>
    <w:rsid w:val="004969F6"/>
    <w:rsid w:val="004B2794"/>
    <w:rsid w:val="004B6A6D"/>
    <w:rsid w:val="004C07A2"/>
    <w:rsid w:val="004C1EC7"/>
    <w:rsid w:val="004D1A5E"/>
    <w:rsid w:val="004D4C63"/>
    <w:rsid w:val="004E2500"/>
    <w:rsid w:val="004E2511"/>
    <w:rsid w:val="004E30B3"/>
    <w:rsid w:val="004E6AB5"/>
    <w:rsid w:val="004E739D"/>
    <w:rsid w:val="004F1381"/>
    <w:rsid w:val="005018ED"/>
    <w:rsid w:val="005020A5"/>
    <w:rsid w:val="00503EB3"/>
    <w:rsid w:val="00504AF1"/>
    <w:rsid w:val="00506440"/>
    <w:rsid w:val="005068F6"/>
    <w:rsid w:val="00506EE0"/>
    <w:rsid w:val="00507644"/>
    <w:rsid w:val="00510106"/>
    <w:rsid w:val="00516E30"/>
    <w:rsid w:val="0052006B"/>
    <w:rsid w:val="0052199C"/>
    <w:rsid w:val="00522787"/>
    <w:rsid w:val="00524EEC"/>
    <w:rsid w:val="00527C02"/>
    <w:rsid w:val="005328B9"/>
    <w:rsid w:val="00536274"/>
    <w:rsid w:val="0053681F"/>
    <w:rsid w:val="00536A73"/>
    <w:rsid w:val="00537854"/>
    <w:rsid w:val="005434A6"/>
    <w:rsid w:val="00543C9B"/>
    <w:rsid w:val="0054416C"/>
    <w:rsid w:val="005477CB"/>
    <w:rsid w:val="00553545"/>
    <w:rsid w:val="00553900"/>
    <w:rsid w:val="005600A5"/>
    <w:rsid w:val="00561A8E"/>
    <w:rsid w:val="00562BBC"/>
    <w:rsid w:val="005672A4"/>
    <w:rsid w:val="005700B9"/>
    <w:rsid w:val="0057187E"/>
    <w:rsid w:val="005739B4"/>
    <w:rsid w:val="00575387"/>
    <w:rsid w:val="00576C49"/>
    <w:rsid w:val="00577535"/>
    <w:rsid w:val="00577C17"/>
    <w:rsid w:val="005800B5"/>
    <w:rsid w:val="00583424"/>
    <w:rsid w:val="005906F4"/>
    <w:rsid w:val="00590BE3"/>
    <w:rsid w:val="00593A8F"/>
    <w:rsid w:val="005A07D5"/>
    <w:rsid w:val="005A3F1D"/>
    <w:rsid w:val="005A51CB"/>
    <w:rsid w:val="005A5AED"/>
    <w:rsid w:val="005B2601"/>
    <w:rsid w:val="005B546F"/>
    <w:rsid w:val="005C0713"/>
    <w:rsid w:val="005C0D82"/>
    <w:rsid w:val="005D0FDB"/>
    <w:rsid w:val="005D2213"/>
    <w:rsid w:val="005D28ED"/>
    <w:rsid w:val="005E3E95"/>
    <w:rsid w:val="005E4787"/>
    <w:rsid w:val="005E4E8F"/>
    <w:rsid w:val="005E4EC6"/>
    <w:rsid w:val="005E5316"/>
    <w:rsid w:val="005E57A0"/>
    <w:rsid w:val="005E7C80"/>
    <w:rsid w:val="005F0EEA"/>
    <w:rsid w:val="00624602"/>
    <w:rsid w:val="00625F1A"/>
    <w:rsid w:val="006323E3"/>
    <w:rsid w:val="006344CA"/>
    <w:rsid w:val="0064073C"/>
    <w:rsid w:val="006413EF"/>
    <w:rsid w:val="00641488"/>
    <w:rsid w:val="006427E2"/>
    <w:rsid w:val="00644F0F"/>
    <w:rsid w:val="00646575"/>
    <w:rsid w:val="00652858"/>
    <w:rsid w:val="006544CC"/>
    <w:rsid w:val="006573C9"/>
    <w:rsid w:val="006601FC"/>
    <w:rsid w:val="006610FB"/>
    <w:rsid w:val="006639F5"/>
    <w:rsid w:val="0066633F"/>
    <w:rsid w:val="00672509"/>
    <w:rsid w:val="00672AC3"/>
    <w:rsid w:val="0068134F"/>
    <w:rsid w:val="0068185D"/>
    <w:rsid w:val="0068207D"/>
    <w:rsid w:val="006824EF"/>
    <w:rsid w:val="00682D03"/>
    <w:rsid w:val="00683F02"/>
    <w:rsid w:val="006841E1"/>
    <w:rsid w:val="00684726"/>
    <w:rsid w:val="00691E99"/>
    <w:rsid w:val="006933BA"/>
    <w:rsid w:val="00693B20"/>
    <w:rsid w:val="00694805"/>
    <w:rsid w:val="006A06E3"/>
    <w:rsid w:val="006A1C95"/>
    <w:rsid w:val="006A2A0E"/>
    <w:rsid w:val="006A5520"/>
    <w:rsid w:val="006A63E0"/>
    <w:rsid w:val="006B06D2"/>
    <w:rsid w:val="006B1B8B"/>
    <w:rsid w:val="006B3EA2"/>
    <w:rsid w:val="006B70A8"/>
    <w:rsid w:val="006B7988"/>
    <w:rsid w:val="006C5487"/>
    <w:rsid w:val="006C6F30"/>
    <w:rsid w:val="006C76DC"/>
    <w:rsid w:val="006C7D00"/>
    <w:rsid w:val="006D038C"/>
    <w:rsid w:val="006D1C45"/>
    <w:rsid w:val="006D1D7F"/>
    <w:rsid w:val="006D3951"/>
    <w:rsid w:val="006D3CE9"/>
    <w:rsid w:val="006D7446"/>
    <w:rsid w:val="006D7B3A"/>
    <w:rsid w:val="006E1453"/>
    <w:rsid w:val="006E2262"/>
    <w:rsid w:val="006E26E7"/>
    <w:rsid w:val="006E45E3"/>
    <w:rsid w:val="006F1DE5"/>
    <w:rsid w:val="006F524E"/>
    <w:rsid w:val="006F7E16"/>
    <w:rsid w:val="0070349D"/>
    <w:rsid w:val="007129B0"/>
    <w:rsid w:val="00721513"/>
    <w:rsid w:val="007242AA"/>
    <w:rsid w:val="00725FF4"/>
    <w:rsid w:val="00731763"/>
    <w:rsid w:val="00732453"/>
    <w:rsid w:val="007329AE"/>
    <w:rsid w:val="00733ADC"/>
    <w:rsid w:val="007416A2"/>
    <w:rsid w:val="00741A6B"/>
    <w:rsid w:val="00747507"/>
    <w:rsid w:val="0075359B"/>
    <w:rsid w:val="00755973"/>
    <w:rsid w:val="0075715B"/>
    <w:rsid w:val="00760233"/>
    <w:rsid w:val="0076069A"/>
    <w:rsid w:val="00760E46"/>
    <w:rsid w:val="007623F1"/>
    <w:rsid w:val="007631DE"/>
    <w:rsid w:val="0076348E"/>
    <w:rsid w:val="00763572"/>
    <w:rsid w:val="00765362"/>
    <w:rsid w:val="00771C24"/>
    <w:rsid w:val="007735B3"/>
    <w:rsid w:val="00774589"/>
    <w:rsid w:val="00774E32"/>
    <w:rsid w:val="00776EFA"/>
    <w:rsid w:val="0078010A"/>
    <w:rsid w:val="00781CAE"/>
    <w:rsid w:val="0078368D"/>
    <w:rsid w:val="00790B1A"/>
    <w:rsid w:val="00792899"/>
    <w:rsid w:val="00794C34"/>
    <w:rsid w:val="007A0F10"/>
    <w:rsid w:val="007A1E6E"/>
    <w:rsid w:val="007A3D56"/>
    <w:rsid w:val="007A613D"/>
    <w:rsid w:val="007B2CC7"/>
    <w:rsid w:val="007C047E"/>
    <w:rsid w:val="007C0527"/>
    <w:rsid w:val="007C2EE1"/>
    <w:rsid w:val="007C4A99"/>
    <w:rsid w:val="007E53D3"/>
    <w:rsid w:val="007E62F7"/>
    <w:rsid w:val="007F02D3"/>
    <w:rsid w:val="007F24E2"/>
    <w:rsid w:val="007F3638"/>
    <w:rsid w:val="007F3F44"/>
    <w:rsid w:val="007F43E0"/>
    <w:rsid w:val="00813B7C"/>
    <w:rsid w:val="008151E3"/>
    <w:rsid w:val="008152AD"/>
    <w:rsid w:val="0082233E"/>
    <w:rsid w:val="00825BA7"/>
    <w:rsid w:val="00826DCB"/>
    <w:rsid w:val="00827901"/>
    <w:rsid w:val="00827E1E"/>
    <w:rsid w:val="008408ED"/>
    <w:rsid w:val="00842413"/>
    <w:rsid w:val="008428DD"/>
    <w:rsid w:val="0085097D"/>
    <w:rsid w:val="0085660F"/>
    <w:rsid w:val="00861539"/>
    <w:rsid w:val="00863F8D"/>
    <w:rsid w:val="0086649F"/>
    <w:rsid w:val="00866E27"/>
    <w:rsid w:val="00866EDF"/>
    <w:rsid w:val="00871306"/>
    <w:rsid w:val="00871831"/>
    <w:rsid w:val="00872997"/>
    <w:rsid w:val="00873314"/>
    <w:rsid w:val="0087368A"/>
    <w:rsid w:val="00875AB4"/>
    <w:rsid w:val="00877870"/>
    <w:rsid w:val="00877BFB"/>
    <w:rsid w:val="008810E1"/>
    <w:rsid w:val="008826EF"/>
    <w:rsid w:val="00887C5A"/>
    <w:rsid w:val="00895006"/>
    <w:rsid w:val="0089668C"/>
    <w:rsid w:val="008A211E"/>
    <w:rsid w:val="008A2361"/>
    <w:rsid w:val="008A2E77"/>
    <w:rsid w:val="008A5F36"/>
    <w:rsid w:val="008A6558"/>
    <w:rsid w:val="008A760A"/>
    <w:rsid w:val="008B18A3"/>
    <w:rsid w:val="008B1F3F"/>
    <w:rsid w:val="008B40F4"/>
    <w:rsid w:val="008B4A0E"/>
    <w:rsid w:val="008B518C"/>
    <w:rsid w:val="008C06A0"/>
    <w:rsid w:val="008C0C41"/>
    <w:rsid w:val="008C3FB0"/>
    <w:rsid w:val="008C6886"/>
    <w:rsid w:val="008D0957"/>
    <w:rsid w:val="008D3A7D"/>
    <w:rsid w:val="008D58D5"/>
    <w:rsid w:val="008D5AAA"/>
    <w:rsid w:val="008F6C17"/>
    <w:rsid w:val="00904CCC"/>
    <w:rsid w:val="009052A4"/>
    <w:rsid w:val="009053FA"/>
    <w:rsid w:val="00907293"/>
    <w:rsid w:val="00911481"/>
    <w:rsid w:val="009118FB"/>
    <w:rsid w:val="00916273"/>
    <w:rsid w:val="009162BE"/>
    <w:rsid w:val="00921C88"/>
    <w:rsid w:val="00922753"/>
    <w:rsid w:val="00930FBD"/>
    <w:rsid w:val="009317F1"/>
    <w:rsid w:val="00932553"/>
    <w:rsid w:val="009410FD"/>
    <w:rsid w:val="00943384"/>
    <w:rsid w:val="009469DA"/>
    <w:rsid w:val="00951F29"/>
    <w:rsid w:val="00952751"/>
    <w:rsid w:val="00953E2F"/>
    <w:rsid w:val="00955AC7"/>
    <w:rsid w:val="0096133F"/>
    <w:rsid w:val="00967D92"/>
    <w:rsid w:val="00970C9B"/>
    <w:rsid w:val="00972268"/>
    <w:rsid w:val="00972ED5"/>
    <w:rsid w:val="00973F0F"/>
    <w:rsid w:val="0098089D"/>
    <w:rsid w:val="00980D68"/>
    <w:rsid w:val="0098263D"/>
    <w:rsid w:val="009839E0"/>
    <w:rsid w:val="00985420"/>
    <w:rsid w:val="0098653B"/>
    <w:rsid w:val="00990842"/>
    <w:rsid w:val="00991011"/>
    <w:rsid w:val="00995786"/>
    <w:rsid w:val="009A211C"/>
    <w:rsid w:val="009A6060"/>
    <w:rsid w:val="009B36A5"/>
    <w:rsid w:val="009B410E"/>
    <w:rsid w:val="009B542D"/>
    <w:rsid w:val="009B68B5"/>
    <w:rsid w:val="009B78EF"/>
    <w:rsid w:val="009C02D4"/>
    <w:rsid w:val="009C113C"/>
    <w:rsid w:val="009C44BA"/>
    <w:rsid w:val="009C5600"/>
    <w:rsid w:val="009C5A16"/>
    <w:rsid w:val="009D0853"/>
    <w:rsid w:val="009D101B"/>
    <w:rsid w:val="009D34E8"/>
    <w:rsid w:val="009E0B8D"/>
    <w:rsid w:val="009E156E"/>
    <w:rsid w:val="009E1EC1"/>
    <w:rsid w:val="009F1AA2"/>
    <w:rsid w:val="009F1B46"/>
    <w:rsid w:val="009F3A85"/>
    <w:rsid w:val="009F570A"/>
    <w:rsid w:val="009F68FB"/>
    <w:rsid w:val="00A060B8"/>
    <w:rsid w:val="00A07CBA"/>
    <w:rsid w:val="00A25B22"/>
    <w:rsid w:val="00A2616D"/>
    <w:rsid w:val="00A27393"/>
    <w:rsid w:val="00A27FE2"/>
    <w:rsid w:val="00A30796"/>
    <w:rsid w:val="00A31DF6"/>
    <w:rsid w:val="00A340D8"/>
    <w:rsid w:val="00A3685D"/>
    <w:rsid w:val="00A40AFB"/>
    <w:rsid w:val="00A422EE"/>
    <w:rsid w:val="00A47999"/>
    <w:rsid w:val="00A47C54"/>
    <w:rsid w:val="00A51DE1"/>
    <w:rsid w:val="00A534E8"/>
    <w:rsid w:val="00A54A4A"/>
    <w:rsid w:val="00A57E8F"/>
    <w:rsid w:val="00A615D1"/>
    <w:rsid w:val="00A64982"/>
    <w:rsid w:val="00A65516"/>
    <w:rsid w:val="00A671C9"/>
    <w:rsid w:val="00A741D2"/>
    <w:rsid w:val="00A7580F"/>
    <w:rsid w:val="00A774B3"/>
    <w:rsid w:val="00A842CB"/>
    <w:rsid w:val="00A847BB"/>
    <w:rsid w:val="00A8650D"/>
    <w:rsid w:val="00A86ACA"/>
    <w:rsid w:val="00A87A60"/>
    <w:rsid w:val="00A91402"/>
    <w:rsid w:val="00A927B1"/>
    <w:rsid w:val="00AA316B"/>
    <w:rsid w:val="00AA7919"/>
    <w:rsid w:val="00AB018A"/>
    <w:rsid w:val="00AB16BF"/>
    <w:rsid w:val="00AB2FF5"/>
    <w:rsid w:val="00AB505D"/>
    <w:rsid w:val="00AB665B"/>
    <w:rsid w:val="00AB6FEB"/>
    <w:rsid w:val="00AB77A0"/>
    <w:rsid w:val="00AC7995"/>
    <w:rsid w:val="00AD2525"/>
    <w:rsid w:val="00AD2540"/>
    <w:rsid w:val="00AE5C78"/>
    <w:rsid w:val="00AF665B"/>
    <w:rsid w:val="00B02B0A"/>
    <w:rsid w:val="00B02EC1"/>
    <w:rsid w:val="00B033B5"/>
    <w:rsid w:val="00B10279"/>
    <w:rsid w:val="00B2157F"/>
    <w:rsid w:val="00B250B9"/>
    <w:rsid w:val="00B30533"/>
    <w:rsid w:val="00B373D3"/>
    <w:rsid w:val="00B4300A"/>
    <w:rsid w:val="00B461D6"/>
    <w:rsid w:val="00B5063E"/>
    <w:rsid w:val="00B51C8C"/>
    <w:rsid w:val="00B51FD0"/>
    <w:rsid w:val="00B53852"/>
    <w:rsid w:val="00B54D4F"/>
    <w:rsid w:val="00B61086"/>
    <w:rsid w:val="00B740A2"/>
    <w:rsid w:val="00B74B0B"/>
    <w:rsid w:val="00B74DE4"/>
    <w:rsid w:val="00B80194"/>
    <w:rsid w:val="00B85C69"/>
    <w:rsid w:val="00B873B2"/>
    <w:rsid w:val="00B9056B"/>
    <w:rsid w:val="00B91E39"/>
    <w:rsid w:val="00B95FC8"/>
    <w:rsid w:val="00BA3061"/>
    <w:rsid w:val="00BA3F35"/>
    <w:rsid w:val="00BA4E4D"/>
    <w:rsid w:val="00BA56A8"/>
    <w:rsid w:val="00BA72F3"/>
    <w:rsid w:val="00BA79E9"/>
    <w:rsid w:val="00BB0DF2"/>
    <w:rsid w:val="00BB13E1"/>
    <w:rsid w:val="00BB2141"/>
    <w:rsid w:val="00BB4D04"/>
    <w:rsid w:val="00BB642E"/>
    <w:rsid w:val="00BC19F9"/>
    <w:rsid w:val="00BC332C"/>
    <w:rsid w:val="00BD1A2A"/>
    <w:rsid w:val="00BD34F7"/>
    <w:rsid w:val="00BD67BA"/>
    <w:rsid w:val="00BD6D30"/>
    <w:rsid w:val="00BE4F92"/>
    <w:rsid w:val="00BE5836"/>
    <w:rsid w:val="00BE6BCA"/>
    <w:rsid w:val="00BF47DF"/>
    <w:rsid w:val="00BF5684"/>
    <w:rsid w:val="00C008DF"/>
    <w:rsid w:val="00C01261"/>
    <w:rsid w:val="00C06008"/>
    <w:rsid w:val="00C164BF"/>
    <w:rsid w:val="00C21717"/>
    <w:rsid w:val="00C23ED1"/>
    <w:rsid w:val="00C240F2"/>
    <w:rsid w:val="00C24A8D"/>
    <w:rsid w:val="00C276B8"/>
    <w:rsid w:val="00C31054"/>
    <w:rsid w:val="00C312C6"/>
    <w:rsid w:val="00C36DE0"/>
    <w:rsid w:val="00C3723C"/>
    <w:rsid w:val="00C401A2"/>
    <w:rsid w:val="00C433E6"/>
    <w:rsid w:val="00C44DEE"/>
    <w:rsid w:val="00C4708E"/>
    <w:rsid w:val="00C473D0"/>
    <w:rsid w:val="00C52D13"/>
    <w:rsid w:val="00C54A21"/>
    <w:rsid w:val="00C55793"/>
    <w:rsid w:val="00C577F3"/>
    <w:rsid w:val="00C5785F"/>
    <w:rsid w:val="00C619A3"/>
    <w:rsid w:val="00C674EF"/>
    <w:rsid w:val="00C73422"/>
    <w:rsid w:val="00C75960"/>
    <w:rsid w:val="00C82DC5"/>
    <w:rsid w:val="00C84F2F"/>
    <w:rsid w:val="00C87680"/>
    <w:rsid w:val="00C92F62"/>
    <w:rsid w:val="00C94E26"/>
    <w:rsid w:val="00C95CDF"/>
    <w:rsid w:val="00C9692D"/>
    <w:rsid w:val="00CA2493"/>
    <w:rsid w:val="00CA4947"/>
    <w:rsid w:val="00CB14D7"/>
    <w:rsid w:val="00CB1A8C"/>
    <w:rsid w:val="00CB56D2"/>
    <w:rsid w:val="00CB6A1F"/>
    <w:rsid w:val="00CC450E"/>
    <w:rsid w:val="00CC65B6"/>
    <w:rsid w:val="00CD1DD8"/>
    <w:rsid w:val="00CD4D83"/>
    <w:rsid w:val="00CD77F0"/>
    <w:rsid w:val="00CE013E"/>
    <w:rsid w:val="00CE0456"/>
    <w:rsid w:val="00CE1D6E"/>
    <w:rsid w:val="00CE250D"/>
    <w:rsid w:val="00CE2AE9"/>
    <w:rsid w:val="00CE46E5"/>
    <w:rsid w:val="00CE7CBA"/>
    <w:rsid w:val="00CF0D91"/>
    <w:rsid w:val="00CF174B"/>
    <w:rsid w:val="00CF2D52"/>
    <w:rsid w:val="00CF52C7"/>
    <w:rsid w:val="00CF5E0D"/>
    <w:rsid w:val="00CF7AA7"/>
    <w:rsid w:val="00D03AA0"/>
    <w:rsid w:val="00D06872"/>
    <w:rsid w:val="00D06D3C"/>
    <w:rsid w:val="00D14282"/>
    <w:rsid w:val="00D1609B"/>
    <w:rsid w:val="00D177B0"/>
    <w:rsid w:val="00D20590"/>
    <w:rsid w:val="00D231F2"/>
    <w:rsid w:val="00D2462E"/>
    <w:rsid w:val="00D320C1"/>
    <w:rsid w:val="00D32429"/>
    <w:rsid w:val="00D334C9"/>
    <w:rsid w:val="00D450AA"/>
    <w:rsid w:val="00D4750A"/>
    <w:rsid w:val="00D5133B"/>
    <w:rsid w:val="00D52BD7"/>
    <w:rsid w:val="00D5608B"/>
    <w:rsid w:val="00D6050A"/>
    <w:rsid w:val="00D61F93"/>
    <w:rsid w:val="00D6285C"/>
    <w:rsid w:val="00D64B38"/>
    <w:rsid w:val="00D65A5C"/>
    <w:rsid w:val="00D65CA0"/>
    <w:rsid w:val="00D65DC1"/>
    <w:rsid w:val="00D70AD5"/>
    <w:rsid w:val="00D70E95"/>
    <w:rsid w:val="00D713FE"/>
    <w:rsid w:val="00D7714E"/>
    <w:rsid w:val="00D80EC0"/>
    <w:rsid w:val="00D81380"/>
    <w:rsid w:val="00D813D2"/>
    <w:rsid w:val="00D81BC8"/>
    <w:rsid w:val="00D84557"/>
    <w:rsid w:val="00D860EF"/>
    <w:rsid w:val="00D8615A"/>
    <w:rsid w:val="00D87167"/>
    <w:rsid w:val="00D907B2"/>
    <w:rsid w:val="00D9092C"/>
    <w:rsid w:val="00D971A5"/>
    <w:rsid w:val="00DA23F1"/>
    <w:rsid w:val="00DA4D9B"/>
    <w:rsid w:val="00DA5882"/>
    <w:rsid w:val="00DA7697"/>
    <w:rsid w:val="00DB23B4"/>
    <w:rsid w:val="00DB23D6"/>
    <w:rsid w:val="00DB2998"/>
    <w:rsid w:val="00DB3FAD"/>
    <w:rsid w:val="00DC5891"/>
    <w:rsid w:val="00DC669E"/>
    <w:rsid w:val="00DC7D86"/>
    <w:rsid w:val="00DD3DD5"/>
    <w:rsid w:val="00DD5F02"/>
    <w:rsid w:val="00DD6B67"/>
    <w:rsid w:val="00DE0030"/>
    <w:rsid w:val="00DE01B2"/>
    <w:rsid w:val="00DE376E"/>
    <w:rsid w:val="00DE6310"/>
    <w:rsid w:val="00DE730D"/>
    <w:rsid w:val="00DF4F5B"/>
    <w:rsid w:val="00DF71ED"/>
    <w:rsid w:val="00E012BF"/>
    <w:rsid w:val="00E01FF0"/>
    <w:rsid w:val="00E04B17"/>
    <w:rsid w:val="00E04FB3"/>
    <w:rsid w:val="00E05524"/>
    <w:rsid w:val="00E05B90"/>
    <w:rsid w:val="00E07CCB"/>
    <w:rsid w:val="00E11CAD"/>
    <w:rsid w:val="00E136DE"/>
    <w:rsid w:val="00E13D47"/>
    <w:rsid w:val="00E15C94"/>
    <w:rsid w:val="00E174A1"/>
    <w:rsid w:val="00E22F6A"/>
    <w:rsid w:val="00E2336F"/>
    <w:rsid w:val="00E24D50"/>
    <w:rsid w:val="00E250C6"/>
    <w:rsid w:val="00E262A3"/>
    <w:rsid w:val="00E30C6F"/>
    <w:rsid w:val="00E328B0"/>
    <w:rsid w:val="00E32933"/>
    <w:rsid w:val="00E33712"/>
    <w:rsid w:val="00E33799"/>
    <w:rsid w:val="00E3656B"/>
    <w:rsid w:val="00E372B7"/>
    <w:rsid w:val="00E46C22"/>
    <w:rsid w:val="00E515B3"/>
    <w:rsid w:val="00E56E44"/>
    <w:rsid w:val="00E575EE"/>
    <w:rsid w:val="00E5783A"/>
    <w:rsid w:val="00E6484F"/>
    <w:rsid w:val="00E712EF"/>
    <w:rsid w:val="00E73F9B"/>
    <w:rsid w:val="00E7633C"/>
    <w:rsid w:val="00E77618"/>
    <w:rsid w:val="00E80962"/>
    <w:rsid w:val="00E903F4"/>
    <w:rsid w:val="00E90ABE"/>
    <w:rsid w:val="00E91B75"/>
    <w:rsid w:val="00E92745"/>
    <w:rsid w:val="00E953CB"/>
    <w:rsid w:val="00EA0A4E"/>
    <w:rsid w:val="00EA5876"/>
    <w:rsid w:val="00EA6F11"/>
    <w:rsid w:val="00EA71B0"/>
    <w:rsid w:val="00EA7347"/>
    <w:rsid w:val="00EB2C7F"/>
    <w:rsid w:val="00EB36FA"/>
    <w:rsid w:val="00EC0581"/>
    <w:rsid w:val="00EC093F"/>
    <w:rsid w:val="00EC2D18"/>
    <w:rsid w:val="00EC4A39"/>
    <w:rsid w:val="00ED1C3B"/>
    <w:rsid w:val="00ED391B"/>
    <w:rsid w:val="00ED4F68"/>
    <w:rsid w:val="00ED67A4"/>
    <w:rsid w:val="00ED7B1E"/>
    <w:rsid w:val="00EE46C7"/>
    <w:rsid w:val="00EE79E6"/>
    <w:rsid w:val="00EF00EC"/>
    <w:rsid w:val="00EF0610"/>
    <w:rsid w:val="00EF09C9"/>
    <w:rsid w:val="00EF2919"/>
    <w:rsid w:val="00EF2C84"/>
    <w:rsid w:val="00EF3AA5"/>
    <w:rsid w:val="00F037D4"/>
    <w:rsid w:val="00F04481"/>
    <w:rsid w:val="00F0576D"/>
    <w:rsid w:val="00F12CF0"/>
    <w:rsid w:val="00F158FD"/>
    <w:rsid w:val="00F26D41"/>
    <w:rsid w:val="00F27504"/>
    <w:rsid w:val="00F3041A"/>
    <w:rsid w:val="00F3579F"/>
    <w:rsid w:val="00F35D7D"/>
    <w:rsid w:val="00F41870"/>
    <w:rsid w:val="00F43844"/>
    <w:rsid w:val="00F454A7"/>
    <w:rsid w:val="00F474F9"/>
    <w:rsid w:val="00F60779"/>
    <w:rsid w:val="00F63217"/>
    <w:rsid w:val="00F677B1"/>
    <w:rsid w:val="00F72DE7"/>
    <w:rsid w:val="00F73897"/>
    <w:rsid w:val="00F7570C"/>
    <w:rsid w:val="00F830AE"/>
    <w:rsid w:val="00F87660"/>
    <w:rsid w:val="00F90672"/>
    <w:rsid w:val="00F95898"/>
    <w:rsid w:val="00F95ADC"/>
    <w:rsid w:val="00FA01DF"/>
    <w:rsid w:val="00FA5199"/>
    <w:rsid w:val="00FB3009"/>
    <w:rsid w:val="00FB3D9F"/>
    <w:rsid w:val="00FB7913"/>
    <w:rsid w:val="00FC085B"/>
    <w:rsid w:val="00FC1B96"/>
    <w:rsid w:val="00FC37C8"/>
    <w:rsid w:val="00FC405E"/>
    <w:rsid w:val="00FC57B9"/>
    <w:rsid w:val="00FD2CB9"/>
    <w:rsid w:val="00FD4F30"/>
    <w:rsid w:val="00FD6D01"/>
    <w:rsid w:val="00FE21A0"/>
    <w:rsid w:val="00FE22A9"/>
    <w:rsid w:val="00FE2F8A"/>
    <w:rsid w:val="00FE698F"/>
    <w:rsid w:val="00FF46E2"/>
    <w:rsid w:val="00FF658D"/>
    <w:rsid w:val="00FF75FA"/>
    <w:rsid w:val="046D1BF5"/>
    <w:rsid w:val="09FB15FC"/>
    <w:rsid w:val="0C8F2FC1"/>
    <w:rsid w:val="0C94180F"/>
    <w:rsid w:val="12275681"/>
    <w:rsid w:val="1A4B73A1"/>
    <w:rsid w:val="1C576179"/>
    <w:rsid w:val="1D006A1C"/>
    <w:rsid w:val="1ED60CEB"/>
    <w:rsid w:val="25016679"/>
    <w:rsid w:val="28A53F7F"/>
    <w:rsid w:val="28CC3E9A"/>
    <w:rsid w:val="29B66D63"/>
    <w:rsid w:val="2AAD6D5B"/>
    <w:rsid w:val="2E000AAC"/>
    <w:rsid w:val="2FF851AF"/>
    <w:rsid w:val="35F30D25"/>
    <w:rsid w:val="3A4236FE"/>
    <w:rsid w:val="3A906C79"/>
    <w:rsid w:val="415E769A"/>
    <w:rsid w:val="43BC01A9"/>
    <w:rsid w:val="43DE2673"/>
    <w:rsid w:val="48894C56"/>
    <w:rsid w:val="48CE5725"/>
    <w:rsid w:val="499F48FD"/>
    <w:rsid w:val="4A5C04AB"/>
    <w:rsid w:val="4AE174E8"/>
    <w:rsid w:val="55AC2A3C"/>
    <w:rsid w:val="5BFC150C"/>
    <w:rsid w:val="5C9312FE"/>
    <w:rsid w:val="62477372"/>
    <w:rsid w:val="642077CE"/>
    <w:rsid w:val="65BA393A"/>
    <w:rsid w:val="665D0E1B"/>
    <w:rsid w:val="6D0D4ABE"/>
    <w:rsid w:val="743B66E8"/>
    <w:rsid w:val="7BD033FB"/>
    <w:rsid w:val="7E9311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paragraph" w:styleId="3">
    <w:name w:val="Body Text"/>
    <w:basedOn w:val="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</w:rPr>
  </w:style>
  <w:style w:type="paragraph" w:styleId="4">
    <w:name w:val="Plain Text"/>
    <w:basedOn w:val="1"/>
    <w:link w:val="35"/>
    <w:qFormat/>
    <w:uiPriority w:val="0"/>
    <w:pPr>
      <w:widowControl w:val="0"/>
      <w:jc w:val="both"/>
    </w:pPr>
    <w:rPr>
      <w:rFonts w:ascii="宋体" w:hAnsi="Courier New" w:cs="Courier New"/>
      <w:sz w:val="20"/>
      <w:szCs w:val="21"/>
    </w:rPr>
  </w:style>
  <w:style w:type="paragraph" w:styleId="5">
    <w:name w:val="Date"/>
    <w:basedOn w:val="1"/>
    <w:next w:val="1"/>
    <w:link w:val="32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Normal (Web)"/>
    <w:basedOn w:val="1"/>
    <w:unhideWhenUsed/>
    <w:qFormat/>
    <w:uiPriority w:val="0"/>
    <w:rPr>
      <w:rFonts w:ascii="宋体" w:hAnsi="宋体" w:cs="宋体"/>
      <w:sz w:val="24"/>
      <w:szCs w:val="24"/>
    </w:rPr>
  </w:style>
  <w:style w:type="paragraph" w:styleId="10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Hyperlink"/>
    <w:basedOn w:val="13"/>
    <w:qFormat/>
    <w:uiPriority w:val="99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3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3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3"/>
    <w:link w:val="6"/>
    <w:semiHidden/>
    <w:qFormat/>
    <w:uiPriority w:val="99"/>
    <w:rPr>
      <w:sz w:val="18"/>
      <w:szCs w:val="18"/>
    </w:rPr>
  </w:style>
  <w:style w:type="paragraph" w:styleId="2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1">
    <w:name w:val="批注文字 Char"/>
    <w:basedOn w:val="13"/>
    <w:link w:val="2"/>
    <w:qFormat/>
    <w:uiPriority w:val="99"/>
  </w:style>
  <w:style w:type="character" w:customStyle="1" w:styleId="22">
    <w:name w:val="批注主题 Char"/>
    <w:basedOn w:val="21"/>
    <w:link w:val="10"/>
    <w:semiHidden/>
    <w:qFormat/>
    <w:uiPriority w:val="99"/>
    <w:rPr>
      <w:b/>
      <w:bCs/>
    </w:rPr>
  </w:style>
  <w:style w:type="character" w:customStyle="1" w:styleId="23">
    <w:name w:val="正文文本 (3) + 14 pt"/>
    <w:qFormat/>
    <w:uiPriority w:val="0"/>
    <w:rPr>
      <w:rFonts w:ascii="MingLiU" w:eastAsia="MingLiU"/>
      <w:spacing w:val="0"/>
      <w:sz w:val="28"/>
      <w:szCs w:val="28"/>
      <w:lang w:bidi="ar-SA"/>
    </w:rPr>
  </w:style>
  <w:style w:type="character" w:customStyle="1" w:styleId="24">
    <w:name w:val="正文文本 (2)_"/>
    <w:link w:val="25"/>
    <w:qFormat/>
    <w:uiPriority w:val="0"/>
    <w:rPr>
      <w:rFonts w:ascii="MingLiU" w:eastAsia="MingLiU"/>
      <w:sz w:val="19"/>
      <w:szCs w:val="19"/>
      <w:shd w:val="clear" w:color="auto" w:fill="FFFFFF"/>
    </w:rPr>
  </w:style>
  <w:style w:type="paragraph" w:customStyle="1" w:styleId="25">
    <w:name w:val="正文文本 (2)1"/>
    <w:basedOn w:val="1"/>
    <w:link w:val="24"/>
    <w:qFormat/>
    <w:uiPriority w:val="0"/>
    <w:pPr>
      <w:widowControl w:val="0"/>
      <w:shd w:val="clear" w:color="auto" w:fill="FFFFFF"/>
      <w:spacing w:before="240" w:after="240" w:line="308" w:lineRule="exact"/>
      <w:ind w:hanging="360"/>
      <w:jc w:val="center"/>
    </w:pPr>
    <w:rPr>
      <w:rFonts w:ascii="MingLiU" w:eastAsia="MingLiU" w:hAnsiTheme="minorHAnsi" w:cstheme="minorBidi"/>
      <w:kern w:val="2"/>
      <w:sz w:val="19"/>
      <w:szCs w:val="19"/>
    </w:rPr>
  </w:style>
  <w:style w:type="paragraph" w:customStyle="1" w:styleId="26">
    <w:name w:val="材料内容"/>
    <w:basedOn w:val="1"/>
    <w:qFormat/>
    <w:uiPriority w:val="0"/>
    <w:pPr>
      <w:widowControl w:val="0"/>
      <w:spacing w:line="400" w:lineRule="exact"/>
      <w:ind w:left="420" w:leftChars="200" w:firstLine="420" w:firstLineChars="200"/>
      <w:jc w:val="both"/>
    </w:pPr>
    <w:rPr>
      <w:rFonts w:ascii="Times New Roman" w:hAnsi="Times New Roman" w:eastAsia="楷体" w:cstheme="minorBidi"/>
      <w:color w:val="000000"/>
      <w:kern w:val="2"/>
      <w:sz w:val="21"/>
      <w:szCs w:val="21"/>
    </w:rPr>
  </w:style>
  <w:style w:type="paragraph" w:customStyle="1" w:styleId="27">
    <w:name w:val="材料标题"/>
    <w:basedOn w:val="1"/>
    <w:qFormat/>
    <w:uiPriority w:val="0"/>
    <w:pPr>
      <w:widowControl w:val="0"/>
      <w:spacing w:line="400" w:lineRule="exact"/>
      <w:ind w:left="420" w:leftChars="200"/>
      <w:jc w:val="both"/>
    </w:pPr>
    <w:rPr>
      <w:rFonts w:ascii="黑体" w:hAnsi="黑体" w:eastAsia="黑体" w:cstheme="minorBidi"/>
      <w:color w:val="000000"/>
      <w:kern w:val="2"/>
      <w:sz w:val="21"/>
      <w:szCs w:val="21"/>
    </w:rPr>
  </w:style>
  <w:style w:type="character" w:customStyle="1" w:styleId="28">
    <w:name w:val="正文文本 (2)2"/>
    <w:qFormat/>
    <w:uiPriority w:val="0"/>
    <w:rPr>
      <w:rFonts w:ascii="MingLiU" w:eastAsia="MingLiU"/>
      <w:spacing w:val="0"/>
      <w:sz w:val="19"/>
      <w:szCs w:val="19"/>
      <w:lang w:bidi="ar-SA"/>
    </w:rPr>
  </w:style>
  <w:style w:type="character" w:customStyle="1" w:styleId="29">
    <w:name w:val="正文文本 (2) + 间距 -1 pt1"/>
    <w:qFormat/>
    <w:uiPriority w:val="0"/>
    <w:rPr>
      <w:rFonts w:ascii="MingLiU" w:eastAsia="MingLiU"/>
      <w:spacing w:val="-20"/>
      <w:sz w:val="19"/>
      <w:szCs w:val="19"/>
      <w:lang w:bidi="ar-SA"/>
    </w:rPr>
  </w:style>
  <w:style w:type="paragraph" w:customStyle="1" w:styleId="30">
    <w:name w:val="楷体5号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楷体" w:cstheme="minorBidi"/>
      <w:kern w:val="2"/>
      <w:sz w:val="21"/>
    </w:rPr>
  </w:style>
  <w:style w:type="paragraph" w:styleId="31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</w:rPr>
  </w:style>
  <w:style w:type="character" w:customStyle="1" w:styleId="32">
    <w:name w:val="日期 Char"/>
    <w:basedOn w:val="13"/>
    <w:link w:val="5"/>
    <w:semiHidden/>
    <w:qFormat/>
    <w:uiPriority w:val="99"/>
  </w:style>
  <w:style w:type="paragraph" w:customStyle="1" w:styleId="33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34">
    <w:name w:val="Table Paragraph"/>
    <w:basedOn w:val="1"/>
    <w:qFormat/>
    <w:uiPriority w:val="1"/>
    <w:pPr>
      <w:widowControl w:val="0"/>
      <w:spacing w:before="42"/>
      <w:jc w:val="both"/>
    </w:pPr>
    <w:rPr>
      <w:rFonts w:asciiTheme="minorHAnsi" w:hAnsiTheme="minorHAnsi" w:eastAsiaTheme="minorEastAsia" w:cstheme="minorBidi"/>
      <w:kern w:val="2"/>
      <w:sz w:val="21"/>
    </w:rPr>
  </w:style>
  <w:style w:type="character" w:customStyle="1" w:styleId="35">
    <w:name w:val="纯文本 Char2"/>
    <w:basedOn w:val="13"/>
    <w:link w:val="4"/>
    <w:qFormat/>
    <w:uiPriority w:val="99"/>
    <w:rPr>
      <w:rFonts w:ascii="宋体" w:hAnsi="Courier New" w:cs="Courier New"/>
      <w:szCs w:val="21"/>
    </w:rPr>
  </w:style>
  <w:style w:type="character" w:customStyle="1" w:styleId="36">
    <w:name w:val="纯文本 Char1"/>
    <w:basedOn w:val="13"/>
    <w:semiHidden/>
    <w:qFormat/>
    <w:uiPriority w:val="99"/>
    <w:rPr>
      <w:rFonts w:ascii="宋体" w:hAnsi="Courier New" w:cs="Courier New"/>
      <w:sz w:val="21"/>
      <w:szCs w:val="21"/>
    </w:rPr>
  </w:style>
  <w:style w:type="character" w:customStyle="1" w:styleId="37">
    <w:name w:val="纯文本 Char"/>
    <w:basedOn w:val="13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D58058-206A-43F4-8092-A95A2FC1EB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技术维护组</Company>
  <Pages>2</Pages>
  <Words>471</Words>
  <Characters>2686</Characters>
  <Lines>22</Lines>
  <Paragraphs>6</Paragraphs>
  <TotalTime>6</TotalTime>
  <ScaleCrop>false</ScaleCrop>
  <LinksUpToDate>false</LinksUpToDate>
  <CharactersWithSpaces>3151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2021-05-26T15:10:00Z</dcterms:created>
  <dc:creator>Windows 用户</dc:creator>
  <cp:lastModifiedBy>幽兰</cp:lastModifiedBy>
  <cp:lastPrinted>2020-09-27T02:34:00Z</cp:lastPrinted>
  <dcterms:modified xsi:type="dcterms:W3CDTF">2021-06-11T02:05:57Z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5EC0237124674D72BBC8A0330B2AAE28</vt:lpwstr>
  </property>
</Properties>
</file>