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60" w:firstLineChars="6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2017-2018学年五年级英语下学期 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海珠区</w:t>
      </w:r>
      <w:r>
        <w:rPr>
          <w:rFonts w:hint="default" w:ascii="Times New Roman" w:hAnsi="Times New Roman" w:cs="Times New Roman"/>
          <w:lang w:val="en-US" w:eastAsia="zh-CN"/>
        </w:rPr>
        <w:t>期末试题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选择适当的单词填空，完成下列句子。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supermarket,  exciting,   excited,    hours,       must,            leave</w:t>
            </w:r>
          </w:p>
        </w:tc>
      </w:tr>
    </w:tbl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1.Going travelling by ship is very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2.Sam is very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to travel in America.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3.Don’t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the school during school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without asking your teacher.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4.You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be careful when you are cooking.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5.I’m going shopping in the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with my mother this evening.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看图读句子，把句子的字母编号写在相应图的括号内。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5273675" cy="2134235"/>
            <wp:effectExtent l="0" t="0" r="3175" b="184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134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A.The children are having a swimming party.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B.Cars can turn right or left here.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C.The boys are running on the stairs. It’s dangerous,they may get hurt.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D.Summer is the best time to visit the Summer Palace.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E.The girl’s birthday in on the eighth of September.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F.The people are watching a football match.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G.The boy is calling his classmate now.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H.The English test will be on the ninth of August.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I.The knife is sharp,the boy shouldn’t play with it.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J.The people are waiting at the park gate.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选择最佳答案，并把其字母编号写在括号内。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   )1.Which place do you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to go,the shopping centre or the gym.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 xml:space="preserve">    A.best                 B.prefer               C.favourite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   )2.Teachers’ Day in China is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September 10</w:t>
      </w:r>
      <w:r>
        <w:rPr>
          <w:rFonts w:hint="default" w:ascii="Times New Roman" w:hAnsi="Times New Roman" w:cs="Times New Roman"/>
          <w:u w:val="none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 xml:space="preserve">    A.on                  B.in                   C.at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   )3.My sister can’t skate. I can’t skate,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 xml:space="preserve">    A.too                 B.also                  C.either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   )4.We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visit Guangzhou Museum next Sunday.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 xml:space="preserve">    A.are going to          B.go to                 C.is going to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   )5.The boy is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short to get the candy on the table.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 xml:space="preserve">    A.to                  B.too                   C.so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   )6.May will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some books for her parents.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 xml:space="preserve">    A.is going to buy         B.buys                C.buy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   )7.My friend Wang Li is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Shanghai.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 xml:space="preserve">    A.from                 B.for                 C.of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   )8.There are some lovely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at the zoo.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 xml:space="preserve">    A.deer                 B.dear                C.a deer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   )9.Many people like to travel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plane because it’s fast.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 xml:space="preserve">    A.take                 B.by                  C.on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   )10.There isn’t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important this week.</w:t>
      </w:r>
    </w:p>
    <w:p>
      <w:pPr>
        <w:numPr>
          <w:ilvl w:val="0"/>
          <w:numId w:val="0"/>
        </w:numPr>
        <w:ind w:left="420" w:leftChars="0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A.something            B.nothing             C.anything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根据图及所给单词的首字母填写所缺单词。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5271770" cy="1217295"/>
            <wp:effectExtent l="0" t="0" r="5080" b="1905"/>
            <wp:docPr id="1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217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1.S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is the best season to p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trees.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2.Summer is the best season to c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 xml:space="preserve"> under the s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3.A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 xml:space="preserve"> is cool and windy,the boy likes c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mountains.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4.Winter is the best season to g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 xml:space="preserve"> s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选择问句的恰当回答。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6"/>
        <w:gridCol w:w="3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5296" w:type="dxa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(   )1.How do you usually go home?</w:t>
            </w:r>
          </w:p>
        </w:tc>
        <w:tc>
          <w:tcPr>
            <w:tcW w:w="3226" w:type="dxa"/>
          </w:tcPr>
          <w:p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No,she doesn’t.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96" w:type="dxa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(   )2.Would you like to go fishing with me?</w:t>
            </w:r>
          </w:p>
        </w:tc>
        <w:tc>
          <w:tcPr>
            <w:tcW w:w="3226" w:type="dxa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Yes,I’d love to.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96" w:type="dxa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(   )3.Can you tell me the way to the hotel?</w:t>
            </w:r>
          </w:p>
        </w:tc>
        <w:tc>
          <w:tcPr>
            <w:tcW w:w="3226" w:type="dxa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For an hour.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96" w:type="dxa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(   )4.How long do you finish your homework every day?</w:t>
            </w:r>
          </w:p>
        </w:tc>
        <w:tc>
          <w:tcPr>
            <w:tcW w:w="3226" w:type="dxa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We’re going to visit friends.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96" w:type="dxa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(   )5.What are you going to do this Saturday?</w:t>
            </w:r>
          </w:p>
        </w:tc>
        <w:tc>
          <w:tcPr>
            <w:tcW w:w="3226" w:type="dxa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By underground.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96" w:type="dxa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(   )6.Does Kate like playing volleyball?</w:t>
            </w:r>
          </w:p>
        </w:tc>
        <w:tc>
          <w:tcPr>
            <w:tcW w:w="3226" w:type="dxa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Yes,I know a short cut.</w:t>
            </w:r>
          </w:p>
        </w:tc>
      </w:tr>
    </w:tbl>
    <w:p>
      <w:pPr>
        <w:numPr>
          <w:ilvl w:val="0"/>
          <w:numId w:val="0"/>
        </w:numPr>
        <w:rPr>
          <w:rFonts w:hint="default" w:ascii="Times New Roman" w:hAnsi="Times New Roman" w:cs="Times New Roman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 w:eastAsiaTheme="minorEastAsia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看图回答问题。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1.Where will the girl walk around?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u w:val="single"/>
                <w:vertAlign w:val="baseline"/>
                <w:lang w:val="en-US" w:eastAsia="zh-CN"/>
              </w:rPr>
              <w:t xml:space="preserve">                                   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1200150" cy="971550"/>
                  <wp:effectExtent l="0" t="0" r="0" b="0"/>
                  <wp:docPr id="2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2.Is the boy going to touch the fan?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u w:val="single"/>
                <w:vertAlign w:val="baseline"/>
                <w:lang w:val="en-US" w:eastAsia="zh-CN"/>
              </w:rPr>
              <w:t xml:space="preserve">                                   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1133475" cy="876300"/>
                  <wp:effectExtent l="0" t="0" r="9525" b="0"/>
                  <wp:docPr id="2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3.When is the girl going to travel in Australia?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u w:val="single"/>
                <w:vertAlign w:val="baseline"/>
                <w:lang w:val="en-US" w:eastAsia="zh-CN"/>
              </w:rPr>
              <w:t xml:space="preserve">                                   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1581150" cy="771525"/>
                  <wp:effectExtent l="0" t="0" r="0" b="9525"/>
                  <wp:docPr id="2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numPr>
                <w:ilvl w:val="0"/>
                <w:numId w:val="2"/>
              </w:numPr>
              <w:tabs>
                <w:tab w:val="clear" w:pos="312"/>
              </w:tabs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How will they go to the Window of the World?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u w:val="single"/>
                <w:vertAlign w:val="baseline"/>
                <w:lang w:val="en-US" w:eastAsia="zh-CN"/>
              </w:rPr>
              <w:t xml:space="preserve">                                   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1504950" cy="1019175"/>
                  <wp:effectExtent l="0" t="0" r="0" b="9525"/>
                  <wp:docPr id="2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numPr>
                <w:ilvl w:val="0"/>
                <w:numId w:val="2"/>
              </w:numPr>
              <w:tabs>
                <w:tab w:val="clear" w:pos="312"/>
              </w:tabs>
              <w:ind w:left="0" w:leftChars="0" w:firstLine="0" w:firstLineChars="0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What is the old man going to do?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u w:val="single"/>
                <w:vertAlign w:val="baseline"/>
                <w:lang w:val="en-US" w:eastAsia="zh-CN"/>
              </w:rPr>
              <w:t xml:space="preserve">                                   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1428750" cy="1057275"/>
                  <wp:effectExtent l="0" t="0" r="0" b="9525"/>
                  <wp:docPr id="2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阅读图表和短文各一篇，按要求完成下列任务。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A.根据图表的信息，找出相应的地点，把答案写在横线上。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4523740" cy="1571625"/>
            <wp:effectExtent l="0" t="0" r="10160" b="9525"/>
            <wp:docPr id="2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2374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1.Go straight ahead. Take the second right.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on your left.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the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 w:eastAsiaTheme="minorEastAsia"/>
          <w:u w:val="none"/>
          <w:lang w:val="en-US" w:eastAsia="zh-CN"/>
        </w:rPr>
      </w:pPr>
      <w:r>
        <w:rPr>
          <w:rFonts w:hint="eastAsia"/>
          <w:lang w:val="en-US" w:eastAsia="zh-CN"/>
        </w:rPr>
        <w:t>2.Go straight ahead. Take the first left.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on your right.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the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 w:eastAsiaTheme="minorEastAsia"/>
          <w:u w:val="none"/>
          <w:lang w:val="en-US" w:eastAsia="zh-CN"/>
        </w:rPr>
      </w:pPr>
      <w:r>
        <w:rPr>
          <w:rFonts w:hint="eastAsia"/>
          <w:lang w:val="en-US" w:eastAsia="zh-CN"/>
        </w:rPr>
        <w:t>3.Go straight ahead. Take the second right.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on your right.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the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 w:eastAsiaTheme="minorEastAsia"/>
          <w:u w:val="none"/>
          <w:lang w:val="en-US" w:eastAsia="zh-CN"/>
        </w:rPr>
      </w:pPr>
      <w:r>
        <w:rPr>
          <w:rFonts w:hint="eastAsia"/>
          <w:lang w:val="en-US" w:eastAsia="zh-CN"/>
        </w:rPr>
        <w:t>4.Go straight ahead. Take the third left.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on your right.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the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5.Go straight ahead. Take the third right. Straight on,take the first left.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on your right.</w:t>
      </w:r>
    </w:p>
    <w:p>
      <w:pPr>
        <w:numPr>
          <w:ilvl w:val="0"/>
          <w:numId w:val="0"/>
        </w:numPr>
      </w:pPr>
      <w:r>
        <w:rPr>
          <w:rFonts w:hint="eastAsia"/>
          <w:lang w:val="en-US" w:eastAsia="zh-CN"/>
        </w:rPr>
        <w:t xml:space="preserve">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the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u w:val="none"/>
          <w:lang w:val="en-US" w:eastAsia="zh-CN"/>
        </w:rPr>
        <w:t>.</w:t>
      </w:r>
    </w:p>
    <w:p>
      <w:pPr>
        <w:numPr>
          <w:ilvl w:val="0"/>
          <w:numId w:val="3"/>
        </w:numPr>
        <w:tabs>
          <w:tab w:val="clear" w:pos="312"/>
        </w:tabs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阅读下面的邀请函，选择正确的答案。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Dear parents,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I</w:t>
            </w:r>
            <w:r>
              <w:rPr>
                <w:rFonts w:hint="default"/>
                <w:vertAlign w:val="baseline"/>
                <w:lang w:val="en-US" w:eastAsia="zh-CN"/>
              </w:rPr>
              <w:t>’</w:t>
            </w:r>
            <w:r>
              <w:rPr>
                <w:rFonts w:hint="eastAsia"/>
                <w:vertAlign w:val="baseline"/>
                <w:lang w:val="en-US" w:eastAsia="zh-CN"/>
              </w:rPr>
              <w:t>d like to invite you to our school sports meeting. We are going to have the sports meeting next Friday. The meeting will begin at 8:40 a,m.. If you can come, please sign you name on the invitation card(在邀请函上签名). You can take photos for your children,and you can play sports at the meeting,too.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Looking forward to seeing you.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                           Yours,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                           MS White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eastAsia"/>
                <w:vertAlign w:val="baseline"/>
                <w:lang w:val="en-US" w:eastAsia="zh-CN"/>
              </w:rPr>
              <w:t xml:space="preserve"> I</w:t>
            </w:r>
            <w:r>
              <w:rPr>
                <w:rFonts w:hint="default"/>
                <w:vertAlign w:val="baseline"/>
                <w:lang w:val="en-US" w:eastAsia="zh-CN"/>
              </w:rPr>
              <w:t>’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ll go.       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Susan      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 xml:space="preserve"> I won</w:t>
            </w:r>
            <w:r>
              <w:rPr>
                <w:rFonts w:hint="default"/>
                <w:u w:val="none"/>
                <w:vertAlign w:val="baseline"/>
                <w:lang w:val="en-US" w:eastAsia="zh-CN"/>
              </w:rPr>
              <w:t>’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 xml:space="preserve">t go.   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      </w:t>
            </w:r>
          </w:p>
        </w:tc>
      </w:tr>
    </w:tbl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(   )1.This invitation card is for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A.Ms White                  B.the pupils             C.parents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(   )2.This invitation card is from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A.Susan                      B.Ms White            C.the parents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(   )3.The school sports meeting will begin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A.next Friday morning          B.next Friday afternoon   C.next Friday evening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(   )4.The parents can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at the school sports meeting.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A.take photos for the children    B.play sports            C.A and B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(   )5.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will go to the sports meeting.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A.Susan</w:t>
      </w:r>
      <w:r>
        <w:rPr>
          <w:rFonts w:hint="default"/>
          <w:u w:val="none"/>
          <w:lang w:val="en-US" w:eastAsia="zh-CN"/>
        </w:rPr>
        <w:t>’</w:t>
      </w:r>
      <w:r>
        <w:rPr>
          <w:rFonts w:hint="eastAsia"/>
          <w:u w:val="none"/>
          <w:lang w:val="en-US" w:eastAsia="zh-CN"/>
        </w:rPr>
        <w:t>s parents              B.Susan                C.All the parents</w:t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写作：以“Safety in Summer Holiday”为题，用不少于5个英语句子写出暑假安全须知，提醒同学们该做什么事（Dos）,不该做什么事（Don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ts）。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提示：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1.围绕身边合理的情境去写（如：居家安全，户外安全，外出旅行时的交通安全。饮食安全等）；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2.可以使用 Do/Don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t...,...should/shouldn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t...等句式；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3.语句通顺，书写规范，标点符号正确。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Safety in Summer Holiday</w:t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Dos(至少2句)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Don</w:t>
      </w:r>
      <w:r>
        <w:rPr>
          <w:rFonts w:hint="default"/>
          <w:u w:val="none"/>
          <w:lang w:val="en-US" w:eastAsia="zh-CN"/>
        </w:rPr>
        <w:t>’</w:t>
      </w:r>
      <w:r>
        <w:rPr>
          <w:rFonts w:hint="eastAsia"/>
          <w:u w:val="none"/>
          <w:lang w:val="en-US" w:eastAsia="zh-CN"/>
        </w:rPr>
        <w:t>ts(至少3句)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D73AA"/>
    <w:multiLevelType w:val="singleLevel"/>
    <w:tmpl w:val="9CAD73AA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F358D09"/>
    <w:multiLevelType w:val="singleLevel"/>
    <w:tmpl w:val="0F358D09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64E15A8A"/>
    <w:multiLevelType w:val="singleLevel"/>
    <w:tmpl w:val="64E15A8A"/>
    <w:lvl w:ilvl="0" w:tentative="0">
      <w:start w:val="2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2F68BB"/>
    <w:rsid w:val="39E06863"/>
    <w:rsid w:val="48B460E2"/>
    <w:rsid w:val="4EC60B02"/>
    <w:rsid w:val="547D51B5"/>
    <w:rsid w:val="5E051267"/>
    <w:rsid w:val="6FA1019F"/>
    <w:rsid w:val="708E2C0D"/>
    <w:rsid w:val="78392234"/>
    <w:rsid w:val="78FB53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qwe</cp:lastModifiedBy>
  <dcterms:modified xsi:type="dcterms:W3CDTF">2021-12-24T06:43:02Z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7439ED2E70E24CECB673080DFB5ACDCE</vt:lpwstr>
  </property>
</Properties>
</file>