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11544300</wp:posOffset>
            </wp:positionV>
            <wp:extent cx="419100" cy="3556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化学</w:t>
      </w:r>
    </w:p>
    <w:p>
      <w:pPr>
        <w:spacing w:line="288" w:lineRule="auto"/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K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39</w:t>
      </w:r>
      <w:r>
        <w:t xml:space="preserve"> 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l</w:t>
      </w:r>
      <w:r>
        <w:rPr>
          <w:rFonts w:hint="eastAsia"/>
        </w:rPr>
        <w:t>-</w:t>
      </w:r>
      <w:r>
        <w:rPr>
          <w:rFonts w:ascii="Times New Roman" w:hAnsi="Times New Roman"/>
        </w:rPr>
        <w:t>35</w:t>
      </w:r>
      <w:r>
        <w:t>.</w:t>
      </w:r>
      <w:r>
        <w:rPr>
          <w:rFonts w:ascii="Times New Roman" w:hAnsi="Times New Roman"/>
        </w:rPr>
        <w:t>5</w:t>
      </w:r>
      <w:r>
        <w:t xml:space="preserve"> </w:t>
      </w:r>
      <w:r>
        <w:rPr>
          <w:rFonts w:ascii="Times New Roman" w:hAnsi="Times New Roman"/>
        </w:rPr>
        <w:t>O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16</w:t>
      </w:r>
      <w:r>
        <w:t xml:space="preserve"> 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l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27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一、单项选择题（每小题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.第</w:t>
      </w:r>
      <w:r>
        <w:rPr>
          <w:rFonts w:hint="eastAsia" w:ascii="Times New Roman" w:hAnsi="Times New Roman"/>
        </w:rPr>
        <w:t>24</w:t>
      </w:r>
      <w:r>
        <w:rPr>
          <w:rFonts w:hint="eastAsia"/>
        </w:rPr>
        <w:t>届冬季奥运会将于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年在北京举办，为落实“绿色冬奥”的理念，冬奥会使用的汽车燃料从环保的角度考虑，最理想的是（）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.氢气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t>.</w:t>
      </w:r>
      <w:r>
        <w:rPr>
          <w:rFonts w:hint="eastAsia"/>
        </w:rPr>
        <w:t>煤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.石油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.汽油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.下列不属于合金的是（）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18K</w:t>
      </w:r>
      <w:r>
        <w:rPr>
          <w:rFonts w:hint="eastAsia"/>
        </w:rPr>
        <w:t>黄金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.黄铜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.不锈钢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.紫铜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.下列对物质用途的描述错误的是（）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.用生石灰作发热剂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.干冰用于人工降雨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.镁常用于制造烟雾弹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.炭黑用于制造油墨、油漆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.下列实验操作中，正确的是（）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.取用固体药品</w:t>
      </w:r>
      <w:r>
        <w:drawing>
          <wp:inline distT="0" distB="0" distL="0" distR="0">
            <wp:extent cx="1021080" cy="899160"/>
            <wp:effectExtent l="0" t="0" r="7620" b="0"/>
            <wp:docPr id="3" name="图片 3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手机屏幕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.读取液体体积</w:t>
      </w:r>
      <w:r>
        <w:drawing>
          <wp:inline distT="0" distB="0" distL="0" distR="0">
            <wp:extent cx="944880" cy="891540"/>
            <wp:effectExtent l="0" t="0" r="7620" b="3810"/>
            <wp:docPr id="4" name="图片 4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.验满气体</w:t>
      </w:r>
      <w:r>
        <w:drawing>
          <wp:inline distT="0" distB="0" distL="0" distR="0">
            <wp:extent cx="883920" cy="975360"/>
            <wp:effectExtent l="0" t="0" r="0" b="0"/>
            <wp:docPr id="5" name="图片 5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t>.</w:t>
      </w:r>
      <w:r>
        <w:rPr>
          <w:rFonts w:hint="eastAsia"/>
        </w:rPr>
        <w:t>添加砝码</w:t>
      </w:r>
      <w:r>
        <w:drawing>
          <wp:inline distT="0" distB="0" distL="0" distR="0">
            <wp:extent cx="998220" cy="830580"/>
            <wp:effectExtent l="0" t="0" r="0" b="7620"/>
            <wp:docPr id="6" name="图片 6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.关于原子序数为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的元素，下列说法正确的是（）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.元素符号为</w:t>
      </w:r>
      <w:r>
        <w:rPr>
          <w:rFonts w:hint="eastAsia" w:ascii="Times New Roman" w:hAnsi="Times New Roman"/>
        </w:rPr>
        <w:t>N</w:t>
      </w:r>
      <w:r>
        <w:rPr>
          <w:rFonts w:hint="eastAsia"/>
        </w:rPr>
        <w:t xml:space="preserve"> 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.属于金属元素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.在地壳中含量最多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.原子核外电子数为</w:t>
      </w:r>
      <w:r>
        <w:rPr>
          <w:rFonts w:hint="eastAsia" w:ascii="Times New Roman" w:hAnsi="Times New Roman"/>
        </w:rPr>
        <w:t>10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.冶炼铁以焦炭和铁矿石为原料，反应之一为</w:t>
      </w:r>
      <w:r>
        <w:rPr>
          <w:position w:val="-32"/>
        </w:rPr>
        <w:object>
          <v:shape id="_x0000_i1025" o:spt="75" type="#_x0000_t75" style="height:37.5pt;width:136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/>
        </w:rPr>
        <w:t>，该反应中，化合价降低的元素是（）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.铁元素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.碳元素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.氧元素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t>.</w:t>
      </w:r>
      <w:r>
        <w:rPr>
          <w:rFonts w:hint="eastAsia"/>
        </w:rPr>
        <w:t>铁元素和碳元素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.下列有关事实的相关解释，错误的是（）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.磷和氯的元素种类不同</w:t>
      </w:r>
      <w:r>
        <w:rPr>
          <w:rFonts w:ascii="Times New Roman" w:hAnsi="Times New Roman"/>
        </w:rPr>
        <w:t>——</w:t>
      </w:r>
      <w:r>
        <w:rPr>
          <w:rFonts w:hint="eastAsia"/>
        </w:rPr>
        <w:t>质子数不同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.生铁和钢的机械性能不同</w:t>
      </w:r>
      <w:r>
        <w:rPr>
          <w:rFonts w:ascii="Times New Roman" w:hAnsi="Times New Roman"/>
        </w:rPr>
        <w:t>——</w:t>
      </w:r>
      <w:r>
        <w:rPr>
          <w:rFonts w:hint="eastAsia"/>
        </w:rPr>
        <w:t>含碳量不同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.金刚石和石墨的硬度不同</w:t>
      </w:r>
      <w:r>
        <w:rPr>
          <w:rFonts w:ascii="Times New Roman" w:hAnsi="Times New Roman"/>
        </w:rPr>
        <w:t>——</w:t>
      </w:r>
      <w:r>
        <w:rPr>
          <w:rFonts w:hint="eastAsia"/>
        </w:rPr>
        <w:t>碳原子的大小不同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.钠原子和钠离子化学性质不同</w:t>
      </w:r>
      <w:r>
        <w:rPr>
          <w:rFonts w:ascii="Times New Roman" w:hAnsi="Times New Roman"/>
        </w:rPr>
        <w:t>——</w:t>
      </w:r>
      <w:r>
        <w:rPr>
          <w:rFonts w:hint="eastAsia"/>
        </w:rPr>
        <w:t>最外层电子数不同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.为强化安全意识，提升安全素养，某校举行了消防安全知识竞赛。下列做法正确的是（）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.室内起火，打开所有门窗通风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.炒菜时油锅着火，立即盖上锅盖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.电器在使用时着火，立即用水灭火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t>.</w:t>
      </w:r>
      <w:r>
        <w:rPr>
          <w:rFonts w:hint="eastAsia"/>
        </w:rPr>
        <w:t>高楼住宅发生火灾时，立即乘坐电梯逃生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.下列对化学基本观念的认识不正确的是（）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.微粒观：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是由碳原子和氧分子构成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.转化观：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在一定条件下可以转化为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.元素观：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都是由碳元素和氧元素组成的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.结构观：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化学性质不同的原因是分子构成不同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.除去下列物质中的杂质，所选方法错误的是（）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.除去</w:t>
      </w:r>
      <w:r>
        <w:rPr>
          <w:rFonts w:hint="eastAsia" w:ascii="Times New Roman" w:hAnsi="Times New Roman"/>
        </w:rPr>
        <w:t>Ca</w:t>
      </w:r>
      <w:r>
        <w:rPr>
          <w:rFonts w:ascii="Times New Roman" w:hAnsi="Times New Roman"/>
        </w:rPr>
        <w:t>O</w:t>
      </w:r>
      <w:r>
        <w:rPr>
          <w:rFonts w:hint="eastAsia"/>
        </w:rPr>
        <w:t>中的</w:t>
      </w:r>
      <w:r>
        <w:rPr>
          <w:rFonts w:hint="eastAsia" w:ascii="Times New Roman" w:hAnsi="Times New Roman"/>
        </w:rPr>
        <w:t>CaC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：高温煅烧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.除去氮气中含有的氧气：通过灼热的铜网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.除去氧化铜中的木炭粉：隔绝空气充分灼烧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.除去</w:t>
      </w:r>
      <w:r>
        <w:rPr>
          <w:rFonts w:hint="eastAsia" w:ascii="Times New Roman" w:hAnsi="Times New Roman"/>
        </w:rPr>
        <w:t>Ag</w:t>
      </w:r>
      <w:r>
        <w:rPr>
          <w:rFonts w:hint="eastAsia"/>
        </w:rPr>
        <w:t>粉中的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粉：加入过量的稀硫酸后过滤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.用化学用语回答下列问题：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）两个氢原子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）保持五氧化二磷化学性质的最小粒子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）钾离子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.水是一切生命体存在所必须的物质，我们必须爱护水资源，回答下列问题：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）除去水中不溶性杂质的操作是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）电解水得到的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体积比为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）从物质分类的角度看，部分结冰的蒸馏水属于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）爱护水资源，人人有责，请写出你在生活中节约用水的一种做法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2021</w:t>
      </w:r>
      <w:r>
        <w:rPr>
          <w:rFonts w:hint="eastAsia"/>
        </w:rPr>
        <w:t>年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15</w:t>
      </w:r>
      <w:r>
        <w:rPr>
          <w:rFonts w:hint="eastAsia"/>
        </w:rPr>
        <w:t>日，我国天问一号探测器成功着陆火星。新型高强、高塑、高稳定性铝基碳化硅复合材料是火星车中的一种重要材料。铝的工业生产原理：</w:t>
      </w:r>
      <w:r>
        <w:rPr>
          <w:position w:val="-32"/>
        </w:rPr>
        <w:object>
          <v:shape id="_x0000_i1026" o:spt="75" type="#_x0000_t75" style="height:37.5pt;width:115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）该反应属于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（填基本反应类型）。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中铝、氧元素的质量比为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）铝是较活泼的金属，但在空气中却不容易被腐蚀，其原因是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三、简答题（每空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t>.</w:t>
      </w:r>
      <w:r>
        <w:rPr>
          <w:rFonts w:hint="eastAsia"/>
        </w:rPr>
        <w:t>用化学观点去分析、解决生活中的问题。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）樟脑球放在箱子里，过几天整个箱子充满樟脑味，主要原因是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）精准扶贫使农村生活发生了翻天覆地的变化，广大农村地区也使用上了清洁的天然气作为燃料。天然气使用后关闭阀门即可灭火，其原理是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.如图是硫在氧气中燃烧的实验。</w:t>
      </w:r>
    </w:p>
    <w:p>
      <w:pPr>
        <w:spacing w:line="288" w:lineRule="auto"/>
      </w:pPr>
      <w:r>
        <w:drawing>
          <wp:inline distT="0" distB="0" distL="0" distR="0">
            <wp:extent cx="858520" cy="1311275"/>
            <wp:effectExtent l="0" t="0" r="0" b="3175"/>
            <wp:docPr id="7" name="图片 7" descr="在地上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在地上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921" cy="132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①反应的化学方程式是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②当火焰变得微弱时，将燃烧匙进一步向集气瓶中伸入，火焰又变旺，可得出氧气的一条物理性质是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.在宏观、微观和符号之间建立联系是化学学科的特点。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）构成酒精的粒子是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（填“酒精原子”或“酒精分子”）。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）如图是钠、镁、氯、溴四种原子的结构示意图。</w:t>
      </w:r>
    </w:p>
    <w:p>
      <w:pPr>
        <w:spacing w:line="288" w:lineRule="auto"/>
      </w:pPr>
      <w:r>
        <w:drawing>
          <wp:inline distT="0" distB="0" distL="0" distR="0">
            <wp:extent cx="3816350" cy="1323975"/>
            <wp:effectExtent l="0" t="0" r="0" b="9525"/>
            <wp:docPr id="8" name="图片 8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手机屏幕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927" cy="132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①镁原子的结构示意图中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的数值为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②溴化钠是由钠元素和溴元素组成的化合物，溴化钠的化学式为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.金属的利用和保护。</w:t>
      </w:r>
    </w:p>
    <w:p>
      <w:pPr>
        <w:spacing w:line="288" w:lineRule="auto"/>
      </w:pPr>
      <w:r>
        <w:drawing>
          <wp:inline distT="0" distB="0" distL="0" distR="0">
            <wp:extent cx="5374005" cy="1510665"/>
            <wp:effectExtent l="0" t="0" r="0" b="0"/>
            <wp:docPr id="9" name="图片 9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233" cy="151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利用了铜的主要的物理性质是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）生活中防止铁制炒锅生锈采取的措施是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是用三枚洁净无锈铁钉探究铁生锈条件的实验。只有甲中铁钉有明显锈迹。</w:t>
      </w:r>
    </w:p>
    <w:p>
      <w:pPr>
        <w:spacing w:line="288" w:lineRule="auto"/>
      </w:pPr>
      <w:r>
        <w:rPr>
          <w:rFonts w:hint="eastAsia"/>
        </w:rPr>
        <w:t>①实验乙中植物油的作用是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②由实验甲、丙可得出的结论是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四、实验与探究题（每空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.某同学模仿物理课上学到的“串联电路“设计了如下气体制取与性质验证的组合实验。打开分液漏斗活塞后，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中出现大量气泡，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中白磷燃烧，请看图分析并回答问题：</w:t>
      </w:r>
    </w:p>
    <w:p>
      <w:pPr>
        <w:spacing w:line="288" w:lineRule="auto"/>
      </w:pPr>
      <w:r>
        <w:drawing>
          <wp:inline distT="0" distB="0" distL="0" distR="0">
            <wp:extent cx="3656965" cy="1618615"/>
            <wp:effectExtent l="0" t="0" r="635" b="635"/>
            <wp:docPr id="10" name="图片 10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中白磷能够燃烧表现出氧气具有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性。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中发生反应的化学方程式为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</w:t>
      </w:r>
      <w:r>
        <w:rPr>
          <w:rFonts w:hint="eastAsia"/>
        </w:rPr>
        <w:t>。</w:t>
      </w:r>
      <w:bookmarkStart w:id="0" w:name="_GoBack"/>
      <w:bookmarkEnd w:id="0"/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中的实验现象是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）用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装置收集气体的依据是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t>.</w:t>
      </w:r>
      <w:r>
        <w:rPr>
          <w:rFonts w:hint="eastAsia"/>
        </w:rPr>
        <w:t>学习完金属的化学性质，同学们来到实验室进行锌、铜、银三种金属活动性顺序的探究活动。实验桌上老师提供的药品：锌片、铜片、银片、硫酸锌溶液、硫酸铜溶液、硝酸银溶液和稀硫酸。</w:t>
      </w:r>
    </w:p>
    <w:p>
      <w:pPr>
        <w:spacing w:line="288" w:lineRule="auto"/>
      </w:pPr>
      <w:r>
        <w:rPr>
          <w:rFonts w:hint="eastAsia"/>
        </w:rPr>
        <w:t>【制定计划】在老师的指导下，经过讨论，同学们设计出了以下几种实验方案：</w:t>
      </w:r>
    </w:p>
    <w:p>
      <w:pPr>
        <w:spacing w:line="288" w:lineRule="auto"/>
      </w:pPr>
      <w:r>
        <w:rPr>
          <w:rFonts w:hint="eastAsia"/>
        </w:rPr>
        <w:t>方案一：铜片、硫酸锌溶液、硝酸银溶液；</w:t>
      </w:r>
    </w:p>
    <w:p>
      <w:pPr>
        <w:spacing w:line="288" w:lineRule="auto"/>
      </w:pPr>
      <w:r>
        <w:rPr>
          <w:rFonts w:hint="eastAsia"/>
        </w:rPr>
        <w:t>方案二：锌片、银片、硫酸铜溶液；</w:t>
      </w:r>
    </w:p>
    <w:p>
      <w:pPr>
        <w:spacing w:line="288" w:lineRule="auto"/>
      </w:pPr>
      <w:r>
        <w:rPr>
          <w:rFonts w:hint="eastAsia"/>
        </w:rPr>
        <w:t>方案三：锌片、铜片、硫酸铜溶液、硝酸银溶液；</w:t>
      </w:r>
    </w:p>
    <w:p>
      <w:pPr>
        <w:spacing w:line="288" w:lineRule="auto"/>
      </w:pPr>
      <w:r>
        <w:rPr>
          <w:rFonts w:hint="eastAsia"/>
        </w:rPr>
        <w:t>你的设计方案是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【进行实验】小华同学选用方案三进行如下探究，请你帮他完成表格中的空白。</w:t>
      </w:r>
    </w:p>
    <w:p>
      <w:pPr>
        <w:spacing w:line="288" w:lineRule="auto"/>
      </w:pPr>
      <w:r>
        <w:rPr>
          <w:rFonts w:hint="eastAsia"/>
        </w:rPr>
        <w:t>（注：表格中实验操作一栏用文字描述或图示表示均可）：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340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83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实验操作</w:t>
            </w:r>
          </w:p>
        </w:tc>
        <w:tc>
          <w:tcPr>
            <w:tcW w:w="340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311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分析与结论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2830" w:type="dxa"/>
            <w:vAlign w:val="center"/>
          </w:tcPr>
          <w:p>
            <w:pPr>
              <w:spacing w:line="288" w:lineRule="auto"/>
              <w:jc w:val="center"/>
            </w:pPr>
            <w:r>
              <w:drawing>
                <wp:inline distT="0" distB="0" distL="0" distR="0">
                  <wp:extent cx="1184275" cy="1034415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974" cy="1037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>
            <w:pPr>
              <w:spacing w:line="288" w:lineRule="auto"/>
            </w:pPr>
            <w:r>
              <w:t xml:space="preserve">     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119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金属活动性：</w:t>
            </w:r>
          </w:p>
          <w:p>
            <w:pPr>
              <w:spacing w:line="288" w:lineRule="auto"/>
            </w:pPr>
            <w:r>
              <w:rPr>
                <w:rFonts w:ascii="Times New Roman" w:hAnsi="Times New Roman"/>
              </w:rPr>
              <w:t>Cu</w:t>
            </w:r>
            <w:r>
              <w:t xml:space="preserve"> </w:t>
            </w:r>
            <w:r>
              <w:rPr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>Ag</w:t>
            </w:r>
            <w:r>
              <w:rPr>
                <w:rFonts w:hint="eastAsia"/>
              </w:rPr>
              <w:t>（填“&gt;”或“&lt;”）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830" w:type="dxa"/>
            <w:vAlign w:val="center"/>
          </w:tcPr>
          <w:p>
            <w:pPr>
              <w:spacing w:line="288" w:lineRule="auto"/>
            </w:pPr>
            <w:r>
              <w:t xml:space="preserve">       </w:t>
            </w:r>
            <w:r>
              <w:rPr>
                <w:u w:val="single"/>
              </w:rPr>
              <w:t xml:space="preserve">                </w:t>
            </w:r>
          </w:p>
        </w:tc>
        <w:tc>
          <w:tcPr>
            <w:tcW w:w="3402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锌片表面附着一层红色物质，溶液由蓝色逐渐变为无色。</w:t>
            </w:r>
          </w:p>
        </w:tc>
        <w:tc>
          <w:tcPr>
            <w:tcW w:w="3119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金属活动性：</w:t>
            </w:r>
            <w:r>
              <w:rPr>
                <w:rFonts w:hint="eastAsia" w:ascii="Times New Roman" w:hAnsi="Times New Roman"/>
              </w:rPr>
              <w:t>Zn</w:t>
            </w:r>
            <w:r>
              <w:rPr>
                <w:rFonts w:hint="eastAsia"/>
              </w:rPr>
              <w:t xml:space="preserve"> &gt;</w:t>
            </w:r>
            <w:r>
              <w:rPr>
                <w:rFonts w:hint="eastAsia" w:ascii="Times New Roman" w:hAnsi="Times New Roman"/>
              </w:rPr>
              <w:t>Cu</w:t>
            </w:r>
            <w:r>
              <w:rPr>
                <w:rFonts w:hint="eastAsia"/>
              </w:rPr>
              <w:t>反应的化学方程式为</w:t>
            </w:r>
            <w:r>
              <w:rPr>
                <w:u w:val="single"/>
              </w:rPr>
              <w:t xml:space="preserve">                </w:t>
            </w:r>
          </w:p>
        </w:tc>
      </w:tr>
    </w:tbl>
    <w:p>
      <w:pPr>
        <w:spacing w:line="288" w:lineRule="auto"/>
      </w:pPr>
      <w:r>
        <w:rPr>
          <w:rFonts w:hint="eastAsia"/>
        </w:rPr>
        <w:t>【解释与结论】根据上述实验，小华得出三种金属活动性顺序。</w:t>
      </w:r>
    </w:p>
    <w:p>
      <w:pPr>
        <w:spacing w:line="288" w:lineRule="auto"/>
      </w:pPr>
      <w:r>
        <w:rPr>
          <w:rFonts w:hint="eastAsia"/>
        </w:rPr>
        <w:t>【反思与评价】</w:t>
      </w:r>
    </w:p>
    <w:p>
      <w:pPr>
        <w:spacing w:line="288" w:lineRule="auto"/>
      </w:pPr>
      <w:r>
        <w:rPr>
          <w:rFonts w:hint="eastAsia"/>
        </w:rPr>
        <w:t>小华提出，试管中的金属可以回收再利用，这样做的意义是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五、计算题（共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.实验室加热氯酸钾（</w:t>
      </w:r>
      <w:r>
        <w:rPr>
          <w:rFonts w:hint="eastAsia" w:ascii="Times New Roman" w:hAnsi="Times New Roman"/>
        </w:rPr>
        <w:t>KC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）和二氧化锰的混合物</w:t>
      </w:r>
      <w:r>
        <w:rPr>
          <w:rFonts w:hint="eastAsia" w:ascii="Times New Roman" w:hAnsi="Times New Roman"/>
        </w:rPr>
        <w:t>28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0g</w:t>
      </w:r>
      <w:r>
        <w:rPr>
          <w:rFonts w:hint="eastAsia"/>
        </w:rPr>
        <w:t>制取氧气，完全反应后剩余固体质量为</w:t>
      </w:r>
      <w:r>
        <w:rPr>
          <w:rFonts w:hint="eastAsia" w:ascii="Times New Roman" w:hAnsi="Times New Roman"/>
        </w:rPr>
        <w:t>18</w:t>
      </w:r>
      <w:r>
        <w:t>.</w:t>
      </w:r>
      <w:r>
        <w:rPr>
          <w:rFonts w:hint="eastAsia" w:ascii="Times New Roman" w:hAnsi="Times New Roman"/>
        </w:rPr>
        <w:t>4g</w:t>
      </w:r>
      <w:r>
        <w:rPr>
          <w:rFonts w:hint="eastAsia"/>
        </w:rPr>
        <w:t>，请计算：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）在这个反应中二氧化锰用作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）原混合物中氯酸钾的质量。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2020</w:t>
      </w:r>
      <w:r>
        <w:rPr>
          <w:rFonts w:hint="eastAsia"/>
          <w:b/>
          <w:bCs/>
          <w:sz w:val="32"/>
          <w:szCs w:val="40"/>
        </w:rPr>
        <w:t>-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学年度上学期阶段质量验收九年级化学试题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参考答案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一、单项选择题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t xml:space="preserve">  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t xml:space="preserve">  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t xml:space="preserve">  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t xml:space="preserve">  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</w:t>
      </w:r>
    </w:p>
    <w:p>
      <w:pPr>
        <w:spacing w:line="288" w:lineRule="auto"/>
        <w:rPr>
          <w:vertAlign w:val="superscript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2H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P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5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K</w:t>
      </w:r>
      <w:r>
        <w:rPr>
          <w:vertAlign w:val="superscript"/>
        </w:rPr>
        <w:t>+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）过滤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）纯净物或化合物或氧化物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）用洗衣服水拖地（答案合理即可）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）分解反应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8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）铝与空气中的氧气反应生成一层致密的氧化铝薄膜，阻止铝的进一步氧化。因此，铝具有很好的抗腐蚀性能。（答案合理即可）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三、简答题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）分子不断运动（答案合理即可） </w:t>
      </w:r>
      <w:r>
        <w:t xml:space="preserve">   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）清除可燃物（答案合理即可）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）硫燃烧的化学方程式略 </w:t>
      </w:r>
      <w:r>
        <w:t xml:space="preserve">   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）氧气的密度比空气大（答案合理即可）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）酒精分子 </w:t>
      </w:r>
      <w:r>
        <w:t xml:space="preserve">  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</w:t>
      </w:r>
      <w:r>
        <w:rPr>
          <w:rFonts w:hint="eastAsia" w:ascii="Times New Roman" w:hAnsi="Times New Roman"/>
        </w:rPr>
        <w:t>2</w:t>
      </w:r>
      <w:r>
        <w:tab/>
      </w:r>
      <w:r>
        <w:tab/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NaBr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）导电性</w:t>
      </w:r>
      <w:r>
        <w:tab/>
      </w:r>
      <w:r>
        <w:tab/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）洗净擦干（或保持铁制炒锅的清洁和干燥）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）①隔绝空气或隔绝氧气</w:t>
      </w:r>
      <w:r>
        <w:tab/>
      </w:r>
      <w:r>
        <w:tab/>
      </w:r>
      <w:r>
        <w:rPr>
          <w:rFonts w:hint="eastAsia"/>
        </w:rPr>
        <w:t>②铁生锈需要与水接触（答案合理即可）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四、实验与探究题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）助燃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）实验室制二氧化碳的方程式略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）溶液由紫色变成红色或紫色石蕊溶液变成红色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）气体密度比空气密度大（答案合理即可）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.【制定计划】你的设计方案是：锌片、铜片、稀硫酸、硝酸银溶液（答案合理即可）</w:t>
      </w:r>
    </w:p>
    <w:p>
      <w:pPr>
        <w:spacing w:line="288" w:lineRule="auto"/>
      </w:pPr>
      <w:r>
        <w:rPr>
          <w:rFonts w:hint="eastAsia"/>
        </w:rPr>
        <w:t>【进行实验】实验操作：向硫酸铜溶液中加入打磨过的锌片（答案合理即可）</w:t>
      </w:r>
    </w:p>
    <w:p>
      <w:pPr>
        <w:spacing w:line="288" w:lineRule="auto"/>
      </w:pPr>
      <w:r>
        <w:rPr>
          <w:rFonts w:hint="eastAsia"/>
        </w:rPr>
        <w:t>实验现象：铜片表面有银白色物质析出，溶液由无色变成蓝色。</w:t>
      </w:r>
    </w:p>
    <w:p>
      <w:pPr>
        <w:spacing w:line="288" w:lineRule="auto"/>
      </w:pPr>
      <w:r>
        <w:rPr>
          <w:rFonts w:hint="eastAsia"/>
        </w:rPr>
        <w:t>分析与结论：&gt;</w:t>
      </w:r>
      <w:r>
        <w:t xml:space="preserve">      </w:t>
      </w:r>
      <w:r>
        <w:rPr>
          <w:rFonts w:hint="eastAsia"/>
        </w:rPr>
        <w:t>锌与硫酸铜溶液反应的化学方程式略</w:t>
      </w:r>
    </w:p>
    <w:p>
      <w:pPr>
        <w:spacing w:line="288" w:lineRule="auto"/>
      </w:pPr>
      <w:r>
        <w:rPr>
          <w:rFonts w:hint="eastAsia"/>
        </w:rPr>
        <w:t>【反思与评价】节约金属资源，防止造成环境污染。（答案合理即可）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五、计算题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）催化剂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24</w:t>
      </w:r>
      <w: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克</w:t>
      </w:r>
    </w:p>
    <w:p>
      <w:pPr>
        <w:spacing w:line="288" w:lineRule="auto"/>
        <w:rPr>
          <w:rFonts w:hint="eastAsia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5392"/>
    <w:rsid w:val="00095BE0"/>
    <w:rsid w:val="000D0843"/>
    <w:rsid w:val="000E3DEA"/>
    <w:rsid w:val="000E4D02"/>
    <w:rsid w:val="000E4FF1"/>
    <w:rsid w:val="001177F3"/>
    <w:rsid w:val="00171458"/>
    <w:rsid w:val="00173C1D"/>
    <w:rsid w:val="001764C3"/>
    <w:rsid w:val="0018010E"/>
    <w:rsid w:val="00191C29"/>
    <w:rsid w:val="001C1E73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C45B1"/>
    <w:rsid w:val="002F06B2"/>
    <w:rsid w:val="003102DB"/>
    <w:rsid w:val="003250E2"/>
    <w:rsid w:val="00346E33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9729B"/>
    <w:rsid w:val="004B44B5"/>
    <w:rsid w:val="004D44FD"/>
    <w:rsid w:val="004E71B2"/>
    <w:rsid w:val="004F7DF7"/>
    <w:rsid w:val="00516EB9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7E66"/>
    <w:rsid w:val="006D5DE9"/>
    <w:rsid w:val="006F45E0"/>
    <w:rsid w:val="00701D6B"/>
    <w:rsid w:val="007061B2"/>
    <w:rsid w:val="00740A09"/>
    <w:rsid w:val="007439A9"/>
    <w:rsid w:val="00762E26"/>
    <w:rsid w:val="007D744B"/>
    <w:rsid w:val="008028B5"/>
    <w:rsid w:val="00832EC9"/>
    <w:rsid w:val="00844CA4"/>
    <w:rsid w:val="00851414"/>
    <w:rsid w:val="008634CD"/>
    <w:rsid w:val="008731FA"/>
    <w:rsid w:val="00880A38"/>
    <w:rsid w:val="00893DD6"/>
    <w:rsid w:val="008A45E3"/>
    <w:rsid w:val="008D2E94"/>
    <w:rsid w:val="008D69A3"/>
    <w:rsid w:val="00974E0F"/>
    <w:rsid w:val="00982128"/>
    <w:rsid w:val="009A27BF"/>
    <w:rsid w:val="009B5666"/>
    <w:rsid w:val="009C4252"/>
    <w:rsid w:val="00A07DF2"/>
    <w:rsid w:val="00A405DB"/>
    <w:rsid w:val="00A43706"/>
    <w:rsid w:val="00A46D54"/>
    <w:rsid w:val="00A536B0"/>
    <w:rsid w:val="00AB3EE3"/>
    <w:rsid w:val="00AB5F18"/>
    <w:rsid w:val="00AD0E30"/>
    <w:rsid w:val="00AD4827"/>
    <w:rsid w:val="00AD6B6A"/>
    <w:rsid w:val="00B73811"/>
    <w:rsid w:val="00B80D67"/>
    <w:rsid w:val="00B8100F"/>
    <w:rsid w:val="00B96924"/>
    <w:rsid w:val="00BB50C6"/>
    <w:rsid w:val="00BE549B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F21C80"/>
    <w:rsid w:val="00F676FD"/>
    <w:rsid w:val="00F720DA"/>
    <w:rsid w:val="00F72514"/>
    <w:rsid w:val="00F80C06"/>
    <w:rsid w:val="00F84A0E"/>
    <w:rsid w:val="00FA0944"/>
    <w:rsid w:val="00FA6947"/>
    <w:rsid w:val="00FB34D2"/>
    <w:rsid w:val="00FB4B17"/>
    <w:rsid w:val="00FC5763"/>
    <w:rsid w:val="00FC5860"/>
    <w:rsid w:val="00FD377B"/>
    <w:rsid w:val="00FE4448"/>
    <w:rsid w:val="00FF2D79"/>
    <w:rsid w:val="00FF517A"/>
    <w:rsid w:val="38274566"/>
    <w:rsid w:val="3BD4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558</Words>
  <Characters>3185</Characters>
  <Lines>26</Lines>
  <Paragraphs>7</Paragraphs>
  <TotalTime>242</TotalTime>
  <ScaleCrop>false</ScaleCrop>
  <LinksUpToDate>false</LinksUpToDate>
  <CharactersWithSpaces>3736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2022-01-02T12:43:10Z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