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2365BE">
      <w:pPr>
        <w:rPr>
          <w:lang w:eastAsia="zh-CN"/>
        </w:rPr>
      </w:pPr>
      <w:r>
        <w:rPr>
          <w:lang w:eastAsia="zh-CN"/>
        </w:rPr>
        <w:drawing>
          <wp:anchor simplePos="0" relativeHeight="251658240" behindDoc="0" locked="0" layoutInCell="1" allowOverlap="1">
            <wp:simplePos x="0" y="0"/>
            <wp:positionH relativeFrom="page">
              <wp:posOffset>12166600</wp:posOffset>
            </wp:positionH>
            <wp:positionV relativeFrom="topMargin">
              <wp:posOffset>12319000</wp:posOffset>
            </wp:positionV>
            <wp:extent cx="304800" cy="330200"/>
            <wp:wrapNone/>
            <wp:docPr id="10006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639707" name=""/>
                    <pic:cNvPicPr>
                      <a:picLocks noChangeAspect="1"/>
                    </pic:cNvPicPr>
                  </pic:nvPicPr>
                  <pic:blipFill>
                    <a:blip xmlns:r="http://schemas.openxmlformats.org/officeDocument/2006/relationships" r:embed="rId6"/>
                    <a:stretch>
                      <a:fillRect/>
                    </a:stretch>
                  </pic:blipFill>
                  <pic:spPr>
                    <a:xfrm>
                      <a:off x="0" y="0"/>
                      <a:ext cx="304800" cy="330200"/>
                    </a:xfrm>
                    <a:prstGeom prst="rect">
                      <a:avLst/>
                    </a:prstGeom>
                  </pic:spPr>
                </pic:pic>
              </a:graphicData>
            </a:graphic>
          </wp:anchor>
        </w:drawing>
      </w:r>
      <w:bookmarkStart w:id="0" w:name="_GoBack"/>
      <w:bookmarkEnd w:id="0"/>
    </w:p>
    <w:p w:rsidR="002365BE">
      <w:pPr>
        <w:jc w:val="center"/>
        <w:rPr>
          <w:b/>
          <w:bCs/>
          <w:sz w:val="28"/>
          <w:szCs w:val="28"/>
        </w:rPr>
      </w:pPr>
      <w:r>
        <w:rPr>
          <w:b/>
          <w:bCs/>
          <w:sz w:val="28"/>
          <w:szCs w:val="28"/>
        </w:rPr>
        <w:t>浙江省温州市星海中学</w:t>
      </w:r>
      <w:r>
        <w:rPr>
          <w:b/>
          <w:bCs/>
          <w:sz w:val="28"/>
          <w:szCs w:val="28"/>
        </w:rPr>
        <w:t>2021-2022</w:t>
      </w:r>
      <w:r>
        <w:rPr>
          <w:b/>
          <w:bCs/>
          <w:sz w:val="28"/>
          <w:szCs w:val="28"/>
        </w:rPr>
        <w:t>学年第一学期九年级科学期末测试卷（二）</w:t>
      </w:r>
    </w:p>
    <w:p w:rsidR="002365BE">
      <w:pPr>
        <w:jc w:val="both"/>
        <w:rPr>
          <w:rFonts w:ascii="楷体" w:eastAsia="楷体" w:hAnsi="楷体" w:cs="楷体"/>
          <w:b/>
          <w:bCs/>
          <w:szCs w:val="21"/>
          <w:lang w:eastAsia="zh-CN"/>
        </w:rPr>
      </w:pPr>
      <w:r>
        <w:rPr>
          <w:rFonts w:ascii="楷体" w:eastAsia="楷体" w:hAnsi="楷体" w:cs="楷体" w:hint="eastAsia"/>
          <w:b/>
          <w:bCs/>
          <w:szCs w:val="21"/>
          <w:lang w:eastAsia="zh-CN"/>
        </w:rPr>
        <w:t>亲爱的同学，欢迎参加考试，答题时请注意以下几点：</w:t>
      </w:r>
    </w:p>
    <w:p w:rsidR="002365BE">
      <w:pPr>
        <w:jc w:val="both"/>
        <w:rPr>
          <w:rFonts w:ascii="楷体" w:eastAsia="楷体" w:hAnsi="楷体" w:cs="楷体"/>
          <w:b/>
          <w:bCs/>
          <w:szCs w:val="21"/>
          <w:lang w:eastAsia="zh-CN"/>
        </w:rPr>
      </w:pPr>
      <w:r>
        <w:rPr>
          <w:rFonts w:ascii="楷体" w:eastAsia="楷体" w:hAnsi="楷体" w:cs="楷体" w:hint="eastAsia"/>
          <w:b/>
          <w:bCs/>
          <w:szCs w:val="21"/>
          <w:lang w:eastAsia="zh-CN"/>
        </w:rPr>
        <w:t>1</w:t>
      </w:r>
      <w:r>
        <w:rPr>
          <w:rFonts w:ascii="楷体" w:eastAsia="楷体" w:hAnsi="楷体" w:cs="楷体" w:hint="eastAsia"/>
          <w:b/>
          <w:bCs/>
          <w:szCs w:val="21"/>
          <w:lang w:eastAsia="zh-CN"/>
        </w:rPr>
        <w:t>：考核范围：九上全册，共</w:t>
      </w:r>
      <w:r>
        <w:rPr>
          <w:rFonts w:ascii="楷体" w:eastAsia="楷体" w:hAnsi="楷体" w:cs="楷体" w:hint="eastAsia"/>
          <w:b/>
          <w:bCs/>
          <w:szCs w:val="21"/>
          <w:lang w:eastAsia="zh-CN"/>
        </w:rPr>
        <w:t>180</w:t>
      </w:r>
      <w:r>
        <w:rPr>
          <w:rFonts w:ascii="楷体" w:eastAsia="楷体" w:hAnsi="楷体" w:cs="楷体" w:hint="eastAsia"/>
          <w:b/>
          <w:bCs/>
          <w:szCs w:val="21"/>
          <w:lang w:eastAsia="zh-CN"/>
        </w:rPr>
        <w:t>分。</w:t>
      </w:r>
    </w:p>
    <w:p w:rsidR="002365BE">
      <w:pPr>
        <w:jc w:val="both"/>
        <w:rPr>
          <w:rFonts w:ascii="楷体" w:eastAsia="楷体" w:hAnsi="楷体" w:cs="楷体"/>
          <w:b/>
          <w:bCs/>
          <w:szCs w:val="21"/>
          <w:lang w:eastAsia="zh-CN"/>
        </w:rPr>
      </w:pPr>
      <w:r>
        <w:rPr>
          <w:rFonts w:ascii="楷体" w:eastAsia="楷体" w:hAnsi="楷体" w:cs="楷体" w:hint="eastAsia"/>
          <w:b/>
          <w:bCs/>
          <w:szCs w:val="21"/>
          <w:lang w:eastAsia="zh-CN"/>
        </w:rPr>
        <w:t>2</w:t>
      </w:r>
      <w:r>
        <w:rPr>
          <w:rFonts w:ascii="楷体" w:eastAsia="楷体" w:hAnsi="楷体" w:cs="楷体" w:hint="eastAsia"/>
          <w:b/>
          <w:bCs/>
          <w:szCs w:val="21"/>
          <w:lang w:eastAsia="zh-CN"/>
        </w:rPr>
        <w:t>：请将答案写在答题卡上，写在试卷，草稿纸上无效。</w:t>
      </w:r>
    </w:p>
    <w:p w:rsidR="002365BE">
      <w:pPr>
        <w:jc w:val="both"/>
        <w:rPr>
          <w:rFonts w:ascii="楷体" w:eastAsia="楷体" w:hAnsi="楷体" w:cs="楷体"/>
          <w:b/>
          <w:bCs/>
          <w:szCs w:val="21"/>
          <w:lang w:eastAsia="zh-CN"/>
        </w:rPr>
      </w:pPr>
      <w:r>
        <w:rPr>
          <w:rFonts w:ascii="楷体" w:eastAsia="楷体" w:hAnsi="楷体" w:cs="楷体" w:hint="eastAsia"/>
          <w:b/>
          <w:bCs/>
          <w:szCs w:val="21"/>
          <w:lang w:eastAsia="zh-CN"/>
        </w:rPr>
        <w:t>3</w:t>
      </w:r>
      <w:r>
        <w:rPr>
          <w:rFonts w:ascii="楷体" w:eastAsia="楷体" w:hAnsi="楷体" w:cs="楷体" w:hint="eastAsia"/>
          <w:b/>
          <w:bCs/>
          <w:szCs w:val="21"/>
          <w:lang w:eastAsia="zh-CN"/>
        </w:rPr>
        <w:t>：书写时字迹要清晰，工整，请勿使用涂改液，修正带。</w:t>
      </w:r>
    </w:p>
    <w:p w:rsidR="002365BE">
      <w:r>
        <w:rPr>
          <w:b/>
          <w:bCs/>
          <w:sz w:val="24"/>
          <w:szCs w:val="24"/>
        </w:rPr>
        <w:t>一、选择题（本题有</w:t>
      </w:r>
      <w:r>
        <w:rPr>
          <w:b/>
          <w:bCs/>
          <w:sz w:val="24"/>
          <w:szCs w:val="24"/>
        </w:rPr>
        <w:t xml:space="preserve"> 15 </w:t>
      </w:r>
      <w:r>
        <w:rPr>
          <w:b/>
          <w:bCs/>
          <w:sz w:val="24"/>
          <w:szCs w:val="24"/>
        </w:rPr>
        <w:t>小题，每小题</w:t>
      </w:r>
      <w:r>
        <w:rPr>
          <w:b/>
          <w:bCs/>
          <w:sz w:val="24"/>
          <w:szCs w:val="24"/>
        </w:rPr>
        <w:t xml:space="preserve"> 4 </w:t>
      </w:r>
      <w:r>
        <w:rPr>
          <w:b/>
          <w:bCs/>
          <w:sz w:val="24"/>
          <w:szCs w:val="24"/>
        </w:rPr>
        <w:t>分，共</w:t>
      </w:r>
      <w:r>
        <w:rPr>
          <w:b/>
          <w:bCs/>
          <w:sz w:val="24"/>
          <w:szCs w:val="24"/>
        </w:rPr>
        <w:t xml:space="preserve"> 60 </w:t>
      </w:r>
      <w:r>
        <w:rPr>
          <w:b/>
          <w:bCs/>
          <w:sz w:val="24"/>
          <w:szCs w:val="24"/>
        </w:rPr>
        <w:t>分。每小题只有一个选项正确，不选、多选、错选均不给分）</w:t>
      </w:r>
    </w:p>
    <w:p w:rsidR="002365BE">
      <w:pPr>
        <w:spacing w:after="0"/>
      </w:pPr>
      <w:r>
        <w:rPr>
          <w:color w:val="000000"/>
        </w:rPr>
        <w:t>1.</w:t>
      </w:r>
      <w:r>
        <w:rPr>
          <w:color w:val="000000"/>
        </w:rPr>
        <w:t>金属资源是不可再生的资源，保护金属资源是我们刻不容缓的职责。下列有关叙述不正确的是</w:t>
      </w:r>
      <w:r>
        <w:rPr>
          <w:color w:val="000000"/>
        </w:rPr>
        <w:t>(   )</w:t>
      </w:r>
    </w:p>
    <w:p w:rsidR="002365BE">
      <w:pPr>
        <w:spacing w:after="0"/>
        <w:ind w:left="150"/>
      </w:pPr>
      <w:r>
        <w:rPr>
          <w:color w:val="000000"/>
        </w:rPr>
        <w:t>A. </w:t>
      </w:r>
      <w:r>
        <w:rPr>
          <w:color w:val="000000"/>
        </w:rPr>
        <w:t>大力开采矿物以保障金属材料的供用</w:t>
      </w:r>
      <w:r>
        <w:rPr>
          <w:color w:val="000000"/>
        </w:rPr>
        <w:t>                  </w:t>
      </w:r>
      <w:r>
        <w:rPr>
          <w:noProof/>
          <w:lang w:eastAsia="zh-CN"/>
        </w:rPr>
        <w:drawing>
          <wp:inline distT="0" distB="0" distL="0" distR="0">
            <wp:extent cx="28575" cy="381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447391" name="图片 1"/>
                    <pic:cNvPicPr>
                      <a:picLocks noChangeAspect="1"/>
                    </pic:cNvPicPr>
                  </pic:nvPicPr>
                  <pic:blipFill>
                    <a:blip xmlns:r="http://schemas.openxmlformats.org/officeDocument/2006/relationships" r:embed="rId7"/>
                    <a:stretch>
                      <a:fillRect/>
                    </a:stretch>
                  </pic:blipFill>
                  <pic:spPr>
                    <a:xfrm>
                      <a:off x="0" y="0"/>
                      <a:ext cx="28651" cy="38202"/>
                    </a:xfrm>
                    <a:prstGeom prst="rect">
                      <a:avLst/>
                    </a:prstGeom>
                  </pic:spPr>
                </pic:pic>
              </a:graphicData>
            </a:graphic>
          </wp:inline>
        </w:drawing>
      </w:r>
      <w:r>
        <w:rPr>
          <w:color w:val="000000"/>
        </w:rPr>
        <w:t>B. </w:t>
      </w:r>
      <w:r>
        <w:rPr>
          <w:color w:val="000000"/>
        </w:rPr>
        <w:t>提高废旧金属的回收利用率</w:t>
      </w:r>
      <w:r>
        <w:br/>
      </w:r>
      <w:r>
        <w:rPr>
          <w:color w:val="000000"/>
        </w:rPr>
        <w:t>C. </w:t>
      </w:r>
      <w:r>
        <w:rPr>
          <w:color w:val="000000"/>
        </w:rPr>
        <w:t>在金属制品上刷漆、涂油等防止金属腐蚀</w:t>
      </w:r>
      <w:r>
        <w:rPr>
          <w:color w:val="000000"/>
        </w:rPr>
        <w:t>           </w:t>
      </w:r>
      <w:r>
        <w:rPr>
          <w:noProof/>
          <w:lang w:eastAsia="zh-CN"/>
        </w:rPr>
        <w:drawing>
          <wp:inline distT="0" distB="0" distL="0" distR="0">
            <wp:extent cx="28575" cy="381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519992" name="图片 2"/>
                    <pic:cNvPicPr>
                      <a:picLocks noChangeAspect="1"/>
                    </pic:cNvPicPr>
                  </pic:nvPicPr>
                  <pic:blipFill>
                    <a:blip xmlns:r="http://schemas.openxmlformats.org/officeDocument/2006/relationships" r:embed="rId7"/>
                    <a:stretch>
                      <a:fillRect/>
                    </a:stretch>
                  </pic:blipFill>
                  <pic:spPr>
                    <a:xfrm>
                      <a:off x="0" y="0"/>
                      <a:ext cx="28651" cy="38202"/>
                    </a:xfrm>
                    <a:prstGeom prst="rect">
                      <a:avLst/>
                    </a:prstGeom>
                  </pic:spPr>
                </pic:pic>
              </a:graphicData>
            </a:graphic>
          </wp:inline>
        </w:drawing>
      </w:r>
      <w:r>
        <w:rPr>
          <w:color w:val="000000"/>
        </w:rPr>
        <w:t>D. </w:t>
      </w:r>
      <w:r>
        <w:rPr>
          <w:color w:val="000000"/>
        </w:rPr>
        <w:t>用特种塑料代替金属制造机器的零部件</w:t>
      </w:r>
    </w:p>
    <w:p w:rsidR="002365BE">
      <w:pPr>
        <w:spacing w:after="0"/>
      </w:pPr>
      <w:r>
        <w:rPr>
          <w:color w:val="000000"/>
        </w:rPr>
        <w:t>2. </w:t>
      </w:r>
      <w:r>
        <w:rPr>
          <w:color w:val="000000"/>
        </w:rPr>
        <w:t>下列资源的利用过程中，一定发生了化学变化的是（　　）</w:t>
      </w:r>
    </w:p>
    <w:p w:rsidR="002365BE">
      <w:pPr>
        <w:spacing w:after="0"/>
        <w:ind w:left="150"/>
      </w:pPr>
      <w:r>
        <w:rPr>
          <w:color w:val="000000"/>
        </w:rPr>
        <w:t>A. </w:t>
      </w:r>
      <w:r>
        <w:rPr>
          <w:color w:val="000000"/>
        </w:rPr>
        <w:t>风力发电</w:t>
      </w:r>
      <w:r>
        <w:rPr>
          <w:color w:val="000000"/>
        </w:rPr>
        <w:t>                B. </w:t>
      </w:r>
      <w:r>
        <w:rPr>
          <w:color w:val="000000"/>
        </w:rPr>
        <w:t>石油蒸馏得到汽油等</w:t>
      </w:r>
      <w:r>
        <w:rPr>
          <w:color w:val="000000"/>
        </w:rPr>
        <w:t>      </w:t>
      </w:r>
      <w:r>
        <w:rPr>
          <w:color w:val="000000"/>
        </w:rPr>
        <w:t>          C. </w:t>
      </w:r>
      <w:r>
        <w:rPr>
          <w:color w:val="000000"/>
        </w:rPr>
        <w:t>海水晒盐</w:t>
      </w:r>
      <w:r>
        <w:rPr>
          <w:color w:val="000000"/>
        </w:rPr>
        <w:t>                D. </w:t>
      </w:r>
      <w:r>
        <w:rPr>
          <w:color w:val="000000"/>
        </w:rPr>
        <w:t>煤分解得到煤焦油等</w:t>
      </w:r>
    </w:p>
    <w:p w:rsidR="002365BE">
      <w:pPr>
        <w:spacing w:after="0"/>
      </w:pPr>
      <w:r>
        <w:rPr>
          <w:color w:val="000000"/>
        </w:rPr>
        <w:t>3.</w:t>
      </w:r>
      <w:r>
        <w:rPr>
          <w:color w:val="000000"/>
        </w:rPr>
        <w:t>抗虫棉花就是将苏云金芽孢杆菌中的杀虫蛋白基因转移到棉花中，从而能够专一性抑制棉铃虫发生，减少棉铃虫危害，减少农药使用。这种技术改变了棉花的（</w:t>
      </w:r>
      <w:r>
        <w:rPr>
          <w:color w:val="000000"/>
        </w:rPr>
        <w:t xml:space="preserve">   </w:t>
      </w:r>
      <w:r>
        <w:rPr>
          <w:color w:val="000000"/>
        </w:rPr>
        <w:t>）</w:t>
      </w:r>
      <w:r>
        <w:rPr>
          <w:color w:val="000000"/>
        </w:rPr>
        <w:t xml:space="preserve">            </w:t>
      </w:r>
    </w:p>
    <w:p w:rsidR="002365BE">
      <w:pPr>
        <w:spacing w:after="0"/>
        <w:ind w:left="150"/>
      </w:pPr>
      <w:r>
        <w:rPr>
          <w:color w:val="000000"/>
        </w:rPr>
        <w:t>A. </w:t>
      </w:r>
      <w:r>
        <w:rPr>
          <w:color w:val="000000"/>
        </w:rPr>
        <w:t>纤维成分</w:t>
      </w:r>
      <w:r>
        <w:rPr>
          <w:color w:val="000000"/>
        </w:rPr>
        <w:t>                           </w:t>
      </w:r>
      <w:r>
        <w:rPr>
          <w:noProof/>
          <w:lang w:eastAsia="zh-CN"/>
        </w:rPr>
        <w:drawing>
          <wp:inline distT="0" distB="0" distL="0" distR="0">
            <wp:extent cx="28575" cy="381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211638" name="图片 3"/>
                    <pic:cNvPicPr>
                      <a:picLocks noChangeAspect="1"/>
                    </pic:cNvPicPr>
                  </pic:nvPicPr>
                  <pic:blipFill>
                    <a:blip xmlns:r="http://schemas.openxmlformats.org/officeDocument/2006/relationships" r:embed="rId7"/>
                    <a:stretch>
                      <a:fillRect/>
                    </a:stretch>
                  </pic:blipFill>
                  <pic:spPr>
                    <a:xfrm>
                      <a:off x="0" y="0"/>
                      <a:ext cx="28651" cy="38202"/>
                    </a:xfrm>
                    <a:prstGeom prst="rect">
                      <a:avLst/>
                    </a:prstGeom>
                  </pic:spPr>
                </pic:pic>
              </a:graphicData>
            </a:graphic>
          </wp:inline>
        </w:drawing>
      </w:r>
      <w:r>
        <w:rPr>
          <w:color w:val="000000"/>
        </w:rPr>
        <w:t>B. </w:t>
      </w:r>
      <w:r>
        <w:rPr>
          <w:color w:val="000000"/>
        </w:rPr>
        <w:t>遗传物质</w:t>
      </w:r>
      <w:r>
        <w:rPr>
          <w:color w:val="000000"/>
        </w:rPr>
        <w:t>                           </w:t>
      </w:r>
      <w:r>
        <w:rPr>
          <w:noProof/>
          <w:lang w:eastAsia="zh-CN"/>
        </w:rPr>
        <w:drawing>
          <wp:inline distT="0" distB="0" distL="0" distR="0">
            <wp:extent cx="28575" cy="381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54987" name="图片 4"/>
                    <pic:cNvPicPr>
                      <a:picLocks noChangeAspect="1"/>
                    </pic:cNvPicPr>
                  </pic:nvPicPr>
                  <pic:blipFill>
                    <a:blip xmlns:r="http://schemas.openxmlformats.org/officeDocument/2006/relationships" r:embed="rId7"/>
                    <a:stretch>
                      <a:fillRect/>
                    </a:stretch>
                  </pic:blipFill>
                  <pic:spPr>
                    <a:xfrm>
                      <a:off x="0" y="0"/>
                      <a:ext cx="28651" cy="38202"/>
                    </a:xfrm>
                    <a:prstGeom prst="rect">
                      <a:avLst/>
                    </a:prstGeom>
                  </pic:spPr>
                </pic:pic>
              </a:graphicData>
            </a:graphic>
          </wp:inline>
        </w:drawing>
      </w:r>
      <w:r>
        <w:rPr>
          <w:color w:val="000000"/>
        </w:rPr>
        <w:t>C. </w:t>
      </w:r>
      <w:r>
        <w:rPr>
          <w:color w:val="000000"/>
        </w:rPr>
        <w:t>形态结构</w:t>
      </w:r>
      <w:r>
        <w:rPr>
          <w:color w:val="000000"/>
        </w:rPr>
        <w:t>                           </w:t>
      </w:r>
      <w:r>
        <w:rPr>
          <w:noProof/>
          <w:lang w:eastAsia="zh-CN"/>
        </w:rPr>
        <w:drawing>
          <wp:inline distT="0" distB="0" distL="0" distR="0">
            <wp:extent cx="28575" cy="381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745015" name="图片 5"/>
                    <pic:cNvPicPr>
                      <a:picLocks noChangeAspect="1"/>
                    </pic:cNvPicPr>
                  </pic:nvPicPr>
                  <pic:blipFill>
                    <a:blip xmlns:r="http://schemas.openxmlformats.org/officeDocument/2006/relationships" r:embed="rId7"/>
                    <a:stretch>
                      <a:fillRect/>
                    </a:stretch>
                  </pic:blipFill>
                  <pic:spPr>
                    <a:xfrm>
                      <a:off x="0" y="0"/>
                      <a:ext cx="28651" cy="38202"/>
                    </a:xfrm>
                    <a:prstGeom prst="rect">
                      <a:avLst/>
                    </a:prstGeom>
                  </pic:spPr>
                </pic:pic>
              </a:graphicData>
            </a:graphic>
          </wp:inline>
        </w:drawing>
      </w:r>
      <w:r>
        <w:rPr>
          <w:color w:val="000000"/>
        </w:rPr>
        <w:t>D. </w:t>
      </w:r>
      <w:r>
        <w:rPr>
          <w:color w:val="000000"/>
        </w:rPr>
        <w:t>繁殖方式</w:t>
      </w:r>
    </w:p>
    <w:p w:rsidR="002365BE">
      <w:pPr>
        <w:spacing w:after="0"/>
      </w:pPr>
      <w:r>
        <w:rPr>
          <w:color w:val="000000"/>
        </w:rPr>
        <w:t>4.</w:t>
      </w:r>
      <w:r>
        <w:rPr>
          <w:color w:val="000000"/>
        </w:rPr>
        <w:t>根据生物进化</w:t>
      </w:r>
      <w:r>
        <w:rPr>
          <w:color w:val="000000"/>
        </w:rPr>
        <w:t>的历程，下列植物中最高等的是</w:t>
      </w:r>
      <w:r>
        <w:rPr>
          <w:color w:val="000000"/>
        </w:rPr>
        <w:t>(    )</w:t>
      </w:r>
    </w:p>
    <w:p w:rsidR="002365BE">
      <w:pPr>
        <w:spacing w:after="0"/>
        <w:ind w:left="150"/>
      </w:pPr>
      <w:r>
        <w:rPr>
          <w:color w:val="000000"/>
        </w:rPr>
        <w:t>A. </w:t>
      </w:r>
      <w:r>
        <w:rPr>
          <w:noProof/>
          <w:lang w:eastAsia="zh-CN"/>
        </w:rPr>
        <w:drawing>
          <wp:inline distT="0" distB="0" distL="0" distR="0">
            <wp:extent cx="553720" cy="7543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467004" name="图片 6"/>
                    <pic:cNvPicPr>
                      <a:picLocks noChangeAspect="1"/>
                    </pic:cNvPicPr>
                  </pic:nvPicPr>
                  <pic:blipFill>
                    <a:blip xmlns:r="http://schemas.openxmlformats.org/officeDocument/2006/relationships" r:embed="rId8"/>
                    <a:stretch>
                      <a:fillRect/>
                    </a:stretch>
                  </pic:blipFill>
                  <pic:spPr>
                    <a:xfrm>
                      <a:off x="0" y="0"/>
                      <a:ext cx="553847" cy="754380"/>
                    </a:xfrm>
                    <a:prstGeom prst="rect">
                      <a:avLst/>
                    </a:prstGeom>
                  </pic:spPr>
                </pic:pic>
              </a:graphicData>
            </a:graphic>
          </wp:inline>
        </w:drawing>
      </w:r>
      <w:r>
        <w:rPr>
          <w:color w:val="000000"/>
        </w:rPr>
        <w:t>                         B. </w:t>
      </w:r>
      <w:r>
        <w:rPr>
          <w:noProof/>
          <w:lang w:eastAsia="zh-CN"/>
        </w:rPr>
        <w:drawing>
          <wp:inline distT="0" distB="0" distL="0" distR="0">
            <wp:extent cx="744220" cy="83058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437460" name="图片 7"/>
                    <pic:cNvPicPr>
                      <a:picLocks noChangeAspect="1"/>
                    </pic:cNvPicPr>
                  </pic:nvPicPr>
                  <pic:blipFill>
                    <a:blip xmlns:r="http://schemas.openxmlformats.org/officeDocument/2006/relationships" r:embed="rId9"/>
                    <a:stretch>
                      <a:fillRect/>
                    </a:stretch>
                  </pic:blipFill>
                  <pic:spPr>
                    <a:xfrm>
                      <a:off x="0" y="0"/>
                      <a:ext cx="744830" cy="830771"/>
                    </a:xfrm>
                    <a:prstGeom prst="rect">
                      <a:avLst/>
                    </a:prstGeom>
                  </pic:spPr>
                </pic:pic>
              </a:graphicData>
            </a:graphic>
          </wp:inline>
        </w:drawing>
      </w:r>
      <w:r>
        <w:rPr>
          <w:color w:val="000000"/>
        </w:rPr>
        <w:t>                         C. </w:t>
      </w:r>
      <w:r>
        <w:rPr>
          <w:noProof/>
          <w:lang w:eastAsia="zh-CN"/>
        </w:rPr>
        <w:drawing>
          <wp:inline distT="0" distB="0" distL="0" distR="0">
            <wp:extent cx="506095" cy="83058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485732" name="图片 8"/>
                    <pic:cNvPicPr>
                      <a:picLocks noChangeAspect="1"/>
                    </pic:cNvPicPr>
                  </pic:nvPicPr>
                  <pic:blipFill>
                    <a:blip xmlns:r="http://schemas.openxmlformats.org/officeDocument/2006/relationships" r:embed="rId10"/>
                    <a:stretch>
                      <a:fillRect/>
                    </a:stretch>
                  </pic:blipFill>
                  <pic:spPr>
                    <a:xfrm>
                      <a:off x="0" y="0"/>
                      <a:ext cx="506108" cy="830771"/>
                    </a:xfrm>
                    <a:prstGeom prst="rect">
                      <a:avLst/>
                    </a:prstGeom>
                  </pic:spPr>
                </pic:pic>
              </a:graphicData>
            </a:graphic>
          </wp:inline>
        </w:drawing>
      </w:r>
      <w:r>
        <w:rPr>
          <w:color w:val="000000"/>
        </w:rPr>
        <w:t>                         D. </w:t>
      </w:r>
      <w:r>
        <w:rPr>
          <w:noProof/>
          <w:lang w:eastAsia="zh-CN"/>
        </w:rPr>
        <w:drawing>
          <wp:inline distT="0" distB="0" distL="0" distR="0">
            <wp:extent cx="648970" cy="81153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95130" name="图片 9"/>
                    <pic:cNvPicPr>
                      <a:picLocks noChangeAspect="1"/>
                    </pic:cNvPicPr>
                  </pic:nvPicPr>
                  <pic:blipFill>
                    <a:blip xmlns:r="http://schemas.openxmlformats.org/officeDocument/2006/relationships" r:embed="rId11"/>
                    <a:stretch>
                      <a:fillRect/>
                    </a:stretch>
                  </pic:blipFill>
                  <pic:spPr>
                    <a:xfrm>
                      <a:off x="0" y="0"/>
                      <a:ext cx="649338" cy="811682"/>
                    </a:xfrm>
                    <a:prstGeom prst="rect">
                      <a:avLst/>
                    </a:prstGeom>
                  </pic:spPr>
                </pic:pic>
              </a:graphicData>
            </a:graphic>
          </wp:inline>
        </w:drawing>
      </w:r>
    </w:p>
    <w:p w:rsidR="002365BE">
      <w:pPr>
        <w:spacing w:after="0"/>
      </w:pPr>
      <w:r>
        <w:rPr>
          <w:color w:val="000000"/>
        </w:rPr>
        <w:t>5.</w:t>
      </w:r>
      <w:r>
        <w:rPr>
          <w:color w:val="000000"/>
        </w:rPr>
        <w:t>食醋里通常含有</w:t>
      </w:r>
      <w:r>
        <w:rPr>
          <w:color w:val="000000"/>
        </w:rPr>
        <w:t xml:space="preserve"> 3%~5%</w:t>
      </w:r>
      <w:r>
        <w:rPr>
          <w:color w:val="000000"/>
        </w:rPr>
        <w:t>的醋酸</w:t>
      </w:r>
      <w:r>
        <w:rPr>
          <w:color w:val="000000"/>
        </w:rPr>
        <w:t>(CH</w:t>
      </w:r>
      <w:r>
        <w:rPr>
          <w:color w:val="000000"/>
          <w:vertAlign w:val="subscript"/>
        </w:rPr>
        <w:t>3</w:t>
      </w:r>
      <w:r>
        <w:rPr>
          <w:color w:val="000000"/>
        </w:rPr>
        <w:t>COOH)</w:t>
      </w:r>
      <w:r>
        <w:rPr>
          <w:color w:val="000000"/>
        </w:rPr>
        <w:t>，食醋与鸡蛋壳反应产生能使澄清石灰水变浑浊的气体。下列能作为醋酸属于酸的证据的是（</w:t>
      </w:r>
      <w:r>
        <w:rPr>
          <w:color w:val="000000"/>
        </w:rPr>
        <w:t xml:space="preserve">   </w:t>
      </w:r>
      <w:r>
        <w:rPr>
          <w:color w:val="000000"/>
        </w:rPr>
        <w:t>）</w:t>
      </w:r>
      <w:r>
        <w:rPr>
          <w:color w:val="000000"/>
        </w:rPr>
        <w:t xml:space="preserve">            </w:t>
      </w:r>
    </w:p>
    <w:p w:rsidR="002365BE">
      <w:pPr>
        <w:spacing w:after="0"/>
        <w:ind w:left="150"/>
      </w:pPr>
      <w:r>
        <w:rPr>
          <w:color w:val="000000"/>
        </w:rPr>
        <w:t>A. </w:t>
      </w:r>
      <w:r>
        <w:rPr>
          <w:color w:val="000000"/>
        </w:rPr>
        <w:t>产生的气体是二氧化碳</w:t>
      </w:r>
      <w:r>
        <w:rPr>
          <w:color w:val="000000"/>
        </w:rPr>
        <w:t>                                       </w:t>
      </w:r>
      <w:r>
        <w:rPr>
          <w:noProof/>
          <w:lang w:eastAsia="zh-CN"/>
        </w:rPr>
        <w:drawing>
          <wp:inline distT="0" distB="0" distL="0" distR="0">
            <wp:extent cx="28575" cy="381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597872" name="图片 10"/>
                    <pic:cNvPicPr>
                      <a:picLocks noChangeAspect="1"/>
                    </pic:cNvPicPr>
                  </pic:nvPicPr>
                  <pic:blipFill>
                    <a:blip xmlns:r="http://schemas.openxmlformats.org/officeDocument/2006/relationships" r:embed="rId7"/>
                    <a:stretch>
                      <a:fillRect/>
                    </a:stretch>
                  </pic:blipFill>
                  <pic:spPr>
                    <a:xfrm>
                      <a:off x="0" y="0"/>
                      <a:ext cx="28651" cy="38202"/>
                    </a:xfrm>
                    <a:prstGeom prst="rect">
                      <a:avLst/>
                    </a:prstGeom>
                  </pic:spPr>
                </pic:pic>
              </a:graphicData>
            </a:graphic>
          </wp:inline>
        </w:drawing>
      </w:r>
      <w:r>
        <w:rPr>
          <w:color w:val="000000"/>
        </w:rPr>
        <w:t>B. </w:t>
      </w:r>
      <w:r>
        <w:rPr>
          <w:color w:val="000000"/>
        </w:rPr>
        <w:t>醋酸在水溶液里电离出的阳离子全部是</w:t>
      </w:r>
      <w:r>
        <w:rPr>
          <w:color w:val="000000"/>
        </w:rPr>
        <w:t xml:space="preserve"> H</w:t>
      </w:r>
      <w:r>
        <w:rPr>
          <w:color w:val="000000"/>
          <w:vertAlign w:val="superscript"/>
        </w:rPr>
        <w:t>+</w:t>
      </w:r>
      <w:r>
        <w:br/>
      </w:r>
      <w:r>
        <w:rPr>
          <w:color w:val="000000"/>
        </w:rPr>
        <w:t>C. </w:t>
      </w:r>
      <w:r>
        <w:rPr>
          <w:color w:val="000000"/>
        </w:rPr>
        <w:t>加水稀释食醋，溶液</w:t>
      </w:r>
      <w:r>
        <w:rPr>
          <w:color w:val="000000"/>
        </w:rPr>
        <w:t xml:space="preserve"> pH </w:t>
      </w:r>
      <w:r>
        <w:rPr>
          <w:color w:val="000000"/>
        </w:rPr>
        <w:t>变大</w:t>
      </w:r>
      <w:r>
        <w:rPr>
          <w:color w:val="000000"/>
        </w:rPr>
        <w:t>                             </w:t>
      </w:r>
      <w:r>
        <w:rPr>
          <w:noProof/>
          <w:lang w:eastAsia="zh-CN"/>
        </w:rPr>
        <w:drawing>
          <wp:inline distT="0" distB="0" distL="0" distR="0">
            <wp:extent cx="9525" cy="381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307266" name="图片 11"/>
                    <pic:cNvPicPr>
                      <a:picLocks noChangeAspect="1"/>
                    </pic:cNvPicPr>
                  </pic:nvPicPr>
                  <pic:blipFill>
                    <a:blip xmlns:r="http://schemas.openxmlformats.org/officeDocument/2006/relationships" r:embed="rId12"/>
                    <a:stretch>
                      <a:fillRect/>
                    </a:stretch>
                  </pic:blipFill>
                  <pic:spPr>
                    <a:xfrm>
                      <a:off x="0" y="0"/>
                      <a:ext cx="9550" cy="38202"/>
                    </a:xfrm>
                    <a:prstGeom prst="rect">
                      <a:avLst/>
                    </a:prstGeom>
                  </pic:spPr>
                </pic:pic>
              </a:graphicData>
            </a:graphic>
          </wp:inline>
        </w:drawing>
      </w:r>
      <w:r>
        <w:rPr>
          <w:color w:val="000000"/>
        </w:rPr>
        <w:t>D. </w:t>
      </w:r>
      <w:r>
        <w:rPr>
          <w:color w:val="000000"/>
        </w:rPr>
        <w:t>不宜用铝制容器盛装食醋</w:t>
      </w:r>
    </w:p>
    <w:p w:rsidR="002365BE">
      <w:pPr>
        <w:spacing w:after="0"/>
      </w:pPr>
      <w:r>
        <w:rPr>
          <w:color w:val="000000"/>
        </w:rPr>
        <w:t>6.</w:t>
      </w:r>
      <w:r>
        <w:rPr>
          <w:color w:val="000000"/>
        </w:rPr>
        <w:t>对物体做功的理解</w:t>
      </w:r>
      <w:r>
        <w:rPr>
          <w:color w:val="000000"/>
        </w:rPr>
        <w:t>,</w:t>
      </w:r>
      <w:r>
        <w:rPr>
          <w:color w:val="000000"/>
        </w:rPr>
        <w:t>下列说法正确的是</w:t>
      </w:r>
      <w:r>
        <w:rPr>
          <w:color w:val="000000"/>
        </w:rPr>
        <w:t xml:space="preserve"> (   ).            </w:t>
      </w:r>
    </w:p>
    <w:p w:rsidR="002365BE">
      <w:pPr>
        <w:spacing w:after="0"/>
        <w:ind w:left="150"/>
      </w:pPr>
      <w:r>
        <w:rPr>
          <w:color w:val="000000"/>
        </w:rPr>
        <w:t>A. </w:t>
      </w:r>
      <w:r>
        <w:rPr>
          <w:color w:val="000000"/>
        </w:rPr>
        <w:t>作用在物体上的力越大</w:t>
      </w:r>
      <w:r>
        <w:rPr>
          <w:color w:val="000000"/>
        </w:rPr>
        <w:t>,</w:t>
      </w:r>
      <w:r>
        <w:rPr>
          <w:color w:val="000000"/>
        </w:rPr>
        <w:t>力对物体所做的功越多</w:t>
      </w:r>
      <w:r>
        <w:br/>
      </w:r>
      <w:r>
        <w:rPr>
          <w:color w:val="000000"/>
        </w:rPr>
        <w:t>B. </w:t>
      </w:r>
      <w:r>
        <w:rPr>
          <w:color w:val="000000"/>
        </w:rPr>
        <w:t>物体通过的路程越长</w:t>
      </w:r>
      <w:r>
        <w:rPr>
          <w:color w:val="000000"/>
        </w:rPr>
        <w:t>,</w:t>
      </w:r>
      <w:r>
        <w:rPr>
          <w:color w:val="000000"/>
        </w:rPr>
        <w:t>作用在物体上的力对物体所做的功越多</w:t>
      </w:r>
      <w:r>
        <w:br/>
      </w:r>
      <w:r>
        <w:rPr>
          <w:color w:val="000000"/>
        </w:rPr>
        <w:t>C. </w:t>
      </w:r>
      <w:r>
        <w:rPr>
          <w:color w:val="000000"/>
        </w:rPr>
        <w:t>有力作用在物体上</w:t>
      </w:r>
      <w:r>
        <w:rPr>
          <w:color w:val="000000"/>
        </w:rPr>
        <w:t>,</w:t>
      </w:r>
      <w:r>
        <w:rPr>
          <w:color w:val="000000"/>
        </w:rPr>
        <w:t>这个力就一定对物体做功</w:t>
      </w:r>
      <w:r>
        <w:br/>
      </w:r>
      <w:r>
        <w:rPr>
          <w:color w:val="000000"/>
        </w:rPr>
        <w:t>D. </w:t>
      </w:r>
      <w:r>
        <w:rPr>
          <w:color w:val="000000"/>
        </w:rPr>
        <w:t>有力作用在物体上</w:t>
      </w:r>
      <w:r>
        <w:rPr>
          <w:color w:val="000000"/>
        </w:rPr>
        <w:t>,</w:t>
      </w:r>
      <w:r>
        <w:rPr>
          <w:color w:val="000000"/>
        </w:rPr>
        <w:t>物体在这个力的方向上通过了距离</w:t>
      </w:r>
      <w:r>
        <w:rPr>
          <w:color w:val="000000"/>
        </w:rPr>
        <w:t>,</w:t>
      </w:r>
      <w:r>
        <w:rPr>
          <w:color w:val="000000"/>
        </w:rPr>
        <w:t>这个力对物体做了功</w:t>
      </w:r>
    </w:p>
    <w:p w:rsidR="002365BE">
      <w:pPr>
        <w:spacing w:after="0"/>
      </w:pPr>
      <w:r>
        <w:rPr>
          <w:color w:val="000000"/>
        </w:rPr>
        <w:t>7.</w:t>
      </w:r>
      <w:r>
        <w:rPr>
          <w:color w:val="000000"/>
        </w:rPr>
        <w:t>氢氧化钠和氢氧化钙都是常见的碱，关于它们的说法中正确的是（</w:t>
      </w:r>
      <w:r>
        <w:rPr>
          <w:color w:val="000000"/>
        </w:rPr>
        <w:t xml:space="preserve">   </w:t>
      </w:r>
      <w:r>
        <w:rPr>
          <w:color w:val="000000"/>
        </w:rPr>
        <w:t>）</w:t>
      </w:r>
      <w:r>
        <w:rPr>
          <w:color w:val="000000"/>
        </w:rPr>
        <w:t xml:space="preserve">            </w:t>
      </w:r>
    </w:p>
    <w:p w:rsidR="002365BE">
      <w:pPr>
        <w:spacing w:after="0"/>
        <w:ind w:left="150"/>
      </w:pPr>
      <w:r>
        <w:rPr>
          <w:color w:val="000000"/>
        </w:rPr>
        <w:t>A. </w:t>
      </w:r>
      <w:r>
        <w:rPr>
          <w:color w:val="000000"/>
        </w:rPr>
        <w:t>他们都能用来中和酸性土壤</w:t>
      </w:r>
      <w:r>
        <w:rPr>
          <w:color w:val="000000"/>
        </w:rPr>
        <w:t>                                </w:t>
      </w:r>
      <w:r>
        <w:rPr>
          <w:noProof/>
          <w:lang w:eastAsia="zh-CN"/>
        </w:rPr>
        <w:drawing>
          <wp:inline distT="0" distB="0" distL="0" distR="0">
            <wp:extent cx="28575" cy="381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908203" name="图片 12"/>
                    <pic:cNvPicPr>
                      <a:picLocks noChangeAspect="1"/>
                    </pic:cNvPicPr>
                  </pic:nvPicPr>
                  <pic:blipFill>
                    <a:blip xmlns:r="http://schemas.openxmlformats.org/officeDocument/2006/relationships" r:embed="rId7"/>
                    <a:stretch>
                      <a:fillRect/>
                    </a:stretch>
                  </pic:blipFill>
                  <pic:spPr>
                    <a:xfrm>
                      <a:off x="0" y="0"/>
                      <a:ext cx="28651" cy="38202"/>
                    </a:xfrm>
                    <a:prstGeom prst="rect">
                      <a:avLst/>
                    </a:prstGeom>
                  </pic:spPr>
                </pic:pic>
              </a:graphicData>
            </a:graphic>
          </wp:inline>
        </w:drawing>
      </w:r>
      <w:r>
        <w:rPr>
          <w:color w:val="000000"/>
        </w:rPr>
        <w:t>B. </w:t>
      </w:r>
      <w:r>
        <w:rPr>
          <w:color w:val="000000"/>
        </w:rPr>
        <w:t>二者的化学性质不同是因为阳离子不同</w:t>
      </w:r>
      <w:r>
        <w:br/>
      </w:r>
      <w:r>
        <w:rPr>
          <w:color w:val="000000"/>
        </w:rPr>
        <w:t>C. </w:t>
      </w:r>
      <w:r>
        <w:rPr>
          <w:color w:val="000000"/>
        </w:rPr>
        <w:t>他们与任何酸反应时均无明显现象</w:t>
      </w:r>
      <w:r>
        <w:rPr>
          <w:color w:val="000000"/>
        </w:rPr>
        <w:t>                      </w:t>
      </w:r>
      <w:r>
        <w:rPr>
          <w:noProof/>
          <w:lang w:eastAsia="zh-CN"/>
        </w:rPr>
        <w:drawing>
          <wp:inline distT="0" distB="0" distL="0" distR="0">
            <wp:extent cx="9525" cy="381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939385" name="图片 13"/>
                    <pic:cNvPicPr>
                      <a:picLocks noChangeAspect="1"/>
                    </pic:cNvPicPr>
                  </pic:nvPicPr>
                  <pic:blipFill>
                    <a:blip xmlns:r="http://schemas.openxmlformats.org/officeDocument/2006/relationships" r:embed="rId12"/>
                    <a:stretch>
                      <a:fillRect/>
                    </a:stretch>
                  </pic:blipFill>
                  <pic:spPr>
                    <a:xfrm>
                      <a:off x="0" y="0"/>
                      <a:ext cx="9550" cy="38202"/>
                    </a:xfrm>
                    <a:prstGeom prst="rect">
                      <a:avLst/>
                    </a:prstGeom>
                  </pic:spPr>
                </pic:pic>
              </a:graphicData>
            </a:graphic>
          </wp:inline>
        </w:drawing>
      </w:r>
      <w:r>
        <w:rPr>
          <w:color w:val="000000"/>
        </w:rPr>
        <w:t>D. </w:t>
      </w:r>
      <w:r>
        <w:rPr>
          <w:color w:val="000000"/>
        </w:rPr>
        <w:t>他们都能与二氧化碳反应，也能吸收一氧化碳</w:t>
      </w:r>
    </w:p>
    <w:p w:rsidR="002365BE">
      <w:pPr>
        <w:spacing w:after="0"/>
      </w:pPr>
      <w:r>
        <w:rPr>
          <w:color w:val="000000"/>
        </w:rPr>
        <w:t>8.</w:t>
      </w:r>
      <w:r>
        <w:rPr>
          <w:color w:val="000000"/>
        </w:rPr>
        <w:t>为便于研究，某健身器材中训练拉力部分的机械结构可简化为如图所示的滑轮组。若不计摩擦，下列有关分析正确的是</w:t>
      </w:r>
      <w:r>
        <w:rPr>
          <w:color w:val="000000"/>
        </w:rPr>
        <w:t xml:space="preserve">(    )  </w:t>
      </w:r>
    </w:p>
    <w:p w:rsidR="002365BE">
      <w:pPr>
        <w:spacing w:after="0"/>
      </w:pPr>
      <w:r>
        <w:rPr>
          <w:noProof/>
          <w:lang w:eastAsia="zh-CN"/>
        </w:rPr>
        <w:drawing>
          <wp:anchor distT="0" distB="0" distL="0" distR="0" simplePos="0" relativeHeight="251666432" behindDoc="1" locked="0" layoutInCell="1" allowOverlap="1">
            <wp:simplePos x="0" y="0"/>
            <wp:positionH relativeFrom="column">
              <wp:posOffset>4539615</wp:posOffset>
            </wp:positionH>
            <wp:positionV relativeFrom="paragraph">
              <wp:posOffset>-78740</wp:posOffset>
            </wp:positionV>
            <wp:extent cx="1179830" cy="1282065"/>
            <wp:effectExtent l="0" t="0" r="1270" b="13335"/>
            <wp:wrapTight wrapText="bothSides">
              <wp:wrapPolygon>
                <wp:start x="0" y="0"/>
                <wp:lineTo x="0" y="21183"/>
                <wp:lineTo x="21274" y="21183"/>
                <wp:lineTo x="21274" y="0"/>
                <wp:lineTo x="0" y="0"/>
              </wp:wrapPolygon>
            </wp:wrapTight>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3965936" name="图片 14"/>
                    <pic:cNvPicPr>
                      <a:picLocks noChangeAspect="1"/>
                    </pic:cNvPicPr>
                  </pic:nvPicPr>
                  <pic:blipFill>
                    <a:blip xmlns:r="http://schemas.openxmlformats.org/officeDocument/2006/relationships" r:embed="rId13"/>
                    <a:stretch>
                      <a:fillRect/>
                    </a:stretch>
                  </pic:blipFill>
                  <pic:spPr>
                    <a:xfrm>
                      <a:off x="0" y="0"/>
                      <a:ext cx="1179830" cy="1282065"/>
                    </a:xfrm>
                    <a:prstGeom prst="rect">
                      <a:avLst/>
                    </a:prstGeom>
                  </pic:spPr>
                </pic:pic>
              </a:graphicData>
            </a:graphic>
          </wp:anchor>
        </w:drawing>
      </w:r>
      <w:r>
        <w:rPr>
          <w:color w:val="000000"/>
        </w:rPr>
        <w:t xml:space="preserve"> </w:t>
      </w:r>
    </w:p>
    <w:p w:rsidR="002365BE">
      <w:pPr>
        <w:spacing w:after="0"/>
        <w:ind w:left="150"/>
      </w:pPr>
      <w:r>
        <w:rPr>
          <w:color w:val="000000"/>
        </w:rPr>
        <w:t>A. </w:t>
      </w:r>
      <w:r>
        <w:rPr>
          <w:color w:val="000000"/>
        </w:rPr>
        <w:t>两个滑轮在</w:t>
      </w:r>
      <w:r>
        <w:rPr>
          <w:color w:val="000000"/>
        </w:rPr>
        <w:t>装置中起的作用相同</w:t>
      </w:r>
      <w:r>
        <w:br/>
      </w:r>
      <w:r>
        <w:rPr>
          <w:color w:val="000000"/>
        </w:rPr>
        <w:t>B. </w:t>
      </w:r>
      <w:r>
        <w:rPr>
          <w:color w:val="000000"/>
        </w:rPr>
        <w:t>沿方向</w:t>
      </w:r>
      <w:r>
        <w:rPr>
          <w:color w:val="000000"/>
        </w:rPr>
        <w:t>1</w:t>
      </w:r>
      <w:r>
        <w:rPr>
          <w:color w:val="000000"/>
        </w:rPr>
        <w:t>与</w:t>
      </w:r>
      <w:r>
        <w:rPr>
          <w:color w:val="000000"/>
        </w:rPr>
        <w:t>2</w:t>
      </w:r>
      <w:r>
        <w:rPr>
          <w:color w:val="000000"/>
        </w:rPr>
        <w:t>匀速拉动配重，所用的力大小相等</w:t>
      </w:r>
      <w:r>
        <w:br/>
      </w:r>
      <w:r>
        <w:rPr>
          <w:color w:val="000000"/>
        </w:rPr>
        <w:t>C. </w:t>
      </w:r>
      <w:r>
        <w:rPr>
          <w:color w:val="000000"/>
        </w:rPr>
        <w:t>拉力移动的距离与配重上升的距离相同</w:t>
      </w:r>
      <w:r>
        <w:br/>
      </w:r>
      <w:r>
        <w:rPr>
          <w:color w:val="000000"/>
        </w:rPr>
        <w:t>D. </w:t>
      </w:r>
      <w:r>
        <w:rPr>
          <w:color w:val="000000"/>
        </w:rPr>
        <w:t>将配重提升相同高度，用该装置与直接提升所做的总功相等</w:t>
      </w:r>
    </w:p>
    <w:p w:rsidR="002365BE">
      <w:pPr>
        <w:spacing w:after="0"/>
      </w:pPr>
      <w:r>
        <w:rPr>
          <w:color w:val="000000"/>
        </w:rPr>
        <w:t>9.</w:t>
      </w:r>
      <w:r>
        <w:rPr>
          <w:color w:val="000000"/>
        </w:rPr>
        <w:t>如图所示，塞子从试管口跳出，是由于水蒸气对塞子做了功，这个过程中能量的转化是（</w:t>
      </w:r>
      <w:r>
        <w:rPr>
          <w:color w:val="000000"/>
        </w:rPr>
        <w:t xml:space="preserve">   </w:t>
      </w:r>
      <w:r>
        <w:rPr>
          <w:color w:val="000000"/>
        </w:rPr>
        <w:t>）</w:t>
      </w:r>
      <w:r>
        <w:rPr>
          <w:color w:val="000000"/>
        </w:rPr>
        <w:t xml:space="preserve">  </w:t>
      </w:r>
    </w:p>
    <w:p w:rsidR="002365BE">
      <w:pPr>
        <w:spacing w:after="0"/>
      </w:pPr>
      <w:r>
        <w:rPr>
          <w:noProof/>
          <w:lang w:eastAsia="zh-CN"/>
        </w:rPr>
        <w:drawing>
          <wp:anchor distT="0" distB="0" distL="0" distR="0" simplePos="0" relativeHeight="251665408" behindDoc="1" locked="0" layoutInCell="1" allowOverlap="1">
            <wp:simplePos x="0" y="0"/>
            <wp:positionH relativeFrom="column">
              <wp:posOffset>5051425</wp:posOffset>
            </wp:positionH>
            <wp:positionV relativeFrom="paragraph">
              <wp:posOffset>28575</wp:posOffset>
            </wp:positionV>
            <wp:extent cx="866775" cy="823595"/>
            <wp:effectExtent l="0" t="0" r="9525" b="14605"/>
            <wp:wrapTight wrapText="bothSides">
              <wp:wrapPolygon>
                <wp:start x="0" y="0"/>
                <wp:lineTo x="0" y="20984"/>
                <wp:lineTo x="21363" y="20984"/>
                <wp:lineTo x="21363" y="0"/>
                <wp:lineTo x="0" y="0"/>
              </wp:wrapPolygon>
            </wp:wrapTight>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17379" name="图片 15"/>
                    <pic:cNvPicPr>
                      <a:picLocks noChangeAspect="1"/>
                    </pic:cNvPicPr>
                  </pic:nvPicPr>
                  <pic:blipFill>
                    <a:blip xmlns:r="http://schemas.openxmlformats.org/officeDocument/2006/relationships" r:embed="rId14"/>
                    <a:stretch>
                      <a:fillRect/>
                    </a:stretch>
                  </pic:blipFill>
                  <pic:spPr>
                    <a:xfrm>
                      <a:off x="0" y="0"/>
                      <a:ext cx="866775" cy="823595"/>
                    </a:xfrm>
                    <a:prstGeom prst="rect">
                      <a:avLst/>
                    </a:prstGeom>
                  </pic:spPr>
                </pic:pic>
              </a:graphicData>
            </a:graphic>
          </wp:anchor>
        </w:drawing>
      </w:r>
    </w:p>
    <w:p w:rsidR="002365BE">
      <w:pPr>
        <w:spacing w:after="0"/>
        <w:ind w:left="150"/>
        <w:rPr>
          <w:color w:val="000000"/>
        </w:rPr>
      </w:pPr>
      <w:r>
        <w:rPr>
          <w:color w:val="000000"/>
        </w:rPr>
        <w:t>A. </w:t>
      </w:r>
      <w:r>
        <w:rPr>
          <w:color w:val="000000"/>
        </w:rPr>
        <w:t>内能转化为机械能</w:t>
      </w:r>
      <w:r>
        <w:rPr>
          <w:color w:val="000000"/>
        </w:rPr>
        <w:t>          </w:t>
      </w:r>
      <w:r>
        <w:rPr>
          <w:noProof/>
          <w:lang w:eastAsia="zh-CN"/>
        </w:rPr>
        <w:drawing>
          <wp:inline distT="0" distB="0" distL="0" distR="0">
            <wp:extent cx="9525" cy="381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395825" name="图片 16"/>
                    <pic:cNvPicPr>
                      <a:picLocks noChangeAspect="1"/>
                    </pic:cNvPicPr>
                  </pic:nvPicPr>
                  <pic:blipFill>
                    <a:blip xmlns:r="http://schemas.openxmlformats.org/officeDocument/2006/relationships" r:embed="rId12"/>
                    <a:stretch>
                      <a:fillRect/>
                    </a:stretch>
                  </pic:blipFill>
                  <pic:spPr>
                    <a:xfrm>
                      <a:off x="0" y="0"/>
                      <a:ext cx="9550" cy="38202"/>
                    </a:xfrm>
                    <a:prstGeom prst="rect">
                      <a:avLst/>
                    </a:prstGeom>
                  </pic:spPr>
                </pic:pic>
              </a:graphicData>
            </a:graphic>
          </wp:inline>
        </w:drawing>
      </w:r>
      <w:r>
        <w:rPr>
          <w:color w:val="000000"/>
        </w:rPr>
        <w:t>B. </w:t>
      </w:r>
      <w:r>
        <w:rPr>
          <w:color w:val="000000"/>
        </w:rPr>
        <w:t>化学能转化为内能</w:t>
      </w:r>
      <w:r>
        <w:rPr>
          <w:color w:val="000000"/>
        </w:rPr>
        <w:t>         </w:t>
      </w:r>
    </w:p>
    <w:p w:rsidR="002365BE">
      <w:pPr>
        <w:spacing w:after="0"/>
        <w:ind w:left="150"/>
      </w:pPr>
      <w:r>
        <w:rPr>
          <w:color w:val="000000"/>
        </w:rPr>
        <w:t> </w:t>
      </w:r>
      <w:r>
        <w:rPr>
          <w:noProof/>
          <w:lang w:eastAsia="zh-CN"/>
        </w:rPr>
        <w:drawing>
          <wp:inline distT="0" distB="0" distL="0" distR="0">
            <wp:extent cx="9525" cy="381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309443" name="图片 17"/>
                    <pic:cNvPicPr>
                      <a:picLocks noChangeAspect="1"/>
                    </pic:cNvPicPr>
                  </pic:nvPicPr>
                  <pic:blipFill>
                    <a:blip xmlns:r="http://schemas.openxmlformats.org/officeDocument/2006/relationships" r:embed="rId12"/>
                    <a:stretch>
                      <a:fillRect/>
                    </a:stretch>
                  </pic:blipFill>
                  <pic:spPr>
                    <a:xfrm>
                      <a:off x="0" y="0"/>
                      <a:ext cx="9550" cy="38202"/>
                    </a:xfrm>
                    <a:prstGeom prst="rect">
                      <a:avLst/>
                    </a:prstGeom>
                  </pic:spPr>
                </pic:pic>
              </a:graphicData>
            </a:graphic>
          </wp:inline>
        </w:drawing>
      </w:r>
      <w:r>
        <w:rPr>
          <w:color w:val="000000"/>
        </w:rPr>
        <w:t>C. </w:t>
      </w:r>
      <w:r>
        <w:rPr>
          <w:color w:val="000000"/>
        </w:rPr>
        <w:t>机械能转化为内能</w:t>
      </w:r>
      <w:r>
        <w:rPr>
          <w:color w:val="000000"/>
        </w:rPr>
        <w:t>          </w:t>
      </w:r>
      <w:r>
        <w:rPr>
          <w:noProof/>
          <w:lang w:eastAsia="zh-CN"/>
        </w:rPr>
        <w:drawing>
          <wp:inline distT="0" distB="0" distL="0" distR="0">
            <wp:extent cx="9525" cy="381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960236" name="图片 18"/>
                    <pic:cNvPicPr>
                      <a:picLocks noChangeAspect="1"/>
                    </pic:cNvPicPr>
                  </pic:nvPicPr>
                  <pic:blipFill>
                    <a:blip xmlns:r="http://schemas.openxmlformats.org/officeDocument/2006/relationships" r:embed="rId12"/>
                    <a:stretch>
                      <a:fillRect/>
                    </a:stretch>
                  </pic:blipFill>
                  <pic:spPr>
                    <a:xfrm>
                      <a:off x="0" y="0"/>
                      <a:ext cx="9550" cy="38202"/>
                    </a:xfrm>
                    <a:prstGeom prst="rect">
                      <a:avLst/>
                    </a:prstGeom>
                  </pic:spPr>
                </pic:pic>
              </a:graphicData>
            </a:graphic>
          </wp:inline>
        </w:drawing>
      </w:r>
      <w:r>
        <w:rPr>
          <w:color w:val="000000"/>
        </w:rPr>
        <w:t>D. </w:t>
      </w:r>
      <w:r>
        <w:rPr>
          <w:color w:val="000000"/>
        </w:rPr>
        <w:t>只有内能的转移</w:t>
      </w:r>
    </w:p>
    <w:p w:rsidR="002365BE">
      <w:pPr>
        <w:spacing w:after="0"/>
        <w:rPr>
          <w:color w:val="000000"/>
        </w:rPr>
      </w:pPr>
    </w:p>
    <w:p w:rsidR="002365BE">
      <w:pPr>
        <w:spacing w:after="0"/>
      </w:pPr>
      <w:r>
        <w:rPr>
          <w:color w:val="000000"/>
        </w:rPr>
        <w:t>10.</w:t>
      </w:r>
      <w:r>
        <w:rPr>
          <w:color w:val="000000"/>
        </w:rPr>
        <w:t>温州人过小年有吃芋头的习俗，但是处理芋头外皮时，汁液沾到皮肤上奇痒难忍，是因</w:t>
      </w:r>
      <w:r>
        <w:rPr>
          <w:color w:val="000000"/>
        </w:rPr>
        <w:t>为芋头皮里有一种名为皂角素的物质。有人提供了有效的小妙招：用醋浸泡、用火炉烤手或者用热水浸泡等方法止痒。根据以上信息，不能推测皂角素具有（</w:t>
      </w:r>
      <w:r>
        <w:rPr>
          <w:color w:val="000000"/>
        </w:rPr>
        <w:t xml:space="preserve">   </w:t>
      </w:r>
      <w:r>
        <w:rPr>
          <w:color w:val="000000"/>
        </w:rPr>
        <w:t>）</w:t>
      </w:r>
      <w:r>
        <w:rPr>
          <w:color w:val="000000"/>
        </w:rPr>
        <w:t xml:space="preserve">            </w:t>
      </w:r>
    </w:p>
    <w:p w:rsidR="002365BE">
      <w:pPr>
        <w:spacing w:after="0"/>
        <w:ind w:left="150"/>
      </w:pPr>
      <w:r>
        <w:rPr>
          <w:color w:val="000000"/>
        </w:rPr>
        <w:t>A. </w:t>
      </w:r>
      <w:r>
        <w:rPr>
          <w:color w:val="000000"/>
        </w:rPr>
        <w:t>能</w:t>
      </w:r>
      <w:r>
        <w:rPr>
          <w:color w:val="000000"/>
        </w:rPr>
        <w:t xml:space="preserve"> </w:t>
      </w:r>
      <w:r>
        <w:rPr>
          <w:color w:val="000000"/>
        </w:rPr>
        <w:t>溶</w:t>
      </w:r>
      <w:r>
        <w:rPr>
          <w:color w:val="000000"/>
        </w:rPr>
        <w:t xml:space="preserve"> </w:t>
      </w:r>
      <w:r>
        <w:rPr>
          <w:color w:val="000000"/>
        </w:rPr>
        <w:t>于</w:t>
      </w:r>
      <w:r>
        <w:rPr>
          <w:color w:val="000000"/>
        </w:rPr>
        <w:t xml:space="preserve"> </w:t>
      </w:r>
      <w:r>
        <w:rPr>
          <w:color w:val="000000"/>
        </w:rPr>
        <w:t>水</w:t>
      </w:r>
      <w:r>
        <w:rPr>
          <w:color w:val="000000"/>
        </w:rPr>
        <w:t>                             B. </w:t>
      </w:r>
      <w:r>
        <w:rPr>
          <w:color w:val="000000"/>
        </w:rPr>
        <w:t>碱性</w:t>
      </w:r>
      <w:r>
        <w:rPr>
          <w:color w:val="000000"/>
        </w:rPr>
        <w:t>                             C. </w:t>
      </w:r>
      <w:r>
        <w:rPr>
          <w:color w:val="000000"/>
        </w:rPr>
        <w:t>挥发性</w:t>
      </w:r>
      <w:r>
        <w:rPr>
          <w:color w:val="000000"/>
        </w:rPr>
        <w:t>                             D. </w:t>
      </w:r>
      <w:r>
        <w:rPr>
          <w:color w:val="000000"/>
        </w:rPr>
        <w:t>热不稳定性</w:t>
      </w:r>
    </w:p>
    <w:p w:rsidR="002365BE">
      <w:pPr>
        <w:spacing w:after="0"/>
      </w:pPr>
      <w:r>
        <w:rPr>
          <w:color w:val="000000"/>
        </w:rPr>
        <w:t>11.</w:t>
      </w:r>
      <w:r>
        <w:rPr>
          <w:color w:val="000000"/>
        </w:rPr>
        <w:t>以下几种生物学观点，你认为不正确的是（</w:t>
      </w:r>
      <w:r>
        <w:rPr>
          <w:color w:val="000000"/>
        </w:rPr>
        <w:t xml:space="preserve">    </w:t>
      </w:r>
      <w:r>
        <w:rPr>
          <w:color w:val="000000"/>
        </w:rPr>
        <w:t>）</w:t>
      </w:r>
      <w:r>
        <w:rPr>
          <w:color w:val="000000"/>
        </w:rPr>
        <w:t xml:space="preserve">            </w:t>
      </w:r>
    </w:p>
    <w:p w:rsidR="002365BE">
      <w:pPr>
        <w:spacing w:after="0"/>
        <w:ind w:left="150"/>
      </w:pPr>
      <w:r>
        <w:rPr>
          <w:color w:val="000000"/>
        </w:rPr>
        <w:t>A. </w:t>
      </w:r>
      <w:r>
        <w:rPr>
          <w:color w:val="000000"/>
        </w:rPr>
        <w:t>植物嫁接过程中的关键</w:t>
      </w:r>
      <w:r>
        <w:rPr>
          <w:color w:val="000000"/>
        </w:rPr>
        <w:t>技术措施是使接穗与砧木的形成层密合</w:t>
      </w:r>
      <w:r>
        <w:br/>
      </w:r>
      <w:r>
        <w:rPr>
          <w:color w:val="000000"/>
        </w:rPr>
        <w:t>B. </w:t>
      </w:r>
      <w:r>
        <w:rPr>
          <w:color w:val="000000"/>
        </w:rPr>
        <w:t>大片水稻作物比自然森林更容易发生虫灾，原因是水稻农田生态系统的食物网太简单了</w:t>
      </w:r>
      <w:r>
        <w:br/>
      </w:r>
      <w:r>
        <w:rPr>
          <w:color w:val="000000"/>
        </w:rPr>
        <w:t>C. </w:t>
      </w:r>
      <w:r>
        <w:rPr>
          <w:color w:val="000000"/>
        </w:rPr>
        <w:t>人体的所有细胞都是由受精卵不断分裂、分化、生长得到的</w:t>
      </w:r>
      <w:r>
        <w:br/>
      </w:r>
      <w:r>
        <w:rPr>
          <w:color w:val="000000"/>
        </w:rPr>
        <w:t>D. </w:t>
      </w:r>
      <w:r>
        <w:rPr>
          <w:color w:val="000000"/>
        </w:rPr>
        <w:t>小麦秸杆还田作肥料是促进农田生态系统可持续发展的重要手段之一</w:t>
      </w:r>
    </w:p>
    <w:p w:rsidR="002365BE">
      <w:pPr>
        <w:spacing w:after="0"/>
      </w:pPr>
      <w:r>
        <w:rPr>
          <w:color w:val="000000"/>
        </w:rPr>
        <w:t>12.</w:t>
      </w:r>
      <w:r>
        <w:rPr>
          <w:color w:val="000000"/>
        </w:rPr>
        <w:t>如图表示碱与不同类别物质之间的性质关系（</w:t>
      </w:r>
      <w:r>
        <w:rPr>
          <w:color w:val="000000"/>
        </w:rPr>
        <w:t>“</w:t>
      </w:r>
      <w:r>
        <w:rPr>
          <w:color w:val="000000"/>
        </w:rPr>
        <w:t>一</w:t>
      </w:r>
      <w:r>
        <w:rPr>
          <w:color w:val="000000"/>
        </w:rPr>
        <w:t>”</w:t>
      </w:r>
      <w:r>
        <w:rPr>
          <w:color w:val="000000"/>
        </w:rPr>
        <w:t>表示相连物质能发生反应，</w:t>
      </w:r>
      <w:r>
        <w:rPr>
          <w:color w:val="000000"/>
        </w:rPr>
        <w:t>“→”</w:t>
      </w:r>
      <w:r>
        <w:rPr>
          <w:color w:val="000000"/>
        </w:rPr>
        <w:t>表示两种物质间的转化关系，部分物质和反应条件已略去），以下说法正确的是（</w:t>
      </w:r>
      <w:r>
        <w:rPr>
          <w:color w:val="000000"/>
        </w:rPr>
        <w:t xml:space="preserve">   </w:t>
      </w:r>
      <w:r>
        <w:rPr>
          <w:color w:val="000000"/>
        </w:rPr>
        <w:t>）</w:t>
      </w:r>
      <w:r>
        <w:rPr>
          <w:color w:val="000000"/>
        </w:rPr>
        <w:t xml:space="preserve">  </w:t>
      </w:r>
    </w:p>
    <w:p w:rsidR="002365BE">
      <w:pPr>
        <w:spacing w:after="0"/>
      </w:pPr>
      <w:r>
        <w:rPr>
          <w:color w:val="000000"/>
        </w:rPr>
        <w:t xml:space="preserve"> </w:t>
      </w:r>
      <w:r>
        <w:rPr>
          <w:noProof/>
          <w:lang w:eastAsia="zh-CN"/>
        </w:rPr>
        <w:drawing>
          <wp:inline distT="0" distB="0" distL="0" distR="0">
            <wp:extent cx="1508760" cy="124079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203154" name="图片 19"/>
                    <pic:cNvPicPr>
                      <a:picLocks noChangeAspect="1"/>
                    </pic:cNvPicPr>
                  </pic:nvPicPr>
                  <pic:blipFill>
                    <a:blip xmlns:r="http://schemas.openxmlformats.org/officeDocument/2006/relationships" r:embed="rId15"/>
                    <a:stretch>
                      <a:fillRect/>
                    </a:stretch>
                  </pic:blipFill>
                  <pic:spPr>
                    <a:xfrm>
                      <a:off x="0" y="0"/>
                      <a:ext cx="1508760" cy="1241387"/>
                    </a:xfrm>
                    <a:prstGeom prst="rect">
                      <a:avLst/>
                    </a:prstGeom>
                  </pic:spPr>
                </pic:pic>
              </a:graphicData>
            </a:graphic>
          </wp:inline>
        </w:drawing>
      </w:r>
    </w:p>
    <w:p w:rsidR="002365BE">
      <w:pPr>
        <w:spacing w:after="0"/>
        <w:ind w:left="150"/>
      </w:pPr>
      <w:r>
        <w:rPr>
          <w:color w:val="000000"/>
        </w:rPr>
        <w:t>A. </w:t>
      </w:r>
      <w:r>
        <w:rPr>
          <w:color w:val="000000"/>
        </w:rPr>
        <w:t>是盐类物质</w:t>
      </w:r>
      <w:r>
        <w:rPr>
          <w:color w:val="000000"/>
        </w:rPr>
        <w:t>                                     </w:t>
      </w:r>
      <w:r>
        <w:rPr>
          <w:color w:val="000000"/>
        </w:rPr>
        <w:t>                    </w:t>
      </w:r>
      <w:r>
        <w:rPr>
          <w:noProof/>
          <w:lang w:eastAsia="zh-CN"/>
        </w:rPr>
        <w:drawing>
          <wp:inline distT="0" distB="0" distL="0" distR="0">
            <wp:extent cx="9525" cy="381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87546" name="图片 20"/>
                    <pic:cNvPicPr>
                      <a:picLocks noChangeAspect="1"/>
                    </pic:cNvPicPr>
                  </pic:nvPicPr>
                  <pic:blipFill>
                    <a:blip xmlns:r="http://schemas.openxmlformats.org/officeDocument/2006/relationships" r:embed="rId12"/>
                    <a:stretch>
                      <a:fillRect/>
                    </a:stretch>
                  </pic:blipFill>
                  <pic:spPr>
                    <a:xfrm>
                      <a:off x="0" y="0"/>
                      <a:ext cx="9550" cy="38202"/>
                    </a:xfrm>
                    <a:prstGeom prst="rect">
                      <a:avLst/>
                    </a:prstGeom>
                  </pic:spPr>
                </pic:pic>
              </a:graphicData>
            </a:graphic>
          </wp:inline>
        </w:drawing>
      </w:r>
      <w:r>
        <w:rPr>
          <w:color w:val="000000"/>
        </w:rPr>
        <w:t xml:space="preserve">B. Y </w:t>
      </w:r>
      <w:r>
        <w:rPr>
          <w:color w:val="000000"/>
        </w:rPr>
        <w:t>是盐类物质</w:t>
      </w:r>
      <w:r>
        <w:br/>
      </w:r>
      <w:r>
        <w:rPr>
          <w:color w:val="000000"/>
        </w:rPr>
        <w:t>C. </w:t>
      </w:r>
      <w:r>
        <w:rPr>
          <w:color w:val="000000"/>
        </w:rPr>
        <w:t>所有</w:t>
      </w:r>
      <w:r>
        <w:rPr>
          <w:color w:val="000000"/>
        </w:rPr>
        <w:t xml:space="preserve">Y </w:t>
      </w:r>
      <w:r>
        <w:rPr>
          <w:color w:val="000000"/>
        </w:rPr>
        <w:t>类物质都能发生反应</w:t>
      </w:r>
      <w:r>
        <w:rPr>
          <w:color w:val="000000"/>
        </w:rPr>
        <w:t>①                             </w:t>
      </w:r>
      <w:r>
        <w:rPr>
          <w:noProof/>
          <w:lang w:eastAsia="zh-CN"/>
        </w:rPr>
        <w:drawing>
          <wp:inline distT="0" distB="0" distL="0" distR="0">
            <wp:extent cx="19050" cy="381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466786" name="图片 21"/>
                    <pic:cNvPicPr>
                      <a:picLocks noChangeAspect="1"/>
                    </pic:cNvPicPr>
                  </pic:nvPicPr>
                  <pic:blipFill>
                    <a:blip xmlns:r="http://schemas.openxmlformats.org/officeDocument/2006/relationships" r:embed="rId16"/>
                    <a:stretch>
                      <a:fillRect/>
                    </a:stretch>
                  </pic:blipFill>
                  <pic:spPr>
                    <a:xfrm>
                      <a:off x="0" y="0"/>
                      <a:ext cx="19101" cy="38202"/>
                    </a:xfrm>
                    <a:prstGeom prst="rect">
                      <a:avLst/>
                    </a:prstGeom>
                  </pic:spPr>
                </pic:pic>
              </a:graphicData>
            </a:graphic>
          </wp:inline>
        </w:drawing>
      </w:r>
      <w:r>
        <w:rPr>
          <w:color w:val="000000"/>
        </w:rPr>
        <w:t xml:space="preserve">D. X </w:t>
      </w:r>
      <w:r>
        <w:rPr>
          <w:color w:val="000000"/>
        </w:rPr>
        <w:t>与碱发生的反应</w:t>
      </w:r>
      <w:r>
        <w:rPr>
          <w:color w:val="000000"/>
        </w:rPr>
        <w:t>②</w:t>
      </w:r>
      <w:r>
        <w:rPr>
          <w:color w:val="000000"/>
        </w:rPr>
        <w:t>属于化合反应</w:t>
      </w:r>
    </w:p>
    <w:p w:rsidR="002365BE">
      <w:pPr>
        <w:spacing w:after="0"/>
      </w:pPr>
      <w:r>
        <w:rPr>
          <w:color w:val="000000"/>
        </w:rPr>
        <w:t>13.</w:t>
      </w:r>
      <w:r>
        <w:rPr>
          <w:color w:val="000000"/>
        </w:rPr>
        <w:t>人体生命活动中会产生许多废物，肝细胞产生的一个尿素分子，会随尿液排出体外。在此过程中，叙述正确的是（</w:t>
      </w:r>
      <w:r>
        <w:rPr>
          <w:color w:val="000000"/>
        </w:rPr>
        <w:t xml:space="preserve">   </w:t>
      </w:r>
      <w:r>
        <w:rPr>
          <w:color w:val="000000"/>
        </w:rPr>
        <w:t>）</w:t>
      </w:r>
      <w:r>
        <w:rPr>
          <w:color w:val="000000"/>
        </w:rPr>
        <w:t xml:space="preserve">            </w:t>
      </w:r>
    </w:p>
    <w:p w:rsidR="002365BE">
      <w:pPr>
        <w:spacing w:after="0"/>
        <w:ind w:left="150"/>
      </w:pPr>
      <w:r>
        <w:rPr>
          <w:color w:val="000000"/>
        </w:rPr>
        <w:t>A. </w:t>
      </w:r>
      <w:r>
        <w:rPr>
          <w:color w:val="000000"/>
        </w:rPr>
        <w:t>此尿素分子随尿液排出体外的过程中，一定会经过肾静脉</w:t>
      </w:r>
      <w:r>
        <w:br/>
      </w:r>
      <w:r>
        <w:rPr>
          <w:color w:val="000000"/>
        </w:rPr>
        <w:t>B. </w:t>
      </w:r>
      <w:r>
        <w:rPr>
          <w:color w:val="000000"/>
        </w:rPr>
        <w:t>带有此尿素分子的血液流经肺部毛细血管后，由动脉血变为静脉血</w:t>
      </w:r>
      <w:r>
        <w:br/>
      </w:r>
      <w:r>
        <w:rPr>
          <w:color w:val="000000"/>
        </w:rPr>
        <w:t>C. </w:t>
      </w:r>
      <w:r>
        <w:rPr>
          <w:color w:val="000000"/>
        </w:rPr>
        <w:t>此尿素分子随血液到达肾脏，必须经过心脏两次</w:t>
      </w:r>
      <w:r>
        <w:br/>
      </w:r>
      <w:r>
        <w:rPr>
          <w:color w:val="000000"/>
        </w:rPr>
        <w:t>D. </w:t>
      </w:r>
      <w:r>
        <w:rPr>
          <w:color w:val="000000"/>
        </w:rPr>
        <w:t>此尿素分子随血液流经肾小管时，被过滤到肾小囊中形成原尿</w:t>
      </w:r>
    </w:p>
    <w:p w:rsidR="002365BE">
      <w:pPr>
        <w:spacing w:after="0"/>
      </w:pPr>
      <w:r>
        <w:rPr>
          <w:color w:val="000000"/>
        </w:rPr>
        <w:t>14.</w:t>
      </w:r>
      <w:r>
        <w:rPr>
          <w:color w:val="000000"/>
        </w:rPr>
        <w:t>如图所示，</w:t>
      </w:r>
      <w:r>
        <w:rPr>
          <w:color w:val="000000"/>
        </w:rPr>
        <w:t>O</w:t>
      </w:r>
      <w:r>
        <w:rPr>
          <w:color w:val="000000"/>
        </w:rPr>
        <w:t>为拉杆式旅行箱的轮轴，</w:t>
      </w:r>
      <w:r>
        <w:rPr>
          <w:color w:val="000000"/>
        </w:rPr>
        <w:t>OA</w:t>
      </w:r>
      <w:r>
        <w:rPr>
          <w:color w:val="000000"/>
        </w:rPr>
        <w:t>为拉杆。现在拉杆端点</w:t>
      </w:r>
      <w:r>
        <w:rPr>
          <w:color w:val="000000"/>
        </w:rPr>
        <w:t>A</w:t>
      </w:r>
      <w:r>
        <w:rPr>
          <w:color w:val="000000"/>
        </w:rPr>
        <w:t>处施加一竖直向上的力</w:t>
      </w:r>
      <w:r>
        <w:rPr>
          <w:color w:val="000000"/>
        </w:rPr>
        <w:t>F</w:t>
      </w:r>
      <w:r>
        <w:rPr>
          <w:color w:val="000000"/>
        </w:rPr>
        <w:t>，使箱体从图示位置绕</w:t>
      </w:r>
      <w:r>
        <w:rPr>
          <w:color w:val="000000"/>
        </w:rPr>
        <w:t>O</w:t>
      </w:r>
      <w:r>
        <w:rPr>
          <w:color w:val="000000"/>
        </w:rPr>
        <w:t>点缓慢逆时针转至接近竖直位置。则力</w:t>
      </w:r>
      <w:r>
        <w:rPr>
          <w:color w:val="000000"/>
        </w:rPr>
        <w:t>F</w:t>
      </w:r>
      <w:r>
        <w:rPr>
          <w:color w:val="000000"/>
        </w:rPr>
        <w:t>的大小（</w:t>
      </w:r>
      <w:r>
        <w:rPr>
          <w:color w:val="000000"/>
        </w:rPr>
        <w:t xml:space="preserve">    </w:t>
      </w:r>
      <w:r>
        <w:rPr>
          <w:color w:val="000000"/>
        </w:rPr>
        <w:t>）</w:t>
      </w:r>
      <w:r>
        <w:rPr>
          <w:color w:val="000000"/>
        </w:rPr>
        <w:t xml:space="preserve"> </w:t>
      </w:r>
    </w:p>
    <w:p w:rsidR="002365BE">
      <w:pPr>
        <w:spacing w:after="0"/>
      </w:pPr>
      <w:r>
        <w:rPr>
          <w:noProof/>
          <w:lang w:eastAsia="zh-CN"/>
        </w:rPr>
        <w:drawing>
          <wp:inline distT="0" distB="0" distL="0" distR="0">
            <wp:extent cx="1308100" cy="89725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901789" name="图片 22"/>
                    <pic:cNvPicPr>
                      <a:picLocks noChangeAspect="1"/>
                    </pic:cNvPicPr>
                  </pic:nvPicPr>
                  <pic:blipFill>
                    <a:blip xmlns:r="http://schemas.openxmlformats.org/officeDocument/2006/relationships" r:embed="rId17"/>
                    <a:stretch>
                      <a:fillRect/>
                    </a:stretch>
                  </pic:blipFill>
                  <pic:spPr>
                    <a:xfrm>
                      <a:off x="0" y="0"/>
                      <a:ext cx="1308227" cy="897623"/>
                    </a:xfrm>
                    <a:prstGeom prst="rect">
                      <a:avLst/>
                    </a:prstGeom>
                  </pic:spPr>
                </pic:pic>
              </a:graphicData>
            </a:graphic>
          </wp:inline>
        </w:drawing>
      </w:r>
    </w:p>
    <w:p w:rsidR="002365BE">
      <w:pPr>
        <w:spacing w:after="0"/>
        <w:ind w:left="150"/>
      </w:pPr>
      <w:r>
        <w:rPr>
          <w:color w:val="000000"/>
        </w:rPr>
        <w:t>A. </w:t>
      </w:r>
      <w:r>
        <w:rPr>
          <w:color w:val="000000"/>
        </w:rPr>
        <w:t>始终不变</w:t>
      </w:r>
      <w:r>
        <w:rPr>
          <w:color w:val="000000"/>
        </w:rPr>
        <w:t>                         </w:t>
      </w:r>
      <w:r>
        <w:rPr>
          <w:noProof/>
          <w:lang w:eastAsia="zh-CN"/>
        </w:rPr>
        <w:drawing>
          <wp:inline distT="0" distB="0" distL="0" distR="0">
            <wp:extent cx="19050" cy="381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517049" name="图片 23"/>
                    <pic:cNvPicPr>
                      <a:picLocks noChangeAspect="1"/>
                    </pic:cNvPicPr>
                  </pic:nvPicPr>
                  <pic:blipFill>
                    <a:blip xmlns:r="http://schemas.openxmlformats.org/officeDocument/2006/relationships" r:embed="rId16"/>
                    <a:stretch>
                      <a:fillRect/>
                    </a:stretch>
                  </pic:blipFill>
                  <pic:spPr>
                    <a:xfrm>
                      <a:off x="0" y="0"/>
                      <a:ext cx="19101" cy="38202"/>
                    </a:xfrm>
                    <a:prstGeom prst="rect">
                      <a:avLst/>
                    </a:prstGeom>
                  </pic:spPr>
                </pic:pic>
              </a:graphicData>
            </a:graphic>
          </wp:inline>
        </w:drawing>
      </w:r>
      <w:r>
        <w:rPr>
          <w:color w:val="000000"/>
        </w:rPr>
        <w:t>B. </w:t>
      </w:r>
      <w:r>
        <w:rPr>
          <w:color w:val="000000"/>
        </w:rPr>
        <w:t>一直变大</w:t>
      </w:r>
      <w:r>
        <w:rPr>
          <w:color w:val="000000"/>
        </w:rPr>
        <w:t>                         </w:t>
      </w:r>
      <w:r>
        <w:rPr>
          <w:noProof/>
          <w:lang w:eastAsia="zh-CN"/>
        </w:rPr>
        <w:drawing>
          <wp:inline distT="0" distB="0" distL="0" distR="0">
            <wp:extent cx="19050" cy="381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727162" name="图片 24"/>
                    <pic:cNvPicPr>
                      <a:picLocks noChangeAspect="1"/>
                    </pic:cNvPicPr>
                  </pic:nvPicPr>
                  <pic:blipFill>
                    <a:blip xmlns:r="http://schemas.openxmlformats.org/officeDocument/2006/relationships" r:embed="rId16"/>
                    <a:stretch>
                      <a:fillRect/>
                    </a:stretch>
                  </pic:blipFill>
                  <pic:spPr>
                    <a:xfrm>
                      <a:off x="0" y="0"/>
                      <a:ext cx="19101" cy="38202"/>
                    </a:xfrm>
                    <a:prstGeom prst="rect">
                      <a:avLst/>
                    </a:prstGeom>
                  </pic:spPr>
                </pic:pic>
              </a:graphicData>
            </a:graphic>
          </wp:inline>
        </w:drawing>
      </w:r>
      <w:r>
        <w:rPr>
          <w:color w:val="000000"/>
        </w:rPr>
        <w:t>C. </w:t>
      </w:r>
      <w:r>
        <w:rPr>
          <w:color w:val="000000"/>
        </w:rPr>
        <w:t>一直变小</w:t>
      </w:r>
      <w:r>
        <w:rPr>
          <w:color w:val="000000"/>
        </w:rPr>
        <w:t>                         </w:t>
      </w:r>
      <w:r>
        <w:rPr>
          <w:noProof/>
          <w:lang w:eastAsia="zh-CN"/>
        </w:rPr>
        <w:drawing>
          <wp:inline distT="0" distB="0" distL="0" distR="0">
            <wp:extent cx="19050" cy="381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587886" name="图片 25"/>
                    <pic:cNvPicPr>
                      <a:picLocks noChangeAspect="1"/>
                    </pic:cNvPicPr>
                  </pic:nvPicPr>
                  <pic:blipFill>
                    <a:blip xmlns:r="http://schemas.openxmlformats.org/officeDocument/2006/relationships" r:embed="rId16"/>
                    <a:stretch>
                      <a:fillRect/>
                    </a:stretch>
                  </pic:blipFill>
                  <pic:spPr>
                    <a:xfrm>
                      <a:off x="0" y="0"/>
                      <a:ext cx="19101" cy="38202"/>
                    </a:xfrm>
                    <a:prstGeom prst="rect">
                      <a:avLst/>
                    </a:prstGeom>
                  </pic:spPr>
                </pic:pic>
              </a:graphicData>
            </a:graphic>
          </wp:inline>
        </w:drawing>
      </w:r>
      <w:r>
        <w:rPr>
          <w:color w:val="000000"/>
        </w:rPr>
        <w:t>D. </w:t>
      </w:r>
      <w:r>
        <w:rPr>
          <w:color w:val="000000"/>
        </w:rPr>
        <w:t>先变小后变大</w:t>
      </w:r>
    </w:p>
    <w:p w:rsidR="002365BE">
      <w:pPr>
        <w:spacing w:after="0"/>
      </w:pPr>
      <w:r>
        <w:rPr>
          <w:color w:val="000000"/>
        </w:rPr>
        <w:t>15.</w:t>
      </w:r>
      <w:r>
        <w:rPr>
          <w:color w:val="000000"/>
        </w:rPr>
        <w:t>如图所示的几种家用电器正常工作时，消耗的电功率接近</w:t>
      </w:r>
      <w:r>
        <w:rPr>
          <w:color w:val="000000"/>
        </w:rPr>
        <w:t>25</w:t>
      </w:r>
      <w:r>
        <w:rPr>
          <w:color w:val="000000"/>
        </w:rPr>
        <w:t>W</w:t>
      </w:r>
      <w:r>
        <w:rPr>
          <w:color w:val="000000"/>
        </w:rPr>
        <w:t>的是（　　）</w:t>
      </w:r>
    </w:p>
    <w:p w:rsidR="002365BE">
      <w:pPr>
        <w:spacing w:after="0"/>
      </w:pPr>
      <w:r>
        <w:rPr>
          <w:noProof/>
          <w:lang w:eastAsia="zh-CN"/>
        </w:rPr>
        <w:drawing>
          <wp:anchor distT="0" distB="0" distL="0" distR="0" simplePos="0" relativeHeight="251664384" behindDoc="0" locked="0" layoutInCell="1" allowOverlap="1">
            <wp:simplePos x="0" y="0"/>
            <wp:positionH relativeFrom="column">
              <wp:posOffset>4704715</wp:posOffset>
            </wp:positionH>
            <wp:positionV relativeFrom="paragraph">
              <wp:posOffset>200660</wp:posOffset>
            </wp:positionV>
            <wp:extent cx="982980" cy="973455"/>
            <wp:effectExtent l="0" t="0" r="0" b="0"/>
            <wp:wrapTopAndBottom/>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511084" name="图片 30"/>
                    <pic:cNvPicPr>
                      <a:picLocks noChangeAspect="1"/>
                    </pic:cNvPicPr>
                  </pic:nvPicPr>
                  <pic:blipFill>
                    <a:blip xmlns:r="http://schemas.openxmlformats.org/officeDocument/2006/relationships" r:embed="rId18"/>
                    <a:stretch>
                      <a:fillRect/>
                    </a:stretch>
                  </pic:blipFill>
                  <pic:spPr>
                    <a:xfrm>
                      <a:off x="0" y="0"/>
                      <a:ext cx="983564" cy="974014"/>
                    </a:xfrm>
                    <a:prstGeom prst="rect">
                      <a:avLst/>
                    </a:prstGeom>
                  </pic:spPr>
                </pic:pic>
              </a:graphicData>
            </a:graphic>
          </wp:anchor>
        </w:drawing>
      </w:r>
      <w:r>
        <w:rPr>
          <w:noProof/>
          <w:lang w:eastAsia="zh-CN"/>
        </w:rPr>
        <w:drawing>
          <wp:anchor distT="0" distB="0" distL="0" distR="0" simplePos="0" relativeHeight="251663360" behindDoc="0" locked="0" layoutInCell="1" allowOverlap="1">
            <wp:simplePos x="0" y="0"/>
            <wp:positionH relativeFrom="column">
              <wp:posOffset>3029585</wp:posOffset>
            </wp:positionH>
            <wp:positionV relativeFrom="paragraph">
              <wp:posOffset>106680</wp:posOffset>
            </wp:positionV>
            <wp:extent cx="963930" cy="973455"/>
            <wp:effectExtent l="0" t="0" r="0" b="0"/>
            <wp:wrapTopAndBottom/>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27573" name="图片 29"/>
                    <pic:cNvPicPr>
                      <a:picLocks noChangeAspect="1"/>
                    </pic:cNvPicPr>
                  </pic:nvPicPr>
                  <pic:blipFill>
                    <a:blip xmlns:r="http://schemas.openxmlformats.org/officeDocument/2006/relationships" r:embed="rId19"/>
                    <a:stretch>
                      <a:fillRect/>
                    </a:stretch>
                  </pic:blipFill>
                  <pic:spPr>
                    <a:xfrm>
                      <a:off x="0" y="0"/>
                      <a:ext cx="964463" cy="974014"/>
                    </a:xfrm>
                    <a:prstGeom prst="rect">
                      <a:avLst/>
                    </a:prstGeom>
                  </pic:spPr>
                </pic:pic>
              </a:graphicData>
            </a:graphic>
          </wp:anchor>
        </w:drawing>
      </w:r>
      <w:r>
        <w:rPr>
          <w:noProof/>
          <w:lang w:eastAsia="zh-CN"/>
        </w:rPr>
        <w:drawing>
          <wp:anchor distT="0" distB="0" distL="0" distR="0" simplePos="0" relativeHeight="251662336" behindDoc="0" locked="0" layoutInCell="1" allowOverlap="1">
            <wp:simplePos x="0" y="0"/>
            <wp:positionH relativeFrom="column">
              <wp:posOffset>1624965</wp:posOffset>
            </wp:positionH>
            <wp:positionV relativeFrom="paragraph">
              <wp:posOffset>79375</wp:posOffset>
            </wp:positionV>
            <wp:extent cx="897255" cy="1012190"/>
            <wp:effectExtent l="0" t="0" r="17145" b="16510"/>
            <wp:wrapTopAndBottom/>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957183" name="图片 28"/>
                    <pic:cNvPicPr>
                      <a:picLocks noChangeAspect="1"/>
                    </pic:cNvPicPr>
                  </pic:nvPicPr>
                  <pic:blipFill>
                    <a:blip xmlns:r="http://schemas.openxmlformats.org/officeDocument/2006/relationships" r:embed="rId20"/>
                    <a:stretch>
                      <a:fillRect/>
                    </a:stretch>
                  </pic:blipFill>
                  <pic:spPr>
                    <a:xfrm>
                      <a:off x="0" y="0"/>
                      <a:ext cx="897623" cy="1012203"/>
                    </a:xfrm>
                    <a:prstGeom prst="rect">
                      <a:avLst/>
                    </a:prstGeom>
                  </pic:spPr>
                </pic:pic>
              </a:graphicData>
            </a:graphic>
          </wp:anchor>
        </w:drawing>
      </w:r>
      <w:r>
        <w:rPr>
          <w:noProof/>
          <w:lang w:eastAsia="zh-CN"/>
        </w:rPr>
        <w:drawing>
          <wp:anchor distT="0" distB="0" distL="0" distR="0" simplePos="0" relativeHeight="251661312" behindDoc="0" locked="0" layoutInCell="1" allowOverlap="1">
            <wp:simplePos x="0" y="0"/>
            <wp:positionH relativeFrom="column">
              <wp:posOffset>140970</wp:posOffset>
            </wp:positionH>
            <wp:positionV relativeFrom="paragraph">
              <wp:posOffset>134620</wp:posOffset>
            </wp:positionV>
            <wp:extent cx="784225" cy="682625"/>
            <wp:effectExtent l="0" t="0" r="15875" b="3175"/>
            <wp:wrapTopAndBottom/>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775062" name="图片 26"/>
                    <pic:cNvPicPr>
                      <a:picLocks noChangeAspect="1"/>
                    </pic:cNvPicPr>
                  </pic:nvPicPr>
                  <pic:blipFill>
                    <a:blip xmlns:r="http://schemas.openxmlformats.org/officeDocument/2006/relationships" r:embed="rId21"/>
                    <a:stretch>
                      <a:fillRect/>
                    </a:stretch>
                  </pic:blipFill>
                  <pic:spPr>
                    <a:xfrm>
                      <a:off x="0" y="0"/>
                      <a:ext cx="784225" cy="682625"/>
                    </a:xfrm>
                    <a:prstGeom prst="rect">
                      <a:avLst/>
                    </a:prstGeom>
                  </pic:spPr>
                </pic:pic>
              </a:graphicData>
            </a:graphic>
          </wp:anchor>
        </w:drawing>
      </w:r>
    </w:p>
    <w:p w:rsidR="002365BE">
      <w:pPr>
        <w:spacing w:after="0"/>
        <w:ind w:left="150"/>
      </w:pPr>
      <w:r>
        <w:rPr>
          <w:color w:val="000000"/>
        </w:rPr>
        <w:t>A. </w:t>
      </w:r>
      <w:r>
        <w:rPr>
          <w:color w:val="000000"/>
        </w:rPr>
        <w:t>电饼铛</w:t>
      </w:r>
      <w:r>
        <w:rPr>
          <w:color w:val="000000"/>
        </w:rPr>
        <w:t>                                     </w:t>
      </w:r>
      <w:r>
        <w:rPr>
          <w:noProof/>
          <w:lang w:eastAsia="zh-CN"/>
        </w:rPr>
        <w:drawing>
          <wp:inline distT="0" distB="0" distL="0" distR="0">
            <wp:extent cx="9525" cy="381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650800" name="图片 27"/>
                    <pic:cNvPicPr>
                      <a:picLocks noChangeAspect="1"/>
                    </pic:cNvPicPr>
                  </pic:nvPicPr>
                  <pic:blipFill>
                    <a:blip xmlns:r="http://schemas.openxmlformats.org/officeDocument/2006/relationships" r:embed="rId12"/>
                    <a:stretch>
                      <a:fillRect/>
                    </a:stretch>
                  </pic:blipFill>
                  <pic:spPr>
                    <a:xfrm>
                      <a:off x="0" y="0"/>
                      <a:ext cx="9550" cy="38202"/>
                    </a:xfrm>
                    <a:prstGeom prst="rect">
                      <a:avLst/>
                    </a:prstGeom>
                  </pic:spPr>
                </pic:pic>
              </a:graphicData>
            </a:graphic>
          </wp:inline>
        </w:drawing>
      </w:r>
      <w:r>
        <w:rPr>
          <w:color w:val="000000"/>
        </w:rPr>
        <w:t>B. </w:t>
      </w:r>
      <w:r>
        <w:rPr>
          <w:color w:val="000000"/>
        </w:rPr>
        <w:t>台灯</w:t>
      </w:r>
      <w:r>
        <w:rPr>
          <w:rFonts w:hint="eastAsia"/>
          <w:color w:val="000000"/>
          <w:lang w:eastAsia="zh-CN"/>
        </w:rPr>
        <w:t xml:space="preserve">              </w:t>
      </w:r>
      <w:r>
        <w:rPr>
          <w:color w:val="000000"/>
        </w:rPr>
        <w:t>C. </w:t>
      </w:r>
      <w:r>
        <w:rPr>
          <w:color w:val="000000"/>
        </w:rPr>
        <w:t>电饭锅</w:t>
      </w:r>
      <w:r>
        <w:rPr>
          <w:color w:val="000000"/>
        </w:rPr>
        <w:t>                                       D. </w:t>
      </w:r>
      <w:r>
        <w:rPr>
          <w:color w:val="000000"/>
        </w:rPr>
        <w:t>电暖器</w:t>
      </w:r>
      <w:r>
        <w:br/>
      </w:r>
    </w:p>
    <w:p w:rsidR="002365BE">
      <w:r>
        <w:rPr>
          <w:b/>
          <w:bCs/>
          <w:sz w:val="24"/>
          <w:szCs w:val="24"/>
        </w:rPr>
        <w:t>二、填空题（本题共</w:t>
      </w:r>
      <w:r>
        <w:rPr>
          <w:b/>
          <w:bCs/>
          <w:sz w:val="24"/>
          <w:szCs w:val="24"/>
        </w:rPr>
        <w:t xml:space="preserve"> 8 </w:t>
      </w:r>
      <w:r>
        <w:rPr>
          <w:b/>
          <w:bCs/>
          <w:sz w:val="24"/>
          <w:szCs w:val="24"/>
        </w:rPr>
        <w:t>小题，每空</w:t>
      </w:r>
      <w:r>
        <w:rPr>
          <w:b/>
          <w:bCs/>
          <w:sz w:val="24"/>
          <w:szCs w:val="24"/>
        </w:rPr>
        <w:t xml:space="preserve"> 2 </w:t>
      </w:r>
      <w:r>
        <w:rPr>
          <w:b/>
          <w:bCs/>
          <w:sz w:val="24"/>
          <w:szCs w:val="24"/>
        </w:rPr>
        <w:t>分，共</w:t>
      </w:r>
      <w:r>
        <w:rPr>
          <w:b/>
          <w:bCs/>
          <w:sz w:val="24"/>
          <w:szCs w:val="24"/>
        </w:rPr>
        <w:t xml:space="preserve"> 40 </w:t>
      </w:r>
      <w:r>
        <w:rPr>
          <w:b/>
          <w:bCs/>
          <w:sz w:val="24"/>
          <w:szCs w:val="24"/>
        </w:rPr>
        <w:t>分）</w:t>
      </w:r>
    </w:p>
    <w:p w:rsidR="002365BE">
      <w:pPr>
        <w:spacing w:after="0"/>
      </w:pPr>
      <w:r>
        <w:rPr>
          <w:color w:val="000000"/>
        </w:rPr>
        <w:t>16.</w:t>
      </w:r>
      <w:r>
        <w:rPr>
          <w:color w:val="000000"/>
        </w:rPr>
        <w:t>在</w:t>
      </w:r>
      <w:r>
        <w:rPr>
          <w:color w:val="000000"/>
        </w:rPr>
        <w:t>“</w:t>
      </w:r>
      <w:r>
        <w:rPr>
          <w:color w:val="000000"/>
        </w:rPr>
        <w:t>五水共治</w:t>
      </w:r>
      <w:r>
        <w:rPr>
          <w:color w:val="000000"/>
        </w:rPr>
        <w:t>”</w:t>
      </w:r>
      <w:r>
        <w:rPr>
          <w:color w:val="000000"/>
        </w:rPr>
        <w:t>期间，杭城北部某热电厂因排放不合格被关停。有关部门将受该厂排出的含铜、汞、镉等重金属的污染的小河排干，清除河底的淤泥、水草和杂物，再引入活水，并在河中投放种有绿色植物的浮床，</w:t>
      </w:r>
      <w:r>
        <w:rPr>
          <w:color w:val="000000"/>
        </w:rPr>
        <w:t>小河生态得到明显改善。</w:t>
      </w:r>
      <w:r>
        <w:rPr>
          <w:color w:val="000000"/>
        </w:rPr>
        <w:t xml:space="preserve">  </w:t>
      </w:r>
    </w:p>
    <w:p w:rsidR="002365BE">
      <w:pPr>
        <w:spacing w:after="0"/>
      </w:pPr>
      <w:r>
        <w:rPr>
          <w:color w:val="000000"/>
        </w:rPr>
        <w:t xml:space="preserve"> </w:t>
      </w:r>
      <w:r>
        <w:rPr>
          <w:noProof/>
          <w:lang w:eastAsia="zh-CN"/>
        </w:rPr>
        <w:drawing>
          <wp:inline distT="0" distB="0" distL="0" distR="0">
            <wp:extent cx="1279525" cy="70612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2065191" name="图片 31"/>
                    <pic:cNvPicPr>
                      <a:picLocks noChangeAspect="1"/>
                    </pic:cNvPicPr>
                  </pic:nvPicPr>
                  <pic:blipFill>
                    <a:blip xmlns:r="http://schemas.openxmlformats.org/officeDocument/2006/relationships" r:embed="rId22"/>
                    <a:stretch>
                      <a:fillRect/>
                    </a:stretch>
                  </pic:blipFill>
                  <pic:spPr>
                    <a:xfrm>
                      <a:off x="0" y="0"/>
                      <a:ext cx="1279589" cy="706641"/>
                    </a:xfrm>
                    <a:prstGeom prst="rect">
                      <a:avLst/>
                    </a:prstGeom>
                  </pic:spPr>
                </pic:pic>
              </a:graphicData>
            </a:graphic>
          </wp:inline>
        </w:drawing>
      </w:r>
    </w:p>
    <w:p w:rsidR="002365BE">
      <w:pPr>
        <w:spacing w:after="0"/>
      </w:pPr>
      <w:r>
        <w:rPr>
          <w:color w:val="000000"/>
        </w:rPr>
        <w:t>（</w:t>
      </w:r>
      <w:r>
        <w:rPr>
          <w:color w:val="000000"/>
        </w:rPr>
        <w:t>1</w:t>
      </w:r>
      <w:r>
        <w:rPr>
          <w:color w:val="000000"/>
        </w:rPr>
        <w:t>）整治后小河中的所有生物构成了一个</w:t>
      </w:r>
      <w:r>
        <w:rPr>
          <w:color w:val="000000"/>
        </w:rPr>
        <w:t>________</w:t>
      </w:r>
      <w:r>
        <w:rPr>
          <w:color w:val="000000"/>
        </w:rPr>
        <w:t>。</w:t>
      </w:r>
      <w:r>
        <w:rPr>
          <w:color w:val="000000"/>
        </w:rPr>
        <w:t xml:space="preserve">    </w:t>
      </w:r>
    </w:p>
    <w:p w:rsidR="002365BE">
      <w:pPr>
        <w:spacing w:after="0"/>
      </w:pPr>
      <w:r>
        <w:rPr>
          <w:color w:val="000000"/>
        </w:rPr>
        <w:t>（</w:t>
      </w:r>
      <w:r>
        <w:rPr>
          <w:color w:val="000000"/>
        </w:rPr>
        <w:t>2</w:t>
      </w:r>
      <w:r>
        <w:rPr>
          <w:color w:val="000000"/>
        </w:rPr>
        <w:t>）经测定河床泥土中仍有少量含镉污染物，下表是一部分浮床植物的生长特点及其污染物去除功能，在该小河中的浮床上应种植</w:t>
      </w:r>
      <w:r>
        <w:rPr>
          <w:color w:val="000000"/>
        </w:rPr>
        <w:t>________</w:t>
      </w:r>
      <w:r>
        <w:rPr>
          <w:color w:val="000000"/>
        </w:rPr>
        <w:t>，可有效清除含镉污染物。</w:t>
      </w:r>
      <w:r>
        <w:rPr>
          <w:color w:val="000000"/>
        </w:rPr>
        <w:t xml:space="preserve">  </w:t>
      </w: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870"/>
        <w:gridCol w:w="3600"/>
        <w:gridCol w:w="4440"/>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植物种类</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生长特点</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污染物去除功能</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凤眼莲</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根系发达、生长速度快、分泌克藻物质</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富集镉、汞、砷、硒、铜、镍等；抑制藻类生长</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芦苇</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根系发达、生长速度快</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富集氮</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石菖蒲</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根系发达、分泌克藻物质</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抑制藻类生长</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水莲</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根系发达</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富集汞、铜等</w:t>
            </w:r>
          </w:p>
        </w:tc>
      </w:tr>
    </w:tbl>
    <w:p w:rsidR="002365BE">
      <w:pPr>
        <w:spacing w:after="0"/>
      </w:pPr>
      <w:r>
        <w:rPr>
          <w:color w:val="000000"/>
        </w:rPr>
        <w:t>（</w:t>
      </w:r>
      <w:r>
        <w:rPr>
          <w:color w:val="000000"/>
        </w:rPr>
        <w:t>3</w:t>
      </w:r>
      <w:r>
        <w:rPr>
          <w:color w:val="000000"/>
        </w:rPr>
        <w:t>）经整治后，杭州市政府采用投放多种鱼类和种植水生植物的方法改善环境，收到较好的效果。从生态系统的稳定性角度对此种方法做出解释</w:t>
      </w:r>
      <w:r>
        <w:rPr>
          <w:color w:val="000000"/>
        </w:rPr>
        <w:t>________</w:t>
      </w:r>
      <w:r>
        <w:rPr>
          <w:color w:val="000000"/>
        </w:rPr>
        <w:t>。</w:t>
      </w:r>
      <w:r>
        <w:rPr>
          <w:color w:val="000000"/>
        </w:rPr>
        <w:t xml:space="preserve">    </w:t>
      </w:r>
    </w:p>
    <w:p w:rsidR="002365BE">
      <w:pPr>
        <w:spacing w:after="0"/>
      </w:pPr>
      <w:r>
        <w:rPr>
          <w:color w:val="000000"/>
        </w:rPr>
        <w:t>17.</w:t>
      </w:r>
      <w:r>
        <w:rPr>
          <w:color w:val="000000"/>
        </w:rPr>
        <w:t>小明同学在做探究</w:t>
      </w:r>
      <w:r>
        <w:rPr>
          <w:color w:val="000000"/>
        </w:rPr>
        <w:t>“</w:t>
      </w:r>
      <w:r>
        <w:rPr>
          <w:color w:val="000000"/>
        </w:rPr>
        <w:t>物体的动能与什么因素有关</w:t>
      </w:r>
      <w:r>
        <w:rPr>
          <w:color w:val="000000"/>
        </w:rPr>
        <w:t>”</w:t>
      </w:r>
      <w:r>
        <w:rPr>
          <w:color w:val="000000"/>
        </w:rPr>
        <w:t>的实验中，设计了如图实验，用一条没有弹性的细绳吊着一个实心铁球制成单摆，将一滑块放到滑槽上并使之左端刚好在悬点</w:t>
      </w:r>
      <w:r>
        <w:rPr>
          <w:color w:val="000000"/>
        </w:rPr>
        <w:t>O</w:t>
      </w:r>
      <w:r>
        <w:rPr>
          <w:color w:val="000000"/>
        </w:rPr>
        <w:t>的正下方。小明进行了以下三步实验操作：</w:t>
      </w:r>
      <w:r>
        <w:rPr>
          <w:color w:val="000000"/>
        </w:rPr>
        <w:t xml:space="preserve">  </w:t>
      </w:r>
    </w:p>
    <w:p w:rsidR="002365BE">
      <w:pPr>
        <w:spacing w:after="0"/>
      </w:pPr>
      <w:r>
        <w:rPr>
          <w:color w:val="000000"/>
        </w:rPr>
        <w:t>步骤一：将小球挪到</w:t>
      </w:r>
      <w:r>
        <w:rPr>
          <w:color w:val="000000"/>
        </w:rPr>
        <w:t>a</w:t>
      </w:r>
      <w:r>
        <w:rPr>
          <w:color w:val="000000"/>
        </w:rPr>
        <w:t>点位置静止释放，打到滑块上，记录滑块在滑槽上移动的距离</w:t>
      </w:r>
      <w:r>
        <w:rPr>
          <w:color w:val="000000"/>
        </w:rPr>
        <w:t>S</w:t>
      </w:r>
      <w:r>
        <w:rPr>
          <w:color w:val="000000"/>
          <w:vertAlign w:val="subscript"/>
        </w:rPr>
        <w:t>1</w:t>
      </w:r>
      <w:r>
        <w:rPr>
          <w:color w:val="000000"/>
        </w:rPr>
        <w:t>。</w:t>
      </w:r>
    </w:p>
    <w:p w:rsidR="002365BE">
      <w:pPr>
        <w:spacing w:after="0"/>
      </w:pPr>
      <w:r>
        <w:rPr>
          <w:color w:val="000000"/>
        </w:rPr>
        <w:t>步骤二：将滑块摆放回到原处，将小球挪到</w:t>
      </w:r>
      <w:r>
        <w:rPr>
          <w:color w:val="000000"/>
        </w:rPr>
        <w:t>b</w:t>
      </w:r>
      <w:r>
        <w:rPr>
          <w:color w:val="000000"/>
        </w:rPr>
        <w:t>点位置静止释放，打到滑块上，</w:t>
      </w:r>
      <w:r>
        <w:rPr>
          <w:color w:val="000000"/>
        </w:rPr>
        <w:t>记录滑块在滑槽上移动的距离</w:t>
      </w:r>
      <w:r>
        <w:rPr>
          <w:color w:val="000000"/>
        </w:rPr>
        <w:t>S</w:t>
      </w:r>
      <w:r>
        <w:rPr>
          <w:color w:val="000000"/>
          <w:vertAlign w:val="subscript"/>
        </w:rPr>
        <w:t>2</w:t>
      </w:r>
      <w:r>
        <w:rPr>
          <w:color w:val="000000"/>
        </w:rPr>
        <w:t>。</w:t>
      </w:r>
    </w:p>
    <w:p w:rsidR="002365BE">
      <w:pPr>
        <w:spacing w:after="0"/>
      </w:pPr>
      <w:r>
        <w:rPr>
          <w:color w:val="000000"/>
        </w:rPr>
        <w:t>步骤三：换一等体积的实心铝球，将铝球挪到</w:t>
      </w:r>
      <w:r>
        <w:rPr>
          <w:color w:val="000000"/>
        </w:rPr>
        <w:t>b</w:t>
      </w:r>
      <w:r>
        <w:rPr>
          <w:color w:val="000000"/>
        </w:rPr>
        <w:t>点位置静止释放打到摆放在原处的滑块上，记录滑块在滑槽上移动的距离</w:t>
      </w:r>
      <w:r>
        <w:rPr>
          <w:color w:val="000000"/>
        </w:rPr>
        <w:t>S</w:t>
      </w:r>
      <w:r>
        <w:rPr>
          <w:color w:val="000000"/>
          <w:vertAlign w:val="subscript"/>
        </w:rPr>
        <w:t>3</w:t>
      </w:r>
      <w:r>
        <w:rPr>
          <w:color w:val="000000"/>
        </w:rPr>
        <w:t>。</w:t>
      </w:r>
    </w:p>
    <w:p w:rsidR="002365BE">
      <w:pPr>
        <w:spacing w:after="0"/>
      </w:pPr>
      <w:r>
        <w:rPr>
          <w:noProof/>
          <w:lang w:eastAsia="zh-CN"/>
        </w:rPr>
        <w:drawing>
          <wp:inline distT="0" distB="0" distL="0" distR="0">
            <wp:extent cx="1508760" cy="106934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763599" name="图片 32"/>
                    <pic:cNvPicPr>
                      <a:picLocks noChangeAspect="1"/>
                    </pic:cNvPicPr>
                  </pic:nvPicPr>
                  <pic:blipFill>
                    <a:blip xmlns:r="http://schemas.openxmlformats.org/officeDocument/2006/relationships" r:embed="rId23"/>
                    <a:stretch>
                      <a:fillRect/>
                    </a:stretch>
                  </pic:blipFill>
                  <pic:spPr>
                    <a:xfrm>
                      <a:off x="0" y="0"/>
                      <a:ext cx="1508760" cy="1069505"/>
                    </a:xfrm>
                    <a:prstGeom prst="rect">
                      <a:avLst/>
                    </a:prstGeom>
                  </pic:spPr>
                </pic:pic>
              </a:graphicData>
            </a:graphic>
          </wp:inline>
        </w:drawing>
      </w:r>
    </w:p>
    <w:p w:rsidR="002365BE">
      <w:pPr>
        <w:spacing w:after="0"/>
      </w:pPr>
      <w:r>
        <w:rPr>
          <w:color w:val="000000"/>
        </w:rPr>
        <w:t>（</w:t>
      </w:r>
      <w:r>
        <w:rPr>
          <w:color w:val="000000"/>
        </w:rPr>
        <w:t>1</w:t>
      </w:r>
      <w:r>
        <w:rPr>
          <w:color w:val="000000"/>
        </w:rPr>
        <w:t>）小明同学进行</w:t>
      </w:r>
      <w:r>
        <w:rPr>
          <w:color w:val="000000"/>
        </w:rPr>
        <w:t>“</w:t>
      </w:r>
      <w:r>
        <w:rPr>
          <w:color w:val="000000"/>
        </w:rPr>
        <w:t>步骤一</w:t>
      </w:r>
      <w:r>
        <w:rPr>
          <w:color w:val="000000"/>
        </w:rPr>
        <w:t>”</w:t>
      </w:r>
      <w:r>
        <w:rPr>
          <w:color w:val="000000"/>
        </w:rPr>
        <w:t>和</w:t>
      </w:r>
      <w:r>
        <w:rPr>
          <w:color w:val="000000"/>
        </w:rPr>
        <w:t>“</w:t>
      </w:r>
      <w:r>
        <w:rPr>
          <w:color w:val="000000"/>
        </w:rPr>
        <w:t>步骤二</w:t>
      </w:r>
      <w:r>
        <w:rPr>
          <w:color w:val="000000"/>
        </w:rPr>
        <w:t>”</w:t>
      </w:r>
      <w:r>
        <w:rPr>
          <w:color w:val="000000"/>
        </w:rPr>
        <w:t>的实验，他基于的猜想是</w:t>
      </w:r>
      <w:r>
        <w:rPr>
          <w:color w:val="000000"/>
        </w:rPr>
        <w:t>________</w:t>
      </w:r>
      <w:r>
        <w:rPr>
          <w:color w:val="000000"/>
        </w:rPr>
        <w:t>。</w:t>
      </w:r>
      <w:r>
        <w:rPr>
          <w:color w:val="000000"/>
        </w:rPr>
        <w:t xml:space="preserve">    </w:t>
      </w:r>
    </w:p>
    <w:p w:rsidR="002365BE">
      <w:pPr>
        <w:spacing w:after="0"/>
      </w:pPr>
      <w:r>
        <w:rPr>
          <w:color w:val="000000"/>
        </w:rPr>
        <w:t>（</w:t>
      </w:r>
      <w:r>
        <w:rPr>
          <w:color w:val="000000"/>
        </w:rPr>
        <w:t>2</w:t>
      </w:r>
      <w:r>
        <w:rPr>
          <w:color w:val="000000"/>
        </w:rPr>
        <w:t>）该实验中物体的动能是指</w:t>
      </w:r>
      <w:r>
        <w:rPr>
          <w:color w:val="000000"/>
          <w:u w:val="single"/>
        </w:rPr>
        <w:t>          </w:t>
      </w:r>
      <w:r>
        <w:rPr>
          <w:color w:val="000000"/>
        </w:rPr>
        <w:t>（选填序号）。</w:t>
      </w:r>
      <w:r>
        <w:rPr>
          <w:color w:val="000000"/>
        </w:rPr>
        <w:t xml:space="preserve">            </w:t>
      </w:r>
    </w:p>
    <w:p w:rsidR="002365BE">
      <w:pPr>
        <w:spacing w:after="0"/>
        <w:ind w:left="150"/>
      </w:pPr>
      <w:r>
        <w:rPr>
          <w:color w:val="000000"/>
        </w:rPr>
        <w:t>A.</w:t>
      </w:r>
      <w:r>
        <w:rPr>
          <w:color w:val="000000"/>
        </w:rPr>
        <w:t>小球在撞击滑块前的平均动能</w:t>
      </w:r>
      <w:r>
        <w:br/>
      </w:r>
      <w:r>
        <w:rPr>
          <w:color w:val="000000"/>
        </w:rPr>
        <w:t>B.</w:t>
      </w:r>
      <w:r>
        <w:rPr>
          <w:color w:val="000000"/>
        </w:rPr>
        <w:t>小球撞击滑块时的动能</w:t>
      </w:r>
      <w:r>
        <w:br/>
      </w:r>
      <w:r>
        <w:rPr>
          <w:color w:val="000000"/>
        </w:rPr>
        <w:t>C.</w:t>
      </w:r>
      <w:r>
        <w:rPr>
          <w:color w:val="000000"/>
        </w:rPr>
        <w:t>小球撞击滑块后的动能</w:t>
      </w:r>
      <w:r>
        <w:br/>
      </w:r>
      <w:r>
        <w:rPr>
          <w:color w:val="000000"/>
        </w:rPr>
        <w:t>D.</w:t>
      </w:r>
      <w:r>
        <w:rPr>
          <w:color w:val="000000"/>
        </w:rPr>
        <w:t>滑块的动能</w:t>
      </w:r>
    </w:p>
    <w:p w:rsidR="002365BE">
      <w:pPr>
        <w:spacing w:after="0"/>
      </w:pPr>
      <w:r>
        <w:rPr>
          <w:color w:val="000000"/>
        </w:rPr>
        <w:t>（</w:t>
      </w:r>
      <w:r>
        <w:rPr>
          <w:color w:val="000000"/>
        </w:rPr>
        <w:t>3</w:t>
      </w:r>
      <w:r>
        <w:rPr>
          <w:color w:val="000000"/>
        </w:rPr>
        <w:t>）若滑槽表面绝对光滑，本实验能否达到探究目的，为什么？</w:t>
      </w:r>
      <w:r>
        <w:rPr>
          <w:color w:val="000000"/>
        </w:rPr>
        <w:t xml:space="preserve">________    </w:t>
      </w:r>
    </w:p>
    <w:p w:rsidR="002365BE">
      <w:pPr>
        <w:spacing w:after="0"/>
      </w:pPr>
      <w:r>
        <w:rPr>
          <w:color w:val="000000"/>
        </w:rPr>
        <w:t>（</w:t>
      </w:r>
      <w:r>
        <w:rPr>
          <w:color w:val="000000"/>
        </w:rPr>
        <w:t>4</w:t>
      </w:r>
      <w:r>
        <w:rPr>
          <w:color w:val="000000"/>
        </w:rPr>
        <w:t>）这个实验中，利用</w:t>
      </w:r>
      <w:r>
        <w:rPr>
          <w:color w:val="000000"/>
        </w:rPr>
        <w:t>________</w:t>
      </w:r>
      <w:r>
        <w:rPr>
          <w:color w:val="000000"/>
        </w:rPr>
        <w:t>来比较物体的动能大小。下列实例中与此实验方法相同的有</w:t>
      </w:r>
      <w:r>
        <w:rPr>
          <w:color w:val="000000"/>
        </w:rPr>
        <w:t>________</w:t>
      </w:r>
      <w:r>
        <w:rPr>
          <w:color w:val="000000"/>
        </w:rPr>
        <w:t>。（填编号）</w:t>
      </w:r>
      <w:r>
        <w:rPr>
          <w:color w:val="000000"/>
        </w:rPr>
        <w:t xml:space="preserve">  </w:t>
      </w:r>
    </w:p>
    <w:p w:rsidR="002365BE">
      <w:pPr>
        <w:spacing w:after="0"/>
      </w:pPr>
      <w:r>
        <w:rPr>
          <w:color w:val="000000"/>
        </w:rPr>
        <w:t>①</w:t>
      </w:r>
      <w:r>
        <w:rPr>
          <w:color w:val="000000"/>
        </w:rPr>
        <w:t>认识电流大小时，用水流进行类比。</w:t>
      </w:r>
    </w:p>
    <w:p w:rsidR="002365BE">
      <w:pPr>
        <w:spacing w:after="0"/>
      </w:pPr>
      <w:r>
        <w:rPr>
          <w:color w:val="000000"/>
        </w:rPr>
        <w:t>②</w:t>
      </w:r>
      <w:r>
        <w:rPr>
          <w:color w:val="000000"/>
        </w:rPr>
        <w:t>用红墨水在水中的扩散现象来认识分子是运动的</w:t>
      </w:r>
    </w:p>
    <w:p w:rsidR="002365BE">
      <w:pPr>
        <w:spacing w:after="0"/>
      </w:pPr>
      <w:r>
        <w:rPr>
          <w:color w:val="000000"/>
        </w:rPr>
        <w:t>③</w:t>
      </w:r>
      <w:r>
        <w:rPr>
          <w:color w:val="000000"/>
        </w:rPr>
        <w:t>用酚酞试液滴入溶液变红色来判断溶液呈碱性。</w:t>
      </w:r>
    </w:p>
    <w:p w:rsidR="002365BE">
      <w:pPr>
        <w:spacing w:after="0"/>
      </w:pPr>
      <w:r>
        <w:rPr>
          <w:color w:val="000000"/>
        </w:rPr>
        <w:t>18.</w:t>
      </w:r>
      <w:r>
        <w:rPr>
          <w:color w:val="000000"/>
        </w:rPr>
        <w:t>如图为人体代谢的部分生理活动示意图，包括呼吸、消化、循环和泌尿系统，字母</w:t>
      </w:r>
      <w:r>
        <w:rPr>
          <w:color w:val="000000"/>
        </w:rPr>
        <w:t>A</w:t>
      </w:r>
      <w:r>
        <w:rPr>
          <w:color w:val="000000"/>
        </w:rPr>
        <w:t>、</w:t>
      </w:r>
      <w:r>
        <w:rPr>
          <w:color w:val="000000"/>
        </w:rPr>
        <w:t>B</w:t>
      </w:r>
      <w:r>
        <w:rPr>
          <w:color w:val="000000"/>
        </w:rPr>
        <w:t>、</w:t>
      </w:r>
      <w:r>
        <w:rPr>
          <w:color w:val="000000"/>
        </w:rPr>
        <w:t>C</w:t>
      </w:r>
      <w:r>
        <w:rPr>
          <w:color w:val="000000"/>
        </w:rPr>
        <w:t>表示物质，</w:t>
      </w:r>
      <w:r>
        <w:rPr>
          <w:color w:val="000000"/>
        </w:rPr>
        <w:t>①</w:t>
      </w:r>
      <w:r>
        <w:rPr>
          <w:color w:val="000000"/>
        </w:rPr>
        <w:t>、</w:t>
      </w:r>
      <w:r>
        <w:rPr>
          <w:color w:val="000000"/>
        </w:rPr>
        <w:t>②</w:t>
      </w:r>
      <w:r>
        <w:rPr>
          <w:color w:val="000000"/>
        </w:rPr>
        <w:t>表示生理过程。请据图回答：</w:t>
      </w:r>
    </w:p>
    <w:p w:rsidR="002365BE">
      <w:pPr>
        <w:spacing w:after="0"/>
      </w:pPr>
      <w:r>
        <w:rPr>
          <w:noProof/>
          <w:lang w:eastAsia="zh-CN"/>
        </w:rPr>
        <w:drawing>
          <wp:inline distT="0" distB="0" distL="0" distR="0">
            <wp:extent cx="2396490" cy="13843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093178" name="图片 33"/>
                    <pic:cNvPicPr>
                      <a:picLocks noChangeAspect="1"/>
                    </pic:cNvPicPr>
                  </pic:nvPicPr>
                  <pic:blipFill>
                    <a:blip xmlns:r="http://schemas.openxmlformats.org/officeDocument/2006/relationships" r:embed="rId24"/>
                    <a:stretch>
                      <a:fillRect/>
                    </a:stretch>
                  </pic:blipFill>
                  <pic:spPr>
                    <a:xfrm>
                      <a:off x="0" y="0"/>
                      <a:ext cx="2396833" cy="1384630"/>
                    </a:xfrm>
                    <a:prstGeom prst="rect">
                      <a:avLst/>
                    </a:prstGeom>
                  </pic:spPr>
                </pic:pic>
              </a:graphicData>
            </a:graphic>
          </wp:inline>
        </w:drawing>
      </w:r>
    </w:p>
    <w:p w:rsidR="002365BE">
      <w:pPr>
        <w:spacing w:after="0"/>
      </w:pPr>
      <w:r>
        <w:rPr>
          <w:color w:val="000000"/>
        </w:rPr>
        <w:t>（</w:t>
      </w:r>
      <w:r>
        <w:rPr>
          <w:color w:val="000000"/>
        </w:rPr>
        <w:t>1</w:t>
      </w:r>
      <w:r>
        <w:rPr>
          <w:color w:val="000000"/>
        </w:rPr>
        <w:t>）完成</w:t>
      </w:r>
      <w:r>
        <w:rPr>
          <w:color w:val="000000"/>
        </w:rPr>
        <w:t>①②</w:t>
      </w:r>
      <w:r>
        <w:rPr>
          <w:color w:val="000000"/>
        </w:rPr>
        <w:t>过程的主要器官是</w:t>
      </w:r>
      <w:r>
        <w:rPr>
          <w:color w:val="000000"/>
        </w:rPr>
        <w:t>________</w:t>
      </w:r>
      <w:r>
        <w:rPr>
          <w:color w:val="000000"/>
        </w:rPr>
        <w:t>。</w:t>
      </w:r>
      <w:r>
        <w:rPr>
          <w:color w:val="000000"/>
        </w:rPr>
        <w:t xml:space="preserve">    </w:t>
      </w:r>
    </w:p>
    <w:p w:rsidR="002365BE">
      <w:pPr>
        <w:spacing w:after="0"/>
      </w:pPr>
      <w:r>
        <w:rPr>
          <w:color w:val="000000"/>
        </w:rPr>
        <w:t>（</w:t>
      </w:r>
      <w:r>
        <w:rPr>
          <w:color w:val="000000"/>
        </w:rPr>
        <w:t>2</w:t>
      </w:r>
      <w:r>
        <w:rPr>
          <w:color w:val="000000"/>
        </w:rPr>
        <w:t>）与</w:t>
      </w:r>
      <w:r>
        <w:rPr>
          <w:color w:val="000000"/>
        </w:rPr>
        <w:t>d</w:t>
      </w:r>
      <w:r>
        <w:rPr>
          <w:color w:val="000000"/>
        </w:rPr>
        <w:t>处的原尿相比，血液成分中还含有血细胞和</w:t>
      </w:r>
      <w:r>
        <w:rPr>
          <w:color w:val="000000"/>
        </w:rPr>
        <w:t>________</w:t>
      </w:r>
      <w:r>
        <w:rPr>
          <w:color w:val="000000"/>
        </w:rPr>
        <w:t>。</w:t>
      </w:r>
      <w:r>
        <w:rPr>
          <w:color w:val="000000"/>
        </w:rPr>
        <w:t xml:space="preserve">    </w:t>
      </w:r>
    </w:p>
    <w:p w:rsidR="002365BE">
      <w:pPr>
        <w:spacing w:after="0"/>
      </w:pPr>
      <w:r>
        <w:rPr>
          <w:color w:val="000000"/>
        </w:rPr>
        <w:t>（</w:t>
      </w:r>
      <w:r>
        <w:rPr>
          <w:color w:val="000000"/>
        </w:rPr>
        <w:t>3</w:t>
      </w:r>
      <w:r>
        <w:rPr>
          <w:color w:val="000000"/>
        </w:rPr>
        <w:t>）图中哪些系统会参与细胞内的水分排出体外：</w:t>
      </w:r>
      <w:r>
        <w:rPr>
          <w:color w:val="000000"/>
        </w:rPr>
        <w:t>________</w:t>
      </w:r>
      <w:r>
        <w:rPr>
          <w:color w:val="000000"/>
        </w:rPr>
        <w:t>。</w:t>
      </w:r>
      <w:r>
        <w:rPr>
          <w:color w:val="000000"/>
        </w:rPr>
        <w:t xml:space="preserve">    </w:t>
      </w:r>
    </w:p>
    <w:p w:rsidR="002365BE">
      <w:pPr>
        <w:spacing w:after="0"/>
      </w:pPr>
      <w:r>
        <w:rPr>
          <w:color w:val="000000"/>
        </w:rPr>
        <w:t>19.  2020</w:t>
      </w:r>
      <w:r>
        <w:rPr>
          <w:color w:val="000000"/>
        </w:rPr>
        <w:t>年</w:t>
      </w:r>
      <w:r>
        <w:rPr>
          <w:color w:val="000000"/>
        </w:rPr>
        <w:t>5</w:t>
      </w:r>
      <w:r>
        <w:rPr>
          <w:color w:val="000000"/>
        </w:rPr>
        <w:t>月</w:t>
      </w:r>
      <w:r>
        <w:rPr>
          <w:color w:val="000000"/>
        </w:rPr>
        <w:t>5</w:t>
      </w:r>
      <w:r>
        <w:rPr>
          <w:color w:val="000000"/>
        </w:rPr>
        <w:t>日，我国自主研发的长征</w:t>
      </w:r>
      <w:r>
        <w:rPr>
          <w:color w:val="000000"/>
        </w:rPr>
        <w:t>5</w:t>
      </w:r>
      <w:r>
        <w:rPr>
          <w:color w:val="000000"/>
        </w:rPr>
        <w:t>号</w:t>
      </w:r>
      <w:r>
        <w:rPr>
          <w:color w:val="000000"/>
        </w:rPr>
        <w:t>B</w:t>
      </w:r>
      <w:r>
        <w:rPr>
          <w:color w:val="000000"/>
        </w:rPr>
        <w:t>型运载火箭圆满完成发射任务。图为起飞阶段加速上升的火箭，该过程中，内部的新型返回舱的动能</w:t>
      </w:r>
      <w:r>
        <w:rPr>
          <w:color w:val="000000"/>
        </w:rPr>
        <w:t>________(</w:t>
      </w:r>
      <w:r>
        <w:rPr>
          <w:color w:val="000000"/>
        </w:rPr>
        <w:t>选填</w:t>
      </w:r>
      <w:r>
        <w:rPr>
          <w:color w:val="000000"/>
        </w:rPr>
        <w:t>“</w:t>
      </w:r>
      <w:r>
        <w:rPr>
          <w:color w:val="000000"/>
        </w:rPr>
        <w:t>增大</w:t>
      </w:r>
      <w:r>
        <w:rPr>
          <w:color w:val="000000"/>
        </w:rPr>
        <w:t>”</w:t>
      </w:r>
      <w:r>
        <w:rPr>
          <w:color w:val="000000"/>
        </w:rPr>
        <w:t>、</w:t>
      </w:r>
      <w:r>
        <w:rPr>
          <w:color w:val="000000"/>
        </w:rPr>
        <w:t>“</w:t>
      </w:r>
      <w:r>
        <w:rPr>
          <w:color w:val="000000"/>
        </w:rPr>
        <w:t>减小</w:t>
      </w:r>
      <w:r>
        <w:rPr>
          <w:color w:val="000000"/>
        </w:rPr>
        <w:t>”</w:t>
      </w:r>
      <w:r>
        <w:rPr>
          <w:color w:val="000000"/>
        </w:rPr>
        <w:t>或</w:t>
      </w:r>
      <w:r>
        <w:rPr>
          <w:color w:val="000000"/>
        </w:rPr>
        <w:t>“</w:t>
      </w:r>
      <w:r>
        <w:rPr>
          <w:color w:val="000000"/>
        </w:rPr>
        <w:t>不变</w:t>
      </w:r>
      <w:r>
        <w:rPr>
          <w:color w:val="000000"/>
        </w:rPr>
        <w:t>“)</w:t>
      </w:r>
      <w:r>
        <w:rPr>
          <w:color w:val="000000"/>
        </w:rPr>
        <w:t>，火箭整体的机械能</w:t>
      </w:r>
      <w:r>
        <w:rPr>
          <w:color w:val="000000"/>
        </w:rPr>
        <w:t>________(</w:t>
      </w:r>
      <w:r>
        <w:rPr>
          <w:color w:val="000000"/>
        </w:rPr>
        <w:t>选填</w:t>
      </w:r>
      <w:r>
        <w:rPr>
          <w:color w:val="000000"/>
        </w:rPr>
        <w:t>“</w:t>
      </w:r>
      <w:r>
        <w:rPr>
          <w:color w:val="000000"/>
        </w:rPr>
        <w:t>增大</w:t>
      </w:r>
      <w:r>
        <w:rPr>
          <w:color w:val="000000"/>
        </w:rPr>
        <w:t>”</w:t>
      </w:r>
      <w:r>
        <w:rPr>
          <w:color w:val="000000"/>
        </w:rPr>
        <w:t>、</w:t>
      </w:r>
      <w:r>
        <w:rPr>
          <w:color w:val="000000"/>
        </w:rPr>
        <w:t>“</w:t>
      </w:r>
      <w:r>
        <w:rPr>
          <w:color w:val="000000"/>
        </w:rPr>
        <w:t>减小</w:t>
      </w:r>
      <w:r>
        <w:rPr>
          <w:color w:val="000000"/>
        </w:rPr>
        <w:t>”</w:t>
      </w:r>
      <w:r>
        <w:rPr>
          <w:color w:val="000000"/>
        </w:rPr>
        <w:t>或</w:t>
      </w:r>
      <w:r>
        <w:rPr>
          <w:color w:val="000000"/>
        </w:rPr>
        <w:t>“</w:t>
      </w:r>
      <w:r>
        <w:rPr>
          <w:color w:val="000000"/>
        </w:rPr>
        <w:t>不变</w:t>
      </w:r>
      <w:r>
        <w:rPr>
          <w:color w:val="000000"/>
        </w:rPr>
        <w:t>”)</w:t>
      </w:r>
      <w:r>
        <w:rPr>
          <w:color w:val="000000"/>
        </w:rPr>
        <w:t>。</w:t>
      </w:r>
      <w:r>
        <w:rPr>
          <w:color w:val="000000"/>
        </w:rPr>
        <w:t xml:space="preserve"> </w:t>
      </w:r>
    </w:p>
    <w:p w:rsidR="002365BE">
      <w:pPr>
        <w:spacing w:after="0"/>
      </w:pPr>
      <w:r>
        <w:rPr>
          <w:noProof/>
          <w:lang w:eastAsia="zh-CN"/>
        </w:rPr>
        <w:drawing>
          <wp:inline distT="0" distB="0" distL="0" distR="0">
            <wp:extent cx="821055" cy="110744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722505" name="图片 34"/>
                    <pic:cNvPicPr>
                      <a:picLocks noChangeAspect="1"/>
                    </pic:cNvPicPr>
                  </pic:nvPicPr>
                  <pic:blipFill>
                    <a:blip xmlns:r="http://schemas.openxmlformats.org/officeDocument/2006/relationships" r:embed="rId25"/>
                    <a:stretch>
                      <a:fillRect/>
                    </a:stretch>
                  </pic:blipFill>
                  <pic:spPr>
                    <a:xfrm>
                      <a:off x="0" y="0"/>
                      <a:ext cx="821220" cy="1107694"/>
                    </a:xfrm>
                    <a:prstGeom prst="rect">
                      <a:avLst/>
                    </a:prstGeom>
                  </pic:spPr>
                </pic:pic>
              </a:graphicData>
            </a:graphic>
          </wp:inline>
        </w:drawing>
      </w:r>
    </w:p>
    <w:p w:rsidR="002365BE">
      <w:pPr>
        <w:spacing w:after="0"/>
      </w:pPr>
      <w:r>
        <w:rPr>
          <w:color w:val="000000"/>
        </w:rPr>
        <w:t>20.</w:t>
      </w:r>
      <w:r>
        <w:rPr>
          <w:color w:val="000000"/>
        </w:rPr>
        <w:t>向一定质量的</w:t>
      </w:r>
      <w:r>
        <w:rPr>
          <w:color w:val="000000"/>
        </w:rPr>
        <w:t>Na</w:t>
      </w:r>
      <w:r>
        <w:rPr>
          <w:color w:val="000000"/>
          <w:vertAlign w:val="subscript"/>
        </w:rPr>
        <w:t>2</w:t>
      </w:r>
      <w:r>
        <w:rPr>
          <w:color w:val="000000"/>
        </w:rPr>
        <w:t>CO</w:t>
      </w:r>
      <w:r>
        <w:rPr>
          <w:color w:val="000000"/>
          <w:vertAlign w:val="subscript"/>
        </w:rPr>
        <w:t>3</w:t>
      </w:r>
      <w:r>
        <w:rPr>
          <w:color w:val="000000"/>
        </w:rPr>
        <w:t>、</w:t>
      </w:r>
      <w:r>
        <w:rPr>
          <w:color w:val="000000"/>
        </w:rPr>
        <w:t>Na</w:t>
      </w:r>
      <w:r>
        <w:rPr>
          <w:color w:val="000000"/>
          <w:vertAlign w:val="subscript"/>
        </w:rPr>
        <w:t>2</w:t>
      </w:r>
      <w:r>
        <w:rPr>
          <w:color w:val="000000"/>
        </w:rPr>
        <w:t>SO</w:t>
      </w:r>
      <w:r>
        <w:rPr>
          <w:color w:val="000000"/>
          <w:vertAlign w:val="subscript"/>
        </w:rPr>
        <w:t>4</w:t>
      </w:r>
      <w:r>
        <w:rPr>
          <w:color w:val="000000"/>
        </w:rPr>
        <w:t xml:space="preserve"> </w:t>
      </w:r>
      <w:r>
        <w:rPr>
          <w:color w:val="000000"/>
        </w:rPr>
        <w:t>混合溶液中先后滴加</w:t>
      </w:r>
      <w:r>
        <w:rPr>
          <w:color w:val="000000"/>
        </w:rPr>
        <w:t>BaCl</w:t>
      </w:r>
      <w:r>
        <w:rPr>
          <w:color w:val="000000"/>
          <w:vertAlign w:val="subscript"/>
        </w:rPr>
        <w:t>2</w:t>
      </w:r>
      <w:r>
        <w:rPr>
          <w:color w:val="000000"/>
        </w:rPr>
        <w:t>、</w:t>
      </w:r>
      <w:r>
        <w:rPr>
          <w:color w:val="000000"/>
        </w:rPr>
        <w:t xml:space="preserve">HCl </w:t>
      </w:r>
      <w:r>
        <w:rPr>
          <w:color w:val="000000"/>
        </w:rPr>
        <w:t>溶液</w:t>
      </w:r>
      <w:r>
        <w:rPr>
          <w:color w:val="000000"/>
        </w:rPr>
        <w:t>，反应过程中加入溶液的质量与产生沉淀或气体的质量关系如图所示。</w:t>
      </w:r>
      <w:r>
        <w:rPr>
          <w:color w:val="000000"/>
        </w:rPr>
        <w:t xml:space="preserve">  </w:t>
      </w:r>
    </w:p>
    <w:p w:rsidR="002365BE">
      <w:pPr>
        <w:spacing w:after="0"/>
      </w:pPr>
      <w:r>
        <w:rPr>
          <w:noProof/>
          <w:lang w:eastAsia="zh-CN"/>
        </w:rPr>
        <w:drawing>
          <wp:anchor distT="0" distB="0" distL="0" distR="0" simplePos="0" relativeHeight="251667456" behindDoc="0" locked="0" layoutInCell="1" allowOverlap="1">
            <wp:simplePos x="0" y="0"/>
            <wp:positionH relativeFrom="column">
              <wp:posOffset>4213225</wp:posOffset>
            </wp:positionH>
            <wp:positionV relativeFrom="paragraph">
              <wp:posOffset>24765</wp:posOffset>
            </wp:positionV>
            <wp:extent cx="1858010" cy="1059180"/>
            <wp:effectExtent l="0" t="0" r="8890" b="7620"/>
            <wp:wrapSquare wrapText="bothSides"/>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885508" name="图片 35"/>
                    <pic:cNvPicPr>
                      <a:picLocks noChangeAspect="1"/>
                    </pic:cNvPicPr>
                  </pic:nvPicPr>
                  <pic:blipFill>
                    <a:blip xmlns:r="http://schemas.openxmlformats.org/officeDocument/2006/relationships" r:embed="rId26"/>
                    <a:stretch>
                      <a:fillRect/>
                    </a:stretch>
                  </pic:blipFill>
                  <pic:spPr>
                    <a:xfrm>
                      <a:off x="0" y="0"/>
                      <a:ext cx="1858010" cy="1059180"/>
                    </a:xfrm>
                    <a:prstGeom prst="rect">
                      <a:avLst/>
                    </a:prstGeom>
                  </pic:spPr>
                </pic:pic>
              </a:graphicData>
            </a:graphic>
          </wp:anchor>
        </w:drawing>
      </w:r>
      <w:r>
        <w:rPr>
          <w:color w:val="000000"/>
        </w:rPr>
        <w:t xml:space="preserve"> </w:t>
      </w:r>
    </w:p>
    <w:p w:rsidR="002365BE">
      <w:pPr>
        <w:spacing w:after="0"/>
      </w:pPr>
      <w:r>
        <w:rPr>
          <w:color w:val="000000"/>
        </w:rPr>
        <w:t>（</w:t>
      </w:r>
      <w:r>
        <w:rPr>
          <w:color w:val="000000"/>
        </w:rPr>
        <w:t>1</w:t>
      </w:r>
      <w:r>
        <w:rPr>
          <w:color w:val="000000"/>
        </w:rPr>
        <w:t>）</w:t>
      </w:r>
      <w:r>
        <w:rPr>
          <w:color w:val="000000"/>
        </w:rPr>
        <w:t xml:space="preserve">c </w:t>
      </w:r>
      <w:r>
        <w:rPr>
          <w:color w:val="000000"/>
        </w:rPr>
        <w:t>点沉淀的成分是</w:t>
      </w:r>
      <w:r>
        <w:rPr>
          <w:color w:val="000000"/>
        </w:rPr>
        <w:t>________</w:t>
      </w:r>
      <w:r>
        <w:rPr>
          <w:color w:val="000000"/>
        </w:rPr>
        <w:t>。</w:t>
      </w:r>
      <w:r>
        <w:rPr>
          <w:color w:val="000000"/>
        </w:rPr>
        <w:t xml:space="preserve">    </w:t>
      </w:r>
    </w:p>
    <w:p w:rsidR="002365BE">
      <w:pPr>
        <w:spacing w:after="0"/>
      </w:pPr>
      <w:r>
        <w:rPr>
          <w:color w:val="000000"/>
        </w:rPr>
        <w:t>（</w:t>
      </w:r>
      <w:r>
        <w:rPr>
          <w:color w:val="000000"/>
        </w:rPr>
        <w:t>2</w:t>
      </w:r>
      <w:r>
        <w:rPr>
          <w:color w:val="000000"/>
        </w:rPr>
        <w:t>）</w:t>
      </w:r>
      <w:r>
        <w:rPr>
          <w:color w:val="000000"/>
        </w:rPr>
        <w:t>m=________</w:t>
      </w:r>
      <w:r>
        <w:rPr>
          <w:color w:val="000000"/>
        </w:rPr>
        <w:t>。</w:t>
      </w:r>
      <w:r>
        <w:rPr>
          <w:color w:val="000000"/>
        </w:rPr>
        <w:t xml:space="preserve">    </w:t>
      </w:r>
    </w:p>
    <w:p w:rsidR="002365BE">
      <w:pPr>
        <w:spacing w:after="0"/>
        <w:rPr>
          <w:color w:val="000000"/>
        </w:rPr>
      </w:pPr>
    </w:p>
    <w:p w:rsidR="002365BE">
      <w:pPr>
        <w:spacing w:after="0"/>
        <w:rPr>
          <w:color w:val="000000"/>
        </w:rPr>
      </w:pPr>
    </w:p>
    <w:p w:rsidR="002365BE">
      <w:pPr>
        <w:spacing w:after="0"/>
      </w:pPr>
      <w:r>
        <w:rPr>
          <w:noProof/>
          <w:lang w:eastAsia="zh-CN"/>
        </w:rPr>
        <w:drawing>
          <wp:anchor distT="0" distB="0" distL="0" distR="0" simplePos="0" relativeHeight="251668480" behindDoc="1" locked="0" layoutInCell="1" allowOverlap="1">
            <wp:simplePos x="0" y="0"/>
            <wp:positionH relativeFrom="column">
              <wp:posOffset>4182110</wp:posOffset>
            </wp:positionH>
            <wp:positionV relativeFrom="paragraph">
              <wp:posOffset>137795</wp:posOffset>
            </wp:positionV>
            <wp:extent cx="1593850" cy="1054735"/>
            <wp:effectExtent l="0" t="0" r="44450" b="50165"/>
            <wp:wrapTight wrapText="bothSides">
              <wp:wrapPolygon>
                <wp:start x="0" y="0"/>
                <wp:lineTo x="0" y="21067"/>
                <wp:lineTo x="21428" y="21067"/>
                <wp:lineTo x="21428" y="0"/>
                <wp:lineTo x="0" y="0"/>
              </wp:wrapPolygon>
            </wp:wrapTight>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150737" name="图片 36"/>
                    <pic:cNvPicPr>
                      <a:picLocks noChangeAspect="1"/>
                    </pic:cNvPicPr>
                  </pic:nvPicPr>
                  <pic:blipFill>
                    <a:blip xmlns:r="http://schemas.openxmlformats.org/officeDocument/2006/relationships" r:embed="rId27"/>
                    <a:stretch>
                      <a:fillRect/>
                    </a:stretch>
                  </pic:blipFill>
                  <pic:spPr>
                    <a:xfrm>
                      <a:off x="0" y="0"/>
                      <a:ext cx="1593850" cy="1054735"/>
                    </a:xfrm>
                    <a:prstGeom prst="rect">
                      <a:avLst/>
                    </a:prstGeom>
                  </pic:spPr>
                </pic:pic>
              </a:graphicData>
            </a:graphic>
          </wp:anchor>
        </w:drawing>
      </w:r>
      <w:r>
        <w:rPr>
          <w:color w:val="000000"/>
        </w:rPr>
        <w:t>21.</w:t>
      </w:r>
      <w:r>
        <w:rPr>
          <w:color w:val="000000"/>
        </w:rPr>
        <w:t>观察氢气还原氧化铜的实验，回答如下问题：</w:t>
      </w:r>
      <w:r>
        <w:rPr>
          <w:color w:val="000000"/>
        </w:rPr>
        <w:t xml:space="preserve"> </w:t>
      </w:r>
    </w:p>
    <w:p w:rsidR="002365BE">
      <w:pPr>
        <w:spacing w:after="0"/>
      </w:pPr>
    </w:p>
    <w:p w:rsidR="002365BE">
      <w:pPr>
        <w:spacing w:after="0"/>
      </w:pPr>
      <w:r>
        <w:rPr>
          <w:color w:val="000000"/>
        </w:rPr>
        <w:t>（</w:t>
      </w:r>
      <w:r>
        <w:rPr>
          <w:color w:val="000000"/>
        </w:rPr>
        <w:t>1</w:t>
      </w:r>
      <w:r>
        <w:rPr>
          <w:color w:val="000000"/>
        </w:rPr>
        <w:t>）该实验发生反应的化学方程式是</w:t>
      </w:r>
      <w:r>
        <w:rPr>
          <w:color w:val="000000"/>
        </w:rPr>
        <w:t>________</w:t>
      </w:r>
      <w:r>
        <w:rPr>
          <w:color w:val="000000"/>
        </w:rPr>
        <w:t>。</w:t>
      </w:r>
      <w:r>
        <w:rPr>
          <w:color w:val="000000"/>
        </w:rPr>
        <w:t xml:space="preserve">    </w:t>
      </w:r>
    </w:p>
    <w:p w:rsidR="002365BE">
      <w:pPr>
        <w:spacing w:after="0"/>
      </w:pPr>
      <w:r>
        <w:rPr>
          <w:color w:val="000000"/>
        </w:rPr>
        <w:t>（</w:t>
      </w:r>
      <w:r>
        <w:rPr>
          <w:color w:val="000000"/>
        </w:rPr>
        <w:t>2</w:t>
      </w:r>
      <w:r>
        <w:rPr>
          <w:color w:val="000000"/>
        </w:rPr>
        <w:t>）氢气还原氧化铜的实验时，氧化铜先变成了亮红色，后又变成了黑色，造成这种结果的原因是</w:t>
      </w:r>
      <w:r>
        <w:rPr>
          <w:color w:val="000000"/>
        </w:rPr>
        <w:t>________</w:t>
      </w:r>
      <w:r>
        <w:rPr>
          <w:color w:val="000000"/>
        </w:rPr>
        <w:t>。</w:t>
      </w:r>
      <w:r>
        <w:rPr>
          <w:color w:val="000000"/>
        </w:rPr>
        <w:t xml:space="preserve">    </w:t>
      </w:r>
    </w:p>
    <w:p w:rsidR="002365BE">
      <w:pPr>
        <w:spacing w:after="0"/>
      </w:pPr>
      <w:r>
        <w:rPr>
          <w:color w:val="000000"/>
        </w:rPr>
        <w:t>22.</w:t>
      </w:r>
      <w:r>
        <w:rPr>
          <w:color w:val="000000"/>
        </w:rPr>
        <w:t>自热火锅逐渐成为网红，主要因自热的功能引起人们的好奇。其发热包主要成分是碳酸钠、铝粉、焦炭粉、生石灰等，注入冷水，就可以加热到</w:t>
      </w:r>
      <w:r>
        <w:rPr>
          <w:color w:val="000000"/>
        </w:rPr>
        <w:t xml:space="preserve"> 150 ℃</w:t>
      </w:r>
      <w:r>
        <w:rPr>
          <w:color w:val="000000"/>
        </w:rPr>
        <w:t>以上，而蒸汽的温度即可达到</w:t>
      </w:r>
      <w:r>
        <w:rPr>
          <w:color w:val="000000"/>
        </w:rPr>
        <w:t xml:space="preserve"> 200 ℃</w:t>
      </w:r>
      <w:r>
        <w:rPr>
          <w:color w:val="000000"/>
        </w:rPr>
        <w:t>，用来蒸煮食物。</w:t>
      </w:r>
      <w:r>
        <w:rPr>
          <w:color w:val="000000"/>
        </w:rPr>
        <w:t xml:space="preserve">    </w:t>
      </w:r>
    </w:p>
    <w:p w:rsidR="002365BE">
      <w:pPr>
        <w:spacing w:after="0"/>
      </w:pPr>
      <w:r>
        <w:rPr>
          <w:color w:val="000000"/>
        </w:rPr>
        <w:t>（</w:t>
      </w:r>
      <w:r>
        <w:rPr>
          <w:color w:val="000000"/>
        </w:rPr>
        <w:t>1</w:t>
      </w:r>
      <w:r>
        <w:rPr>
          <w:color w:val="000000"/>
        </w:rPr>
        <w:t>）火锅中的食材温度升高，是通过</w:t>
      </w:r>
      <w:r>
        <w:rPr>
          <w:color w:val="000000"/>
        </w:rPr>
        <w:t>________</w:t>
      </w:r>
      <w:r>
        <w:rPr>
          <w:color w:val="000000"/>
        </w:rPr>
        <w:t>的方式使食材的内能增加。</w:t>
      </w:r>
      <w:r>
        <w:rPr>
          <w:color w:val="000000"/>
        </w:rPr>
        <w:t xml:space="preserve">    </w:t>
      </w:r>
    </w:p>
    <w:p w:rsidR="002365BE">
      <w:pPr>
        <w:spacing w:after="0"/>
      </w:pPr>
      <w:r>
        <w:rPr>
          <w:color w:val="000000"/>
        </w:rPr>
        <w:t>（</w:t>
      </w:r>
      <w:r>
        <w:rPr>
          <w:color w:val="000000"/>
        </w:rPr>
        <w:t>2</w:t>
      </w:r>
      <w:r>
        <w:rPr>
          <w:color w:val="000000"/>
        </w:rPr>
        <w:t>）关于自热包的使用，以下观点正确的有（</w:t>
      </w:r>
      <w:r>
        <w:rPr>
          <w:color w:val="000000"/>
        </w:rPr>
        <w:t xml:space="preserve">   </w:t>
      </w:r>
      <w:r>
        <w:rPr>
          <w:color w:val="000000"/>
        </w:rPr>
        <w:t>）</w:t>
      </w:r>
      <w:r>
        <w:rPr>
          <w:color w:val="000000"/>
        </w:rPr>
        <w:t xml:space="preserve">  </w:t>
      </w:r>
    </w:p>
    <w:p w:rsidR="002365BE">
      <w:pPr>
        <w:spacing w:after="0"/>
      </w:pPr>
      <w:r>
        <w:rPr>
          <w:color w:val="000000"/>
        </w:rPr>
        <w:t>A.</w:t>
      </w:r>
      <w:r>
        <w:rPr>
          <w:color w:val="000000"/>
        </w:rPr>
        <w:t>自热食品方便能节省燃料，应该大力提倡</w:t>
      </w:r>
    </w:p>
    <w:p w:rsidR="002365BE">
      <w:pPr>
        <w:spacing w:after="0"/>
      </w:pPr>
      <w:r>
        <w:rPr>
          <w:color w:val="000000"/>
        </w:rPr>
        <w:t>B.</w:t>
      </w:r>
      <w:r>
        <w:rPr>
          <w:color w:val="000000"/>
        </w:rPr>
        <w:t>分析成分可知自热包使用后的物质溶于水应该是呈碱性的</w:t>
      </w:r>
    </w:p>
    <w:p w:rsidR="002365BE">
      <w:pPr>
        <w:spacing w:after="0"/>
      </w:pPr>
      <w:r>
        <w:rPr>
          <w:color w:val="000000"/>
        </w:rPr>
        <w:t>C</w:t>
      </w:r>
      <w:r>
        <w:rPr>
          <w:color w:val="000000"/>
        </w:rPr>
        <w:t>．自热包使用后不含任何化学成分，可随意丢弃</w:t>
      </w:r>
    </w:p>
    <w:p w:rsidR="002365BE">
      <w:pPr>
        <w:spacing w:after="0"/>
      </w:pPr>
      <w:r>
        <w:rPr>
          <w:color w:val="000000"/>
        </w:rPr>
        <w:t>D</w:t>
      </w:r>
      <w:r>
        <w:rPr>
          <w:color w:val="000000"/>
        </w:rPr>
        <w:t>．自热包使用剧烈膨</w:t>
      </w:r>
      <w:r>
        <w:rPr>
          <w:color w:val="000000"/>
        </w:rPr>
        <w:t>胀可能引起小型爆炸，引起烫伤等事故</w:t>
      </w:r>
    </w:p>
    <w:p w:rsidR="002365BE">
      <w:pPr>
        <w:spacing w:after="0"/>
      </w:pPr>
      <w:r>
        <w:rPr>
          <w:color w:val="000000"/>
        </w:rPr>
        <w:t>23.</w:t>
      </w:r>
      <w:r>
        <w:rPr>
          <w:color w:val="000000"/>
        </w:rPr>
        <w:t>甘蔗中含丰富的糖分和水分，是人们喜爱的冬令水果之一。</w:t>
      </w:r>
      <w:r>
        <w:rPr>
          <w:color w:val="000000"/>
        </w:rPr>
        <w:t xml:space="preserve">    </w:t>
      </w:r>
    </w:p>
    <w:p w:rsidR="002365BE">
      <w:pPr>
        <w:spacing w:after="0"/>
      </w:pPr>
      <w:r>
        <w:rPr>
          <w:color w:val="000000"/>
        </w:rPr>
        <w:t>（</w:t>
      </w:r>
      <w:r>
        <w:rPr>
          <w:color w:val="000000"/>
        </w:rPr>
        <w:t>1</w:t>
      </w:r>
      <w:r>
        <w:rPr>
          <w:color w:val="000000"/>
        </w:rPr>
        <w:t>）甘蔗中的糖类消化后在小肠处被吸收，进入血液循环后首先到达心脏的腔室是</w:t>
      </w:r>
      <w:r>
        <w:rPr>
          <w:color w:val="000000"/>
        </w:rPr>
        <w:t xml:space="preserve"> ________</w:t>
      </w:r>
      <w:r>
        <w:rPr>
          <w:color w:val="000000"/>
        </w:rPr>
        <w:t>。</w:t>
      </w:r>
      <w:r>
        <w:rPr>
          <w:color w:val="000000"/>
        </w:rPr>
        <w:t xml:space="preserve">    </w:t>
      </w:r>
    </w:p>
    <w:p w:rsidR="002365BE">
      <w:pPr>
        <w:spacing w:after="0"/>
      </w:pPr>
      <w:r>
        <w:rPr>
          <w:color w:val="000000"/>
        </w:rPr>
        <w:t>（</w:t>
      </w:r>
      <w:r>
        <w:rPr>
          <w:color w:val="000000"/>
        </w:rPr>
        <w:t>2</w:t>
      </w:r>
      <w:r>
        <w:rPr>
          <w:color w:val="000000"/>
        </w:rPr>
        <w:t>）如图是市场上使用的甘蔗侧刀，切甘蔗时，将甘蔗放在</w:t>
      </w:r>
      <w:r>
        <w:rPr>
          <w:color w:val="000000"/>
        </w:rPr>
        <w:t>A</w:t>
      </w:r>
      <w:r>
        <w:rPr>
          <w:color w:val="000000"/>
        </w:rPr>
        <w:t>处比</w:t>
      </w:r>
      <w:r>
        <w:rPr>
          <w:color w:val="000000"/>
        </w:rPr>
        <w:t>B</w:t>
      </w:r>
      <w:r>
        <w:rPr>
          <w:color w:val="000000"/>
        </w:rPr>
        <w:t>处更省力，主要原因是通过减小</w:t>
      </w:r>
      <w:r>
        <w:rPr>
          <w:color w:val="000000"/>
        </w:rPr>
        <w:t>________</w:t>
      </w:r>
      <w:r>
        <w:rPr>
          <w:color w:val="000000"/>
        </w:rPr>
        <w:t>从而达到省力目的。</w:t>
      </w:r>
      <w:r>
        <w:rPr>
          <w:color w:val="000000"/>
        </w:rPr>
        <w:t xml:space="preserve">  </w:t>
      </w:r>
    </w:p>
    <w:p w:rsidR="002365BE">
      <w:pPr>
        <w:spacing w:after="0"/>
      </w:pPr>
      <w:r>
        <w:rPr>
          <w:color w:val="000000"/>
        </w:rPr>
        <w:t xml:space="preserve"> </w:t>
      </w:r>
      <w:r>
        <w:rPr>
          <w:noProof/>
          <w:lang w:eastAsia="zh-CN"/>
        </w:rPr>
        <w:drawing>
          <wp:inline distT="0" distB="0" distL="0" distR="0">
            <wp:extent cx="1240790" cy="90678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791337" name="图片 37"/>
                    <pic:cNvPicPr>
                      <a:picLocks noChangeAspect="1"/>
                    </pic:cNvPicPr>
                  </pic:nvPicPr>
                  <pic:blipFill>
                    <a:blip xmlns:r="http://schemas.openxmlformats.org/officeDocument/2006/relationships" r:embed="rId28"/>
                    <a:stretch>
                      <a:fillRect/>
                    </a:stretch>
                  </pic:blipFill>
                  <pic:spPr>
                    <a:xfrm>
                      <a:off x="0" y="0"/>
                      <a:ext cx="1241387" cy="907174"/>
                    </a:xfrm>
                    <a:prstGeom prst="rect">
                      <a:avLst/>
                    </a:prstGeom>
                  </pic:spPr>
                </pic:pic>
              </a:graphicData>
            </a:graphic>
          </wp:inline>
        </w:drawing>
      </w:r>
    </w:p>
    <w:p w:rsidR="002365BE">
      <w:r>
        <w:rPr>
          <w:b/>
          <w:bCs/>
          <w:sz w:val="24"/>
          <w:szCs w:val="24"/>
        </w:rPr>
        <w:t>三、实验探究题（本题有</w:t>
      </w:r>
      <w:r>
        <w:rPr>
          <w:b/>
          <w:bCs/>
          <w:sz w:val="24"/>
          <w:szCs w:val="24"/>
        </w:rPr>
        <w:t xml:space="preserve"> 4 </w:t>
      </w:r>
      <w:r>
        <w:rPr>
          <w:b/>
          <w:bCs/>
          <w:sz w:val="24"/>
          <w:szCs w:val="24"/>
        </w:rPr>
        <w:t>小题，</w:t>
      </w:r>
      <w:r>
        <w:rPr>
          <w:b/>
          <w:bCs/>
          <w:sz w:val="24"/>
          <w:szCs w:val="24"/>
        </w:rPr>
        <w:t xml:space="preserve">26 </w:t>
      </w:r>
      <w:r>
        <w:rPr>
          <w:b/>
          <w:bCs/>
          <w:sz w:val="24"/>
          <w:szCs w:val="24"/>
        </w:rPr>
        <w:t>题（</w:t>
      </w:r>
      <w:r>
        <w:rPr>
          <w:b/>
          <w:bCs/>
          <w:sz w:val="24"/>
          <w:szCs w:val="24"/>
        </w:rPr>
        <w:t>2</w:t>
      </w:r>
      <w:r>
        <w:rPr>
          <w:b/>
          <w:bCs/>
          <w:sz w:val="24"/>
          <w:szCs w:val="24"/>
        </w:rPr>
        <w:t>）小题第</w:t>
      </w:r>
      <w:r>
        <w:rPr>
          <w:b/>
          <w:bCs/>
          <w:sz w:val="24"/>
          <w:szCs w:val="24"/>
        </w:rPr>
        <w:t xml:space="preserve"> 1 </w:t>
      </w:r>
      <w:r>
        <w:rPr>
          <w:b/>
          <w:bCs/>
          <w:sz w:val="24"/>
          <w:szCs w:val="24"/>
        </w:rPr>
        <w:t>空</w:t>
      </w:r>
      <w:r>
        <w:rPr>
          <w:b/>
          <w:bCs/>
          <w:sz w:val="24"/>
          <w:szCs w:val="24"/>
        </w:rPr>
        <w:t xml:space="preserve"> 2 </w:t>
      </w:r>
      <w:r>
        <w:rPr>
          <w:b/>
          <w:bCs/>
          <w:sz w:val="24"/>
          <w:szCs w:val="24"/>
        </w:rPr>
        <w:t>分，第</w:t>
      </w:r>
      <w:r>
        <w:rPr>
          <w:b/>
          <w:bCs/>
          <w:sz w:val="24"/>
          <w:szCs w:val="24"/>
        </w:rPr>
        <w:t xml:space="preserve"> 2 </w:t>
      </w:r>
      <w:r>
        <w:rPr>
          <w:b/>
          <w:bCs/>
          <w:sz w:val="24"/>
          <w:szCs w:val="24"/>
        </w:rPr>
        <w:t>空</w:t>
      </w:r>
      <w:r>
        <w:rPr>
          <w:b/>
          <w:bCs/>
          <w:sz w:val="24"/>
          <w:szCs w:val="24"/>
        </w:rPr>
        <w:t xml:space="preserve"> 1 </w:t>
      </w:r>
      <w:r>
        <w:rPr>
          <w:b/>
          <w:bCs/>
          <w:sz w:val="24"/>
          <w:szCs w:val="24"/>
        </w:rPr>
        <w:t>分，其余每空</w:t>
      </w:r>
      <w:r>
        <w:rPr>
          <w:b/>
          <w:bCs/>
          <w:sz w:val="24"/>
          <w:szCs w:val="24"/>
        </w:rPr>
        <w:t xml:space="preserve"> 3 </w:t>
      </w:r>
      <w:r>
        <w:rPr>
          <w:b/>
          <w:bCs/>
          <w:sz w:val="24"/>
          <w:szCs w:val="24"/>
        </w:rPr>
        <w:t>分，共</w:t>
      </w:r>
      <w:r>
        <w:rPr>
          <w:b/>
          <w:bCs/>
          <w:sz w:val="24"/>
          <w:szCs w:val="24"/>
        </w:rPr>
        <w:t xml:space="preserve"> 36 </w:t>
      </w:r>
      <w:r>
        <w:rPr>
          <w:b/>
          <w:bCs/>
          <w:sz w:val="24"/>
          <w:szCs w:val="24"/>
        </w:rPr>
        <w:t>分）</w:t>
      </w:r>
    </w:p>
    <w:p w:rsidR="002365BE">
      <w:pPr>
        <w:spacing w:after="0"/>
      </w:pPr>
      <w:r>
        <w:rPr>
          <w:color w:val="000000"/>
        </w:rPr>
        <w:t>24.</w:t>
      </w:r>
      <w:r>
        <w:rPr>
          <w:color w:val="000000"/>
        </w:rPr>
        <w:t>新鲜菠萝果肉中的菠萝蛋白酶能分解口腔黏膜和舌头表面的蛋白质，引起口腔麻木刺痛感。若菠萝用盐水浸泡后再食用，不适感会减轻。小毛猜想可能是盐水影响了菠萝蛋白酶的活性。为此，小毛取</w:t>
      </w:r>
      <w:r>
        <w:rPr>
          <w:color w:val="000000"/>
        </w:rPr>
        <w:t>6</w:t>
      </w:r>
      <w:r>
        <w:rPr>
          <w:color w:val="000000"/>
        </w:rPr>
        <w:t>支相同的试管，编号</w:t>
      </w:r>
      <w:r>
        <w:rPr>
          <w:color w:val="000000"/>
        </w:rPr>
        <w:t>1~6</w:t>
      </w:r>
      <w:r>
        <w:rPr>
          <w:color w:val="000000"/>
        </w:rPr>
        <w:t>，各加入</w:t>
      </w:r>
      <w:r>
        <w:rPr>
          <w:color w:val="000000"/>
        </w:rPr>
        <w:t>5mL</w:t>
      </w:r>
      <w:r>
        <w:rPr>
          <w:color w:val="000000"/>
        </w:rPr>
        <w:t>鲜榨的含菠萝蛋白酶的菠萝汁，再按如表所示分别添加物质，置于</w:t>
      </w:r>
      <w:r>
        <w:rPr>
          <w:color w:val="000000"/>
        </w:rPr>
        <w:t>37℃</w:t>
      </w:r>
      <w:r>
        <w:rPr>
          <w:color w:val="000000"/>
        </w:rPr>
        <w:t>的温水中保温。</w:t>
      </w:r>
      <w:r>
        <w:rPr>
          <w:color w:val="000000"/>
        </w:rPr>
        <w:t>20min</w:t>
      </w:r>
      <w:r>
        <w:rPr>
          <w:color w:val="000000"/>
        </w:rPr>
        <w:t>后测定蛋白酶活性，并计算其相对活性。数据如表所示：</w:t>
      </w:r>
      <w:r>
        <w:rPr>
          <w:color w:val="000000"/>
        </w:rPr>
        <w:t xml:space="preserve">  </w:t>
      </w: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1920"/>
        <w:gridCol w:w="500"/>
        <w:gridCol w:w="899"/>
        <w:gridCol w:w="899"/>
        <w:gridCol w:w="899"/>
        <w:gridCol w:w="899"/>
        <w:gridCol w:w="899"/>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编号</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6</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试管中所添加的物质</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5mL</w:t>
            </w:r>
          </w:p>
          <w:p w:rsidR="002365BE">
            <w:pPr>
              <w:spacing w:after="0"/>
            </w:pPr>
            <w:r>
              <w:rPr>
                <w:color w:val="000000"/>
              </w:rPr>
              <w:t>清水</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5mL1%</w:t>
            </w:r>
          </w:p>
          <w:p w:rsidR="002365BE">
            <w:pPr>
              <w:spacing w:after="0"/>
            </w:pPr>
            <w:r>
              <w:rPr>
                <w:color w:val="000000"/>
              </w:rPr>
              <w:t>NaCl</w:t>
            </w:r>
            <w:r>
              <w:rPr>
                <w:color w:val="000000"/>
              </w:rPr>
              <w:t>溶液</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5mL3%</w:t>
            </w:r>
          </w:p>
          <w:p w:rsidR="002365BE">
            <w:pPr>
              <w:spacing w:after="0"/>
            </w:pPr>
            <w:r>
              <w:rPr>
                <w:color w:val="000000"/>
              </w:rPr>
              <w:t>NaCl</w:t>
            </w:r>
            <w:r>
              <w:rPr>
                <w:color w:val="000000"/>
              </w:rPr>
              <w:t>溶液</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5mL5%</w:t>
            </w:r>
          </w:p>
          <w:p w:rsidR="002365BE">
            <w:pPr>
              <w:spacing w:after="0"/>
            </w:pPr>
            <w:r>
              <w:rPr>
                <w:color w:val="000000"/>
              </w:rPr>
              <w:t>NaCl</w:t>
            </w:r>
            <w:r>
              <w:rPr>
                <w:color w:val="000000"/>
              </w:rPr>
              <w:t>溶液</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5mL7%</w:t>
            </w:r>
          </w:p>
          <w:p w:rsidR="002365BE">
            <w:pPr>
              <w:spacing w:after="0"/>
            </w:pPr>
            <w:r>
              <w:rPr>
                <w:color w:val="000000"/>
              </w:rPr>
              <w:t>NaCl</w:t>
            </w:r>
            <w:r>
              <w:rPr>
                <w:color w:val="000000"/>
              </w:rPr>
              <w:t>溶液</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5mL9%</w:t>
            </w:r>
          </w:p>
          <w:p w:rsidR="002365BE">
            <w:pPr>
              <w:spacing w:after="0"/>
            </w:pPr>
            <w:r>
              <w:rPr>
                <w:color w:val="000000"/>
              </w:rPr>
              <w:t>NaCl</w:t>
            </w:r>
            <w:r>
              <w:rPr>
                <w:color w:val="000000"/>
              </w:rPr>
              <w:t>溶液</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蛋白酶相对活性</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100%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88%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69%</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94%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88%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2365BE">
            <w:pPr>
              <w:spacing w:after="0"/>
            </w:pPr>
            <w:r>
              <w:rPr>
                <w:color w:val="000000"/>
              </w:rPr>
              <w:t>80%</w:t>
            </w:r>
          </w:p>
        </w:tc>
      </w:tr>
    </w:tbl>
    <w:p w:rsidR="002365BE">
      <w:pPr>
        <w:spacing w:after="0"/>
      </w:pPr>
      <w:r>
        <w:rPr>
          <w:color w:val="000000"/>
        </w:rPr>
        <w:t>根据上述实验，回答下列问题：</w:t>
      </w:r>
    </w:p>
    <w:p w:rsidR="002365BE">
      <w:pPr>
        <w:spacing w:after="0"/>
      </w:pPr>
      <w:r>
        <w:rPr>
          <w:color w:val="000000"/>
        </w:rPr>
        <w:t>（</w:t>
      </w:r>
      <w:r>
        <w:rPr>
          <w:color w:val="000000"/>
        </w:rPr>
        <w:t>1</w:t>
      </w:r>
      <w:r>
        <w:rPr>
          <w:color w:val="000000"/>
        </w:rPr>
        <w:t>）编号</w:t>
      </w:r>
      <w:r>
        <w:rPr>
          <w:color w:val="000000"/>
        </w:rPr>
        <w:t xml:space="preserve"> 1 </w:t>
      </w:r>
      <w:r>
        <w:rPr>
          <w:color w:val="000000"/>
        </w:rPr>
        <w:t>的作用是</w:t>
      </w:r>
      <w:r>
        <w:rPr>
          <w:color w:val="000000"/>
          <w:u w:val="single"/>
        </w:rPr>
        <w:t>      </w:t>
      </w:r>
      <w:r>
        <w:rPr>
          <w:color w:val="000000"/>
        </w:rPr>
        <w:t>；</w:t>
      </w:r>
      <w:r>
        <w:rPr>
          <w:color w:val="000000"/>
        </w:rPr>
        <w:t xml:space="preserve">    </w:t>
      </w:r>
    </w:p>
    <w:p w:rsidR="002365BE">
      <w:pPr>
        <w:spacing w:after="0"/>
      </w:pPr>
      <w:r>
        <w:rPr>
          <w:color w:val="000000"/>
        </w:rPr>
        <w:t>（</w:t>
      </w:r>
      <w:r>
        <w:rPr>
          <w:color w:val="000000"/>
        </w:rPr>
        <w:t>2</w:t>
      </w:r>
      <w:r>
        <w:rPr>
          <w:color w:val="000000"/>
        </w:rPr>
        <w:t>）实验表明，不同浓度的</w:t>
      </w:r>
      <w:r>
        <w:rPr>
          <w:color w:val="000000"/>
        </w:rPr>
        <w:t xml:space="preserve"> NaCl </w:t>
      </w:r>
      <w:r>
        <w:rPr>
          <w:color w:val="000000"/>
        </w:rPr>
        <w:t>溶液都能抑制菠萝蛋白酶的活性。上述实验中，抑制作用最强的</w:t>
      </w:r>
      <w:r>
        <w:rPr>
          <w:color w:val="000000"/>
        </w:rPr>
        <w:t xml:space="preserve">NaCl </w:t>
      </w:r>
      <w:r>
        <w:rPr>
          <w:color w:val="000000"/>
        </w:rPr>
        <w:t>溶液浓度为</w:t>
      </w:r>
      <w:r>
        <w:rPr>
          <w:color w:val="000000"/>
          <w:u w:val="single"/>
        </w:rPr>
        <w:t>      </w:t>
      </w:r>
      <w:r>
        <w:rPr>
          <w:color w:val="000000"/>
        </w:rPr>
        <w:t>；</w:t>
      </w:r>
      <w:r>
        <w:rPr>
          <w:color w:val="000000"/>
        </w:rPr>
        <w:t xml:space="preserve">    </w:t>
      </w:r>
    </w:p>
    <w:p w:rsidR="002365BE">
      <w:pPr>
        <w:spacing w:after="0"/>
      </w:pPr>
      <w:r>
        <w:rPr>
          <w:color w:val="000000"/>
        </w:rPr>
        <w:t>（</w:t>
      </w:r>
      <w:r>
        <w:rPr>
          <w:color w:val="000000"/>
        </w:rPr>
        <w:t>3</w:t>
      </w:r>
      <w:r>
        <w:rPr>
          <w:color w:val="000000"/>
        </w:rPr>
        <w:t>）联想到酶的活性与</w:t>
      </w:r>
      <w:r>
        <w:rPr>
          <w:color w:val="000000"/>
          <w:u w:val="single"/>
        </w:rPr>
        <w:t>      </w:t>
      </w:r>
      <w:r>
        <w:rPr>
          <w:color w:val="000000"/>
        </w:rPr>
        <w:t>有关，小毛认为菠萝用热水浸泡后食用，不适感也可能减轻。</w:t>
      </w:r>
      <w:r>
        <w:rPr>
          <w:color w:val="000000"/>
        </w:rPr>
        <w:t xml:space="preserve">    </w:t>
      </w:r>
    </w:p>
    <w:p w:rsidR="002365BE">
      <w:pPr>
        <w:spacing w:after="0"/>
      </w:pPr>
      <w:r>
        <w:rPr>
          <w:color w:val="000000"/>
        </w:rPr>
        <w:t>25.</w:t>
      </w:r>
      <w:r>
        <w:rPr>
          <w:color w:val="000000"/>
        </w:rPr>
        <w:t>在学习了金属与酸之间的反应后，为进一步探究温度对金属与酸反应速度的影响。小明用如图所示装置进行实验。</w:t>
      </w:r>
      <w:r>
        <w:rPr>
          <w:color w:val="000000"/>
        </w:rPr>
        <w:t xml:space="preserve">  </w:t>
      </w:r>
    </w:p>
    <w:p w:rsidR="002365BE">
      <w:pPr>
        <w:spacing w:after="0"/>
      </w:pPr>
      <w:r>
        <w:rPr>
          <w:color w:val="000000"/>
        </w:rPr>
        <w:t>可供选择的药品及器材：溶质质量分数为</w:t>
      </w:r>
      <w:r>
        <w:rPr>
          <w:color w:val="000000"/>
        </w:rPr>
        <w:t>9.8%</w:t>
      </w:r>
      <w:r>
        <w:rPr>
          <w:color w:val="000000"/>
        </w:rPr>
        <w:t>的稀硫酸、薄铁片、量筒、剪刀、秒表、天平、温度计、酒精灯等；</w:t>
      </w:r>
    </w:p>
    <w:p w:rsidR="002365BE">
      <w:pPr>
        <w:spacing w:after="0"/>
        <w:rPr>
          <w:color w:val="000000"/>
        </w:rPr>
      </w:pPr>
      <w:r>
        <w:rPr>
          <w:noProof/>
          <w:lang w:eastAsia="zh-CN"/>
        </w:rPr>
        <w:drawing>
          <wp:anchor distT="0" distB="0" distL="0" distR="0" simplePos="0" relativeHeight="251659264" behindDoc="0" locked="0" layoutInCell="1" allowOverlap="1">
            <wp:simplePos x="0" y="0"/>
            <wp:positionH relativeFrom="column">
              <wp:posOffset>4556760</wp:posOffset>
            </wp:positionH>
            <wp:positionV relativeFrom="paragraph">
              <wp:posOffset>177800</wp:posOffset>
            </wp:positionV>
            <wp:extent cx="1270635" cy="1062355"/>
            <wp:effectExtent l="0" t="0" r="5715" b="4445"/>
            <wp:wrapSquare wrapText="bothSides"/>
            <wp:docPr id="60"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081717" name="图片 38"/>
                    <pic:cNvPicPr>
                      <a:picLocks noChangeAspect="1"/>
                    </pic:cNvPicPr>
                  </pic:nvPicPr>
                  <pic:blipFill>
                    <a:blip xmlns:r="http://schemas.openxmlformats.org/officeDocument/2006/relationships" r:embed="rId29"/>
                    <a:stretch>
                      <a:fillRect/>
                    </a:stretch>
                  </pic:blipFill>
                  <pic:spPr>
                    <a:xfrm>
                      <a:off x="0" y="0"/>
                      <a:ext cx="1270635" cy="1062355"/>
                    </a:xfrm>
                    <a:prstGeom prst="rect">
                      <a:avLst/>
                    </a:prstGeom>
                    <a:noFill/>
                    <a:ln>
                      <a:noFill/>
                    </a:ln>
                  </pic:spPr>
                </pic:pic>
              </a:graphicData>
            </a:graphic>
          </wp:anchor>
        </w:drawing>
      </w:r>
      <w:r>
        <w:rPr>
          <w:color w:val="000000"/>
        </w:rPr>
        <w:t>老师对实验的建议：</w:t>
      </w:r>
    </w:p>
    <w:p w:rsidR="002365BE">
      <w:pPr>
        <w:spacing w:after="0"/>
      </w:pPr>
      <w:r>
        <w:rPr>
          <w:color w:val="000000"/>
        </w:rPr>
        <w:t>①</w:t>
      </w:r>
      <w:r>
        <w:rPr>
          <w:color w:val="000000"/>
        </w:rPr>
        <w:t>为减少反应放热对溶液温度的影响，每组实验铁片的质量取</w:t>
      </w:r>
      <w:r>
        <w:rPr>
          <w:color w:val="000000"/>
        </w:rPr>
        <w:t>0.5</w:t>
      </w:r>
      <w:r>
        <w:rPr>
          <w:color w:val="000000"/>
        </w:rPr>
        <w:t>克。</w:t>
      </w:r>
    </w:p>
    <w:p w:rsidR="002365BE">
      <w:pPr>
        <w:spacing w:after="0"/>
      </w:pPr>
      <w:r>
        <w:rPr>
          <w:color w:val="000000"/>
        </w:rPr>
        <w:t>②</w:t>
      </w:r>
      <w:r>
        <w:rPr>
          <w:color w:val="000000"/>
        </w:rPr>
        <w:t>铁片放人布袋内；</w:t>
      </w:r>
    </w:p>
    <w:p w:rsidR="002365BE">
      <w:pPr>
        <w:spacing w:after="0"/>
      </w:pPr>
      <w:r>
        <w:rPr>
          <w:color w:val="000000"/>
        </w:rPr>
        <w:t>③</w:t>
      </w:r>
      <w:r>
        <w:rPr>
          <w:color w:val="000000"/>
        </w:rPr>
        <w:t>实验至少设计</w:t>
      </w:r>
      <w:r>
        <w:rPr>
          <w:color w:val="000000"/>
        </w:rPr>
        <w:t>3</w:t>
      </w:r>
      <w:r>
        <w:rPr>
          <w:color w:val="000000"/>
        </w:rPr>
        <w:t>组；</w:t>
      </w:r>
    </w:p>
    <w:p w:rsidR="002365BE">
      <w:pPr>
        <w:spacing w:after="0"/>
      </w:pPr>
      <w:r>
        <w:rPr>
          <w:color w:val="000000"/>
        </w:rPr>
        <w:t>④</w:t>
      </w:r>
      <w:r>
        <w:rPr>
          <w:color w:val="000000"/>
        </w:rPr>
        <w:t>实验中采用水浴加热的方式控制反应的温度；</w:t>
      </w:r>
    </w:p>
    <w:p w:rsidR="002365BE">
      <w:pPr>
        <w:spacing w:after="0"/>
      </w:pPr>
      <w:r>
        <w:rPr>
          <w:color w:val="000000"/>
        </w:rPr>
        <w:t>（</w:t>
      </w:r>
      <w:r>
        <w:rPr>
          <w:color w:val="000000"/>
        </w:rPr>
        <w:t>1</w:t>
      </w:r>
      <w:r>
        <w:rPr>
          <w:color w:val="000000"/>
        </w:rPr>
        <w:t>）该装置中的铜丝可，上下拉动，其作用是</w:t>
      </w:r>
      <w:r>
        <w:rPr>
          <w:color w:val="000000"/>
        </w:rPr>
        <w:t>________</w:t>
      </w:r>
      <w:r>
        <w:rPr>
          <w:color w:val="000000"/>
        </w:rPr>
        <w:t>。</w:t>
      </w:r>
      <w:r>
        <w:rPr>
          <w:color w:val="000000"/>
        </w:rPr>
        <w:t xml:space="preserve">    </w:t>
      </w:r>
    </w:p>
    <w:p w:rsidR="002365BE">
      <w:pPr>
        <w:spacing w:after="0"/>
      </w:pPr>
      <w:r>
        <w:rPr>
          <w:color w:val="000000"/>
        </w:rPr>
        <w:t>（</w:t>
      </w:r>
      <w:r>
        <w:rPr>
          <w:color w:val="000000"/>
        </w:rPr>
        <w:t>2</w:t>
      </w:r>
      <w:r>
        <w:rPr>
          <w:color w:val="000000"/>
        </w:rPr>
        <w:t>）结合老师建议，补充完整实验</w:t>
      </w:r>
      <w:r>
        <w:rPr>
          <w:color w:val="000000"/>
        </w:rPr>
        <w:t>①</w:t>
      </w:r>
      <w:r>
        <w:rPr>
          <w:color w:val="000000"/>
        </w:rPr>
        <w:t>之后的其它步骤。</w:t>
      </w:r>
      <w:r>
        <w:rPr>
          <w:color w:val="000000"/>
        </w:rPr>
        <w:t xml:space="preserve">  </w:t>
      </w:r>
    </w:p>
    <w:p w:rsidR="002365BE">
      <w:pPr>
        <w:spacing w:after="0"/>
      </w:pPr>
      <w:r>
        <w:rPr>
          <w:color w:val="000000"/>
        </w:rPr>
        <w:t>①</w:t>
      </w:r>
      <w:r>
        <w:rPr>
          <w:color w:val="000000"/>
        </w:rPr>
        <w:t>检查装置气密性；</w:t>
      </w:r>
    </w:p>
    <w:p w:rsidR="002365BE">
      <w:pPr>
        <w:spacing w:after="0"/>
      </w:pPr>
      <w:r>
        <w:rPr>
          <w:color w:val="000000"/>
        </w:rPr>
        <w:t>……</w:t>
      </w:r>
    </w:p>
    <w:p w:rsidR="002365BE">
      <w:pPr>
        <w:spacing w:after="0"/>
      </w:pPr>
      <w:r>
        <w:rPr>
          <w:color w:val="000000"/>
        </w:rPr>
        <w:t xml:space="preserve"> </w:t>
      </w:r>
    </w:p>
    <w:p w:rsidR="002365BE">
      <w:pPr>
        <w:spacing w:after="0"/>
      </w:pPr>
      <w:r>
        <w:rPr>
          <w:color w:val="000000"/>
        </w:rPr>
        <w:t>26.</w:t>
      </w:r>
      <w:r>
        <w:rPr>
          <w:color w:val="000000"/>
        </w:rPr>
        <w:t>在探究小灯泡的电功率与哪些因素有关的实验中，小组同学猜想：小灯泡的电功率可能与电压、电流有关，于是他们设计了如下所示的三个电路图：</w:t>
      </w:r>
    </w:p>
    <w:p w:rsidR="002365BE">
      <w:pPr>
        <w:spacing w:after="0"/>
      </w:pPr>
      <w:r>
        <w:rPr>
          <w:noProof/>
          <w:lang w:eastAsia="zh-CN"/>
        </w:rPr>
        <w:drawing>
          <wp:inline distT="0" distB="0" distL="0" distR="0">
            <wp:extent cx="4476115" cy="1330960"/>
            <wp:effectExtent l="0" t="0" r="635" b="254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005532" name="图片 39"/>
                    <pic:cNvPicPr>
                      <a:picLocks noChangeAspect="1"/>
                    </pic:cNvPicPr>
                  </pic:nvPicPr>
                  <pic:blipFill>
                    <a:blip xmlns:r="http://schemas.openxmlformats.org/officeDocument/2006/relationships" r:embed="rId30"/>
                    <a:stretch>
                      <a:fillRect/>
                    </a:stretch>
                  </pic:blipFill>
                  <pic:spPr>
                    <a:xfrm>
                      <a:off x="0" y="0"/>
                      <a:ext cx="4476115" cy="1330960"/>
                    </a:xfrm>
                    <a:prstGeom prst="rect">
                      <a:avLst/>
                    </a:prstGeom>
                  </pic:spPr>
                </pic:pic>
              </a:graphicData>
            </a:graphic>
          </wp:inline>
        </w:drawing>
      </w:r>
    </w:p>
    <w:p w:rsidR="002365BE">
      <w:pPr>
        <w:spacing w:after="0"/>
      </w:pPr>
      <w:r>
        <w:rPr>
          <w:color w:val="000000"/>
        </w:rPr>
        <w:t>（</w:t>
      </w:r>
      <w:r>
        <w:rPr>
          <w:color w:val="000000"/>
        </w:rPr>
        <w:t>1</w:t>
      </w:r>
      <w:r>
        <w:rPr>
          <w:color w:val="000000"/>
        </w:rPr>
        <w:t>）你认为图</w:t>
      </w:r>
      <w:r>
        <w:rPr>
          <w:color w:val="000000"/>
        </w:rPr>
        <w:t>________</w:t>
      </w:r>
      <w:r>
        <w:rPr>
          <w:color w:val="000000"/>
        </w:rPr>
        <w:t>电路可以研究小灯泡的电功率与电压的关系，理由是</w:t>
      </w:r>
      <w:r>
        <w:rPr>
          <w:color w:val="000000"/>
        </w:rPr>
        <w:t>________</w:t>
      </w:r>
      <w:r>
        <w:rPr>
          <w:color w:val="000000"/>
        </w:rPr>
        <w:t>。</w:t>
      </w:r>
      <w:r>
        <w:rPr>
          <w:color w:val="000000"/>
        </w:rPr>
        <w:t xml:space="preserve">    </w:t>
      </w:r>
    </w:p>
    <w:p w:rsidR="002365BE">
      <w:pPr>
        <w:spacing w:after="0"/>
      </w:pPr>
      <w:r>
        <w:rPr>
          <w:color w:val="000000"/>
        </w:rPr>
        <w:t>（</w:t>
      </w:r>
      <w:r>
        <w:rPr>
          <w:color w:val="000000"/>
        </w:rPr>
        <w:t>2</w:t>
      </w:r>
      <w:r>
        <w:rPr>
          <w:color w:val="000000"/>
        </w:rPr>
        <w:t>）小组同学经过分析讨论，选择正确的电路进行实验，得出了小灯泡的电功率与电压关系的正确实验结论，支持该结论的实验现象是</w:t>
      </w:r>
      <w:r>
        <w:rPr>
          <w:color w:val="000000"/>
        </w:rPr>
        <w:t>________</w:t>
      </w:r>
      <w:r>
        <w:rPr>
          <w:color w:val="000000"/>
        </w:rPr>
        <w:t>。</w:t>
      </w:r>
      <w:r>
        <w:rPr>
          <w:color w:val="000000"/>
        </w:rPr>
        <w:t xml:space="preserve">    </w:t>
      </w:r>
    </w:p>
    <w:p w:rsidR="002365BE">
      <w:pPr>
        <w:spacing w:after="0"/>
      </w:pPr>
      <w:r>
        <w:rPr>
          <w:color w:val="000000"/>
        </w:rPr>
        <w:t>27.</w:t>
      </w:r>
      <w:r>
        <w:rPr>
          <w:color w:val="000000"/>
        </w:rPr>
        <w:t>化学兴趣小组的同学为了探究氢氧化钠的化学性质，做了如图所示实验。</w:t>
      </w:r>
      <w:r>
        <w:rPr>
          <w:color w:val="000000"/>
        </w:rPr>
        <w:t xml:space="preserve">  </w:t>
      </w:r>
    </w:p>
    <w:p w:rsidR="002365BE">
      <w:pPr>
        <w:spacing w:after="0"/>
      </w:pPr>
      <w:r>
        <w:rPr>
          <w:color w:val="000000"/>
        </w:rPr>
        <w:t xml:space="preserve"> </w:t>
      </w:r>
      <w:r>
        <w:rPr>
          <w:noProof/>
          <w:lang w:eastAsia="zh-CN"/>
        </w:rPr>
        <w:drawing>
          <wp:inline distT="0" distB="0" distL="0" distR="0">
            <wp:extent cx="3919220" cy="1317625"/>
            <wp:effectExtent l="0" t="0" r="5080" b="1587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27735" name="图片 40"/>
                    <pic:cNvPicPr>
                      <a:picLocks noChangeAspect="1"/>
                    </pic:cNvPicPr>
                  </pic:nvPicPr>
                  <pic:blipFill>
                    <a:blip xmlns:r="http://schemas.openxmlformats.org/officeDocument/2006/relationships" r:embed="rId31"/>
                    <a:stretch>
                      <a:fillRect/>
                    </a:stretch>
                  </pic:blipFill>
                  <pic:spPr>
                    <a:xfrm>
                      <a:off x="0" y="0"/>
                      <a:ext cx="3919220" cy="1317625"/>
                    </a:xfrm>
                    <a:prstGeom prst="rect">
                      <a:avLst/>
                    </a:prstGeom>
                  </pic:spPr>
                </pic:pic>
              </a:graphicData>
            </a:graphic>
          </wp:inline>
        </w:drawing>
      </w:r>
    </w:p>
    <w:p w:rsidR="002365BE">
      <w:pPr>
        <w:spacing w:after="0"/>
      </w:pPr>
      <w:r>
        <w:rPr>
          <w:color w:val="000000"/>
        </w:rPr>
        <w:t>【查阅资料】</w:t>
      </w:r>
      <w:r>
        <w:rPr>
          <w:color w:val="000000"/>
        </w:rPr>
        <w:t>a</w:t>
      </w:r>
      <w:r>
        <w:rPr>
          <w:color w:val="000000"/>
        </w:rPr>
        <w:t>．硫酸钠溶液呈中性；</w:t>
      </w:r>
      <w:r>
        <w:rPr>
          <w:color w:val="000000"/>
        </w:rPr>
        <w:t>b</w:t>
      </w:r>
      <w:r>
        <w:rPr>
          <w:color w:val="000000"/>
        </w:rPr>
        <w:t>．氢氧化镁是难溶于水的白色固体。</w:t>
      </w:r>
    </w:p>
    <w:p w:rsidR="002365BE">
      <w:pPr>
        <w:spacing w:after="0"/>
      </w:pPr>
      <w:r>
        <w:rPr>
          <w:color w:val="000000"/>
        </w:rPr>
        <w:t>（</w:t>
      </w:r>
      <w:r>
        <w:rPr>
          <w:color w:val="000000"/>
        </w:rPr>
        <w:t>1</w:t>
      </w:r>
      <w:r>
        <w:rPr>
          <w:color w:val="000000"/>
        </w:rPr>
        <w:t>）甲实验通过试管内液面上升证明氢氧化钠和二氧化碳发生了化学反应。但需补充一个对比实验，请简要写出补充的实验：</w:t>
      </w:r>
      <w:r>
        <w:rPr>
          <w:color w:val="000000"/>
        </w:rPr>
        <w:t>________</w:t>
      </w:r>
      <w:r>
        <w:rPr>
          <w:color w:val="000000"/>
        </w:rPr>
        <w:t>。</w:t>
      </w:r>
      <w:r>
        <w:rPr>
          <w:color w:val="000000"/>
        </w:rPr>
        <w:t xml:space="preserve">    </w:t>
      </w:r>
    </w:p>
    <w:p w:rsidR="002365BE">
      <w:pPr>
        <w:spacing w:after="0"/>
      </w:pPr>
      <w:r>
        <w:rPr>
          <w:color w:val="000000"/>
        </w:rPr>
        <w:t>（</w:t>
      </w:r>
      <w:r>
        <w:rPr>
          <w:color w:val="000000"/>
        </w:rPr>
        <w:t>2</w:t>
      </w:r>
      <w:r>
        <w:rPr>
          <w:color w:val="000000"/>
        </w:rPr>
        <w:t>）乙实验试管中酚酞溶液的作用是</w:t>
      </w:r>
      <w:r>
        <w:rPr>
          <w:color w:val="000000"/>
        </w:rPr>
        <w:t>________</w:t>
      </w:r>
      <w:r>
        <w:rPr>
          <w:color w:val="000000"/>
        </w:rPr>
        <w:t>。</w:t>
      </w:r>
      <w:r>
        <w:rPr>
          <w:color w:val="000000"/>
        </w:rPr>
        <w:t xml:space="preserve">    </w:t>
      </w:r>
    </w:p>
    <w:p w:rsidR="002365BE">
      <w:pPr>
        <w:spacing w:after="0"/>
      </w:pPr>
      <w:r>
        <w:rPr>
          <w:color w:val="000000"/>
        </w:rPr>
        <w:t>（</w:t>
      </w:r>
      <w:r>
        <w:rPr>
          <w:color w:val="000000"/>
        </w:rPr>
        <w:t>3</w:t>
      </w:r>
      <w:r>
        <w:rPr>
          <w:color w:val="000000"/>
        </w:rPr>
        <w:t>）丙实验观察到试管中有蓝色沉淀生成，上层溶液为无色。实验结束后，小组同学</w:t>
      </w:r>
      <w:r>
        <w:rPr>
          <w:color w:val="000000"/>
        </w:rPr>
        <w:t xml:space="preserve"> </w:t>
      </w:r>
      <w:r>
        <w:rPr>
          <w:color w:val="000000"/>
        </w:rPr>
        <w:t>对丙实验试管中无色溶液中溶质的成分展开了探究。</w:t>
      </w:r>
      <w:r>
        <w:rPr>
          <w:color w:val="000000"/>
        </w:rPr>
        <w:t xml:space="preserve">  </w:t>
      </w:r>
    </w:p>
    <w:p w:rsidR="002365BE">
      <w:pPr>
        <w:spacing w:after="0"/>
      </w:pPr>
      <w:r>
        <w:rPr>
          <w:color w:val="000000"/>
        </w:rPr>
        <w:t>【提出问题】试管中无色溶液溶质的成分是什么？</w:t>
      </w:r>
    </w:p>
    <w:p w:rsidR="002365BE">
      <w:pPr>
        <w:spacing w:after="0"/>
      </w:pPr>
      <w:r>
        <w:rPr>
          <w:color w:val="000000"/>
        </w:rPr>
        <w:t>【猜想假设】猜想一：硫酸钠和氢氧化钠；猜想二：硫酸钠。</w:t>
      </w:r>
    </w:p>
    <w:p w:rsidR="002365BE">
      <w:pPr>
        <w:spacing w:after="0"/>
      </w:pPr>
      <w:r>
        <w:rPr>
          <w:color w:val="000000"/>
        </w:rPr>
        <w:t>【设计实</w:t>
      </w:r>
      <w:r>
        <w:rPr>
          <w:color w:val="000000"/>
        </w:rPr>
        <w:t>验】要证明猜想一成立，下列试剂中不能达到实验目的的是</w:t>
      </w:r>
      <w:r>
        <w:rPr>
          <w:color w:val="000000"/>
          <w:u w:val="single"/>
        </w:rPr>
        <w:t xml:space="preserve">    </w:t>
      </w:r>
      <w:r>
        <w:rPr>
          <w:color w:val="000000"/>
        </w:rPr>
        <w:t>。</w:t>
      </w:r>
    </w:p>
    <w:p w:rsidR="002365BE">
      <w:pPr>
        <w:spacing w:after="0"/>
        <w:ind w:left="150"/>
      </w:pPr>
      <w:r>
        <w:rPr>
          <w:color w:val="000000"/>
        </w:rPr>
        <w:t>A. </w:t>
      </w:r>
      <w:r>
        <w:rPr>
          <w:color w:val="000000"/>
        </w:rPr>
        <w:t>酚酞试剂</w:t>
      </w:r>
      <w:r>
        <w:rPr>
          <w:color w:val="000000"/>
        </w:rPr>
        <w:t>                         </w:t>
      </w:r>
      <w:r>
        <w:rPr>
          <w:noProof/>
          <w:lang w:eastAsia="zh-CN"/>
        </w:rPr>
        <w:drawing>
          <wp:inline distT="0" distB="0" distL="0" distR="0">
            <wp:extent cx="19050" cy="381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267418" name="图片 41"/>
                    <pic:cNvPicPr>
                      <a:picLocks noChangeAspect="1"/>
                    </pic:cNvPicPr>
                  </pic:nvPicPr>
                  <pic:blipFill>
                    <a:blip xmlns:r="http://schemas.openxmlformats.org/officeDocument/2006/relationships" r:embed="rId16"/>
                    <a:stretch>
                      <a:fillRect/>
                    </a:stretch>
                  </pic:blipFill>
                  <pic:spPr>
                    <a:xfrm>
                      <a:off x="0" y="0"/>
                      <a:ext cx="19101" cy="38202"/>
                    </a:xfrm>
                    <a:prstGeom prst="rect">
                      <a:avLst/>
                    </a:prstGeom>
                  </pic:spPr>
                </pic:pic>
              </a:graphicData>
            </a:graphic>
          </wp:inline>
        </w:drawing>
      </w:r>
      <w:r>
        <w:rPr>
          <w:color w:val="000000"/>
        </w:rPr>
        <w:t>B. </w:t>
      </w:r>
      <w:r>
        <w:rPr>
          <w:color w:val="000000"/>
        </w:rPr>
        <w:t>氯化钡溶液</w:t>
      </w:r>
      <w:r>
        <w:rPr>
          <w:color w:val="000000"/>
        </w:rPr>
        <w:t>                         </w:t>
      </w:r>
      <w:r>
        <w:rPr>
          <w:noProof/>
          <w:lang w:eastAsia="zh-CN"/>
        </w:rPr>
        <w:drawing>
          <wp:inline distT="0" distB="0" distL="0" distR="0">
            <wp:extent cx="19050" cy="3810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837023" name="图片 42"/>
                    <pic:cNvPicPr>
                      <a:picLocks noChangeAspect="1"/>
                    </pic:cNvPicPr>
                  </pic:nvPicPr>
                  <pic:blipFill>
                    <a:blip xmlns:r="http://schemas.openxmlformats.org/officeDocument/2006/relationships" r:embed="rId16"/>
                    <a:stretch>
                      <a:fillRect/>
                    </a:stretch>
                  </pic:blipFill>
                  <pic:spPr>
                    <a:xfrm>
                      <a:off x="0" y="0"/>
                      <a:ext cx="19101" cy="38202"/>
                    </a:xfrm>
                    <a:prstGeom prst="rect">
                      <a:avLst/>
                    </a:prstGeom>
                  </pic:spPr>
                </pic:pic>
              </a:graphicData>
            </a:graphic>
          </wp:inline>
        </w:drawing>
      </w:r>
      <w:r>
        <w:rPr>
          <w:color w:val="000000"/>
        </w:rPr>
        <w:t>C. </w:t>
      </w:r>
      <w:r>
        <w:rPr>
          <w:color w:val="000000"/>
        </w:rPr>
        <w:t>氯化镁溶液</w:t>
      </w:r>
      <w:r>
        <w:rPr>
          <w:color w:val="000000"/>
        </w:rPr>
        <w:t>                         </w:t>
      </w:r>
      <w:r>
        <w:rPr>
          <w:noProof/>
          <w:lang w:eastAsia="zh-CN"/>
        </w:rPr>
        <w:drawing>
          <wp:inline distT="0" distB="0" distL="0" distR="0">
            <wp:extent cx="19050" cy="381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496105" name="图片 43"/>
                    <pic:cNvPicPr>
                      <a:picLocks noChangeAspect="1"/>
                    </pic:cNvPicPr>
                  </pic:nvPicPr>
                  <pic:blipFill>
                    <a:blip xmlns:r="http://schemas.openxmlformats.org/officeDocument/2006/relationships" r:embed="rId16"/>
                    <a:stretch>
                      <a:fillRect/>
                    </a:stretch>
                  </pic:blipFill>
                  <pic:spPr>
                    <a:xfrm>
                      <a:off x="0" y="0"/>
                      <a:ext cx="19101" cy="38202"/>
                    </a:xfrm>
                    <a:prstGeom prst="rect">
                      <a:avLst/>
                    </a:prstGeom>
                  </pic:spPr>
                </pic:pic>
              </a:graphicData>
            </a:graphic>
          </wp:inline>
        </w:drawing>
      </w:r>
      <w:r>
        <w:rPr>
          <w:color w:val="000000"/>
        </w:rPr>
        <w:t>D. </w:t>
      </w:r>
      <w:r>
        <w:rPr>
          <w:color w:val="000000"/>
        </w:rPr>
        <w:t>石蕊溶液</w:t>
      </w:r>
    </w:p>
    <w:p w:rsidR="002365BE">
      <w:r>
        <w:rPr>
          <w:b/>
          <w:bCs/>
          <w:sz w:val="24"/>
          <w:szCs w:val="24"/>
        </w:rPr>
        <w:t>四、解答题（本题</w:t>
      </w:r>
      <w:r>
        <w:rPr>
          <w:b/>
          <w:bCs/>
          <w:sz w:val="24"/>
          <w:szCs w:val="24"/>
        </w:rPr>
        <w:t xml:space="preserve"> 5 </w:t>
      </w:r>
      <w:r>
        <w:rPr>
          <w:b/>
          <w:bCs/>
          <w:sz w:val="24"/>
          <w:szCs w:val="24"/>
        </w:rPr>
        <w:t>小题，第</w:t>
      </w:r>
      <w:r>
        <w:rPr>
          <w:b/>
          <w:bCs/>
          <w:sz w:val="24"/>
          <w:szCs w:val="24"/>
        </w:rPr>
        <w:t xml:space="preserve"> 29 </w:t>
      </w:r>
      <w:r>
        <w:rPr>
          <w:b/>
          <w:bCs/>
          <w:sz w:val="24"/>
          <w:szCs w:val="24"/>
        </w:rPr>
        <w:t>题</w:t>
      </w:r>
      <w:r>
        <w:rPr>
          <w:b/>
          <w:bCs/>
          <w:sz w:val="24"/>
          <w:szCs w:val="24"/>
        </w:rPr>
        <w:t xml:space="preserve"> 14 </w:t>
      </w:r>
      <w:r>
        <w:rPr>
          <w:b/>
          <w:bCs/>
          <w:sz w:val="24"/>
          <w:szCs w:val="24"/>
        </w:rPr>
        <w:t>分，第</w:t>
      </w:r>
      <w:r>
        <w:rPr>
          <w:b/>
          <w:bCs/>
          <w:sz w:val="24"/>
          <w:szCs w:val="24"/>
        </w:rPr>
        <w:t xml:space="preserve"> 30~32 </w:t>
      </w:r>
      <w:r>
        <w:rPr>
          <w:b/>
          <w:bCs/>
          <w:sz w:val="24"/>
          <w:szCs w:val="24"/>
        </w:rPr>
        <w:t>题各</w:t>
      </w:r>
      <w:r>
        <w:rPr>
          <w:b/>
          <w:bCs/>
          <w:sz w:val="24"/>
          <w:szCs w:val="24"/>
        </w:rPr>
        <w:t xml:space="preserve"> 6 </w:t>
      </w:r>
      <w:r>
        <w:rPr>
          <w:b/>
          <w:bCs/>
          <w:sz w:val="24"/>
          <w:szCs w:val="24"/>
        </w:rPr>
        <w:t>分，第</w:t>
      </w:r>
      <w:r>
        <w:rPr>
          <w:b/>
          <w:bCs/>
          <w:sz w:val="24"/>
          <w:szCs w:val="24"/>
        </w:rPr>
        <w:t xml:space="preserve"> 33 </w:t>
      </w:r>
      <w:r>
        <w:rPr>
          <w:b/>
          <w:bCs/>
          <w:sz w:val="24"/>
          <w:szCs w:val="24"/>
        </w:rPr>
        <w:t>题</w:t>
      </w:r>
      <w:r>
        <w:rPr>
          <w:b/>
          <w:bCs/>
          <w:sz w:val="24"/>
          <w:szCs w:val="24"/>
        </w:rPr>
        <w:t xml:space="preserve"> 12 </w:t>
      </w:r>
      <w:r>
        <w:rPr>
          <w:b/>
          <w:bCs/>
          <w:sz w:val="24"/>
          <w:szCs w:val="24"/>
        </w:rPr>
        <w:t>分，共</w:t>
      </w:r>
      <w:r>
        <w:rPr>
          <w:b/>
          <w:bCs/>
          <w:sz w:val="24"/>
          <w:szCs w:val="24"/>
        </w:rPr>
        <w:t xml:space="preserve"> 44 </w:t>
      </w:r>
      <w:r>
        <w:rPr>
          <w:b/>
          <w:bCs/>
          <w:sz w:val="24"/>
          <w:szCs w:val="24"/>
        </w:rPr>
        <w:t>分）</w:t>
      </w:r>
    </w:p>
    <w:p w:rsidR="002365BE">
      <w:pPr>
        <w:spacing w:after="0"/>
      </w:pPr>
      <w:r>
        <w:rPr>
          <w:color w:val="000000"/>
        </w:rPr>
        <w:t>28.</w:t>
      </w:r>
      <w:r>
        <w:rPr>
          <w:color w:val="000000"/>
        </w:rPr>
        <w:t>如图为人体血液循环及气体交换的示意图。图中</w:t>
      </w:r>
      <w:r>
        <w:rPr>
          <w:color w:val="000000"/>
        </w:rPr>
        <w:t xml:space="preserve"> </w:t>
      </w:r>
      <w:r>
        <w:rPr>
          <w:noProof/>
          <w:lang w:eastAsia="zh-CN"/>
        </w:rPr>
        <w:drawing>
          <wp:inline distT="0" distB="0" distL="0" distR="0">
            <wp:extent cx="391160" cy="180975"/>
            <wp:effectExtent l="0" t="0" r="0" b="0"/>
            <wp:docPr id="44" name="图片 44" descr="_x0000_i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487251" name="图片 44" descr="_x0000_i1037"/>
                    <pic:cNvPicPr>
                      <a:picLocks noChangeAspect="1"/>
                    </pic:cNvPicPr>
                  </pic:nvPicPr>
                  <pic:blipFill>
                    <a:blip xmlns:r="http://schemas.openxmlformats.org/officeDocument/2006/relationships" r:embed="rId32"/>
                    <a:stretch>
                      <a:fillRect/>
                    </a:stretch>
                  </pic:blipFill>
                  <pic:spPr>
                    <a:xfrm>
                      <a:off x="0" y="0"/>
                      <a:ext cx="391516" cy="181432"/>
                    </a:xfrm>
                    <a:prstGeom prst="rect">
                      <a:avLst/>
                    </a:prstGeom>
                  </pic:spPr>
                </pic:pic>
              </a:graphicData>
            </a:graphic>
          </wp:inline>
        </w:drawing>
      </w:r>
      <w:r>
        <w:rPr>
          <w:color w:val="000000"/>
        </w:rPr>
        <w:t>代表氧气的交换或运输方向；</w:t>
      </w:r>
      <w:r>
        <w:rPr>
          <w:color w:val="000000"/>
        </w:rPr>
        <w:t xml:space="preserve"> </w:t>
      </w:r>
      <w:r>
        <w:rPr>
          <w:noProof/>
          <w:lang w:eastAsia="zh-CN"/>
        </w:rPr>
        <w:drawing>
          <wp:inline distT="0" distB="0" distL="0" distR="0">
            <wp:extent cx="391160" cy="180975"/>
            <wp:effectExtent l="0" t="0" r="0" b="0"/>
            <wp:docPr id="45" name="图片 45" descr="_x0000_i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1691094" name="图片 45" descr="_x0000_i1038"/>
                    <pic:cNvPicPr>
                      <a:picLocks noChangeAspect="1"/>
                    </pic:cNvPicPr>
                  </pic:nvPicPr>
                  <pic:blipFill>
                    <a:blip xmlns:r="http://schemas.openxmlformats.org/officeDocument/2006/relationships" r:embed="rId33"/>
                    <a:stretch>
                      <a:fillRect/>
                    </a:stretch>
                  </pic:blipFill>
                  <pic:spPr>
                    <a:xfrm>
                      <a:off x="0" y="0"/>
                      <a:ext cx="391516" cy="181432"/>
                    </a:xfrm>
                    <a:prstGeom prst="rect">
                      <a:avLst/>
                    </a:prstGeom>
                  </pic:spPr>
                </pic:pic>
              </a:graphicData>
            </a:graphic>
          </wp:inline>
        </w:drawing>
      </w:r>
      <w:r>
        <w:rPr>
          <w:color w:val="000000"/>
        </w:rPr>
        <w:t>代表二氧化碳的交换或运输方向。请根据图回答下列问题：</w:t>
      </w:r>
      <w:r>
        <w:rPr>
          <w:color w:val="000000"/>
        </w:rPr>
        <w:t xml:space="preserve"> </w:t>
      </w:r>
    </w:p>
    <w:p w:rsidR="002365BE">
      <w:pPr>
        <w:spacing w:after="0"/>
      </w:pPr>
      <w:r>
        <w:rPr>
          <w:noProof/>
          <w:lang w:eastAsia="zh-CN"/>
        </w:rPr>
        <w:drawing>
          <wp:inline distT="0" distB="0" distL="0" distR="0">
            <wp:extent cx="2298700" cy="1526540"/>
            <wp:effectExtent l="0" t="0" r="6350" b="16510"/>
            <wp:docPr id="46" name="图片 46" descr="_x0000_i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813547" name="图片 46" descr="_x0000_i1041"/>
                    <pic:cNvPicPr>
                      <a:picLocks noChangeAspect="1"/>
                    </pic:cNvPicPr>
                  </pic:nvPicPr>
                  <pic:blipFill>
                    <a:blip xmlns:r="http://schemas.openxmlformats.org/officeDocument/2006/relationships" r:embed="rId34"/>
                    <a:stretch>
                      <a:fillRect/>
                    </a:stretch>
                  </pic:blipFill>
                  <pic:spPr>
                    <a:xfrm>
                      <a:off x="0" y="0"/>
                      <a:ext cx="2298700" cy="1526540"/>
                    </a:xfrm>
                    <a:prstGeom prst="rect">
                      <a:avLst/>
                    </a:prstGeom>
                  </pic:spPr>
                </pic:pic>
              </a:graphicData>
            </a:graphic>
          </wp:inline>
        </w:drawing>
      </w:r>
    </w:p>
    <w:p w:rsidR="002365BE">
      <w:pPr>
        <w:spacing w:after="0"/>
      </w:pPr>
      <w:r>
        <w:rPr>
          <w:color w:val="000000"/>
        </w:rPr>
        <w:t>（</w:t>
      </w:r>
      <w:r>
        <w:rPr>
          <w:color w:val="000000"/>
        </w:rPr>
        <w:t>1</w:t>
      </w:r>
      <w:r>
        <w:rPr>
          <w:color w:val="000000"/>
        </w:rPr>
        <w:t>）在剧烈运动时，呼吸急促，心脏搏动显著加快，此时乙处单位体积血液中氧的含量和平静状态下相比</w:t>
      </w:r>
      <w:r>
        <w:rPr>
          <w:color w:val="000000"/>
        </w:rPr>
        <w:t>________ (</w:t>
      </w:r>
      <w:r>
        <w:rPr>
          <w:color w:val="000000"/>
        </w:rPr>
        <w:t>选填</w:t>
      </w:r>
      <w:r>
        <w:rPr>
          <w:color w:val="000000"/>
        </w:rPr>
        <w:t>“</w:t>
      </w:r>
      <w:r>
        <w:rPr>
          <w:color w:val="000000"/>
        </w:rPr>
        <w:t>增高</w:t>
      </w:r>
      <w:r>
        <w:rPr>
          <w:color w:val="000000"/>
        </w:rPr>
        <w:t>”“</w:t>
      </w:r>
      <w:r>
        <w:rPr>
          <w:color w:val="000000"/>
        </w:rPr>
        <w:t>减小</w:t>
      </w:r>
      <w:r>
        <w:rPr>
          <w:color w:val="000000"/>
        </w:rPr>
        <w:t>”</w:t>
      </w:r>
      <w:r>
        <w:rPr>
          <w:color w:val="000000"/>
        </w:rPr>
        <w:t>或</w:t>
      </w:r>
      <w:r>
        <w:rPr>
          <w:color w:val="000000"/>
        </w:rPr>
        <w:t>“</w:t>
      </w:r>
      <w:r>
        <w:rPr>
          <w:color w:val="000000"/>
        </w:rPr>
        <w:t>相同</w:t>
      </w:r>
      <w:r>
        <w:rPr>
          <w:color w:val="000000"/>
        </w:rPr>
        <w:t>”)</w:t>
      </w:r>
      <w:r>
        <w:rPr>
          <w:color w:val="000000"/>
        </w:rPr>
        <w:t>。</w:t>
      </w:r>
      <w:r>
        <w:rPr>
          <w:color w:val="000000"/>
        </w:rPr>
        <w:t xml:space="preserve">    </w:t>
      </w:r>
    </w:p>
    <w:p w:rsidR="002365BE">
      <w:pPr>
        <w:spacing w:after="0"/>
      </w:pPr>
      <w:r>
        <w:rPr>
          <w:color w:val="000000"/>
        </w:rPr>
        <w:t>（</w:t>
      </w:r>
      <w:r>
        <w:rPr>
          <w:color w:val="000000"/>
        </w:rPr>
        <w:t>2</w:t>
      </w:r>
      <w:r>
        <w:rPr>
          <w:color w:val="000000"/>
        </w:rPr>
        <w:t>）西藏拉萨市的海拔约为</w:t>
      </w:r>
      <w:r>
        <w:rPr>
          <w:color w:val="000000"/>
        </w:rPr>
        <w:t>3600m</w:t>
      </w:r>
      <w:r>
        <w:rPr>
          <w:color w:val="000000"/>
        </w:rPr>
        <w:t>，浙江沿海平原地区的旅游者到了西藏拉萨，在平静状态下，心脏搏动显著加快，此时乙处单位体积血液中氧的含量和在浙江沿海平原地区平静状态下相比</w:t>
      </w:r>
      <w:r>
        <w:rPr>
          <w:color w:val="000000"/>
        </w:rPr>
        <w:t>________(</w:t>
      </w:r>
      <w:r>
        <w:rPr>
          <w:color w:val="000000"/>
        </w:rPr>
        <w:t>选填</w:t>
      </w:r>
      <w:r>
        <w:rPr>
          <w:color w:val="000000"/>
        </w:rPr>
        <w:t>“</w:t>
      </w:r>
      <w:r>
        <w:rPr>
          <w:color w:val="000000"/>
        </w:rPr>
        <w:t>增高</w:t>
      </w:r>
      <w:r>
        <w:rPr>
          <w:color w:val="000000"/>
        </w:rPr>
        <w:t>”“</w:t>
      </w:r>
      <w:r>
        <w:rPr>
          <w:color w:val="000000"/>
        </w:rPr>
        <w:t>减小</w:t>
      </w:r>
      <w:r>
        <w:rPr>
          <w:color w:val="000000"/>
        </w:rPr>
        <w:t>”</w:t>
      </w:r>
      <w:r>
        <w:rPr>
          <w:color w:val="000000"/>
        </w:rPr>
        <w:t>或</w:t>
      </w:r>
      <w:r>
        <w:rPr>
          <w:color w:val="000000"/>
        </w:rPr>
        <w:t>“</w:t>
      </w:r>
      <w:r>
        <w:rPr>
          <w:color w:val="000000"/>
        </w:rPr>
        <w:t>相同</w:t>
      </w:r>
      <w:r>
        <w:rPr>
          <w:color w:val="000000"/>
        </w:rPr>
        <w:t>”)</w:t>
      </w:r>
      <w:r>
        <w:rPr>
          <w:color w:val="000000"/>
        </w:rPr>
        <w:t>。</w:t>
      </w:r>
      <w:r>
        <w:rPr>
          <w:color w:val="000000"/>
        </w:rPr>
        <w:t xml:space="preserve">    </w:t>
      </w:r>
    </w:p>
    <w:p w:rsidR="002365BE">
      <w:pPr>
        <w:spacing w:after="0"/>
      </w:pPr>
      <w:r>
        <w:rPr>
          <w:color w:val="000000"/>
        </w:rPr>
        <w:t>29.</w:t>
      </w:r>
      <w:r>
        <w:rPr>
          <w:color w:val="000000"/>
        </w:rPr>
        <w:t>将一氧化碳气体通入装有</w:t>
      </w:r>
      <w:r>
        <w:rPr>
          <w:color w:val="000000"/>
        </w:rPr>
        <w:t xml:space="preserve"> 10 g </w:t>
      </w:r>
      <w:r>
        <w:rPr>
          <w:color w:val="000000"/>
        </w:rPr>
        <w:t>氧化铁粉末的硬质玻璃</w:t>
      </w:r>
      <w:r>
        <w:rPr>
          <w:color w:val="000000"/>
        </w:rPr>
        <w:t>管中，加热反应一段时间后停止加热，并继续通入一氧化碳。待试管冷却至室温后，试管内剩余固体物质为</w:t>
      </w:r>
      <w:r>
        <w:rPr>
          <w:color w:val="000000"/>
        </w:rPr>
        <w:t xml:space="preserve"> 7.6 g</w:t>
      </w:r>
      <w:r>
        <w:rPr>
          <w:color w:val="000000"/>
        </w:rPr>
        <w:t>，求剩余物质中铁的质量。</w:t>
      </w:r>
      <w:r>
        <w:rPr>
          <w:color w:val="000000"/>
        </w:rPr>
        <w:t xml:space="preserve">    </w:t>
      </w:r>
    </w:p>
    <w:p w:rsidR="002365BE">
      <w:pPr>
        <w:spacing w:after="0"/>
        <w:rPr>
          <w:color w:val="000000"/>
        </w:rPr>
      </w:pPr>
    </w:p>
    <w:p w:rsidR="002365BE">
      <w:pPr>
        <w:spacing w:after="0"/>
      </w:pPr>
      <w:r>
        <w:rPr>
          <w:noProof/>
          <w:lang w:eastAsia="zh-CN"/>
        </w:rPr>
        <w:drawing>
          <wp:anchor distT="0" distB="0" distL="0" distR="0" simplePos="0" relativeHeight="251660288" behindDoc="1" locked="0" layoutInCell="1" allowOverlap="1">
            <wp:simplePos x="0" y="0"/>
            <wp:positionH relativeFrom="column">
              <wp:posOffset>5295265</wp:posOffset>
            </wp:positionH>
            <wp:positionV relativeFrom="paragraph">
              <wp:posOffset>12065</wp:posOffset>
            </wp:positionV>
            <wp:extent cx="1059815" cy="1823720"/>
            <wp:effectExtent l="0" t="0" r="0" b="0"/>
            <wp:wrapTight wrapText="bothSides">
              <wp:wrapPolygon>
                <wp:start x="3883" y="0"/>
                <wp:lineTo x="0" y="3159"/>
                <wp:lineTo x="0" y="5189"/>
                <wp:lineTo x="3883" y="7220"/>
                <wp:lineTo x="3883" y="19630"/>
                <wp:lineTo x="21354" y="19630"/>
                <wp:lineTo x="21354" y="0"/>
                <wp:lineTo x="3883" y="0"/>
              </wp:wrapPolygon>
            </wp:wrapTight>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841879" name="图片 47"/>
                    <pic:cNvPicPr>
                      <a:picLocks noChangeAspect="1"/>
                    </pic:cNvPicPr>
                  </pic:nvPicPr>
                  <pic:blipFill>
                    <a:blip xmlns:r="http://schemas.openxmlformats.org/officeDocument/2006/relationships" r:embed="rId35"/>
                    <a:stretch>
                      <a:fillRect/>
                    </a:stretch>
                  </pic:blipFill>
                  <pic:spPr>
                    <a:xfrm>
                      <a:off x="0" y="0"/>
                      <a:ext cx="1059955" cy="1823885"/>
                    </a:xfrm>
                    <a:prstGeom prst="rect">
                      <a:avLst/>
                    </a:prstGeom>
                  </pic:spPr>
                </pic:pic>
              </a:graphicData>
            </a:graphic>
          </wp:anchor>
        </w:drawing>
      </w:r>
      <w:r>
        <w:rPr>
          <w:color w:val="000000"/>
        </w:rPr>
        <w:t>30.  10</w:t>
      </w:r>
      <w:r>
        <w:rPr>
          <w:color w:val="000000"/>
        </w:rPr>
        <w:t>月</w:t>
      </w:r>
      <w:r>
        <w:rPr>
          <w:color w:val="000000"/>
        </w:rPr>
        <w:t>13</w:t>
      </w:r>
      <w:r>
        <w:rPr>
          <w:color w:val="000000"/>
        </w:rPr>
        <w:t>日，智利圣何塞铜矿被困</w:t>
      </w:r>
      <w:r>
        <w:rPr>
          <w:color w:val="000000"/>
        </w:rPr>
        <w:t>69</w:t>
      </w:r>
      <w:r>
        <w:rPr>
          <w:color w:val="000000"/>
        </w:rPr>
        <w:t>天的</w:t>
      </w:r>
      <w:r>
        <w:rPr>
          <w:color w:val="000000"/>
        </w:rPr>
        <w:t>33</w:t>
      </w:r>
      <w:r>
        <w:rPr>
          <w:color w:val="000000"/>
        </w:rPr>
        <w:t>名矿工成功获救。在这次救援中被形容为</w:t>
      </w:r>
      <w:r>
        <w:rPr>
          <w:color w:val="000000"/>
        </w:rPr>
        <w:t>“</w:t>
      </w:r>
      <w:r>
        <w:rPr>
          <w:color w:val="000000"/>
        </w:rPr>
        <w:t>胶囊</w:t>
      </w:r>
      <w:r>
        <w:rPr>
          <w:color w:val="000000"/>
        </w:rPr>
        <w:t>”</w:t>
      </w:r>
      <w:r>
        <w:rPr>
          <w:color w:val="000000"/>
        </w:rPr>
        <w:t>的钢制救生舱功不可没。它每升降一次就能救上一个矿工，救援队利用它将矿工们从地下</w:t>
      </w:r>
      <w:r>
        <w:rPr>
          <w:color w:val="000000"/>
        </w:rPr>
        <w:t>700</w:t>
      </w:r>
      <w:r>
        <w:rPr>
          <w:color w:val="000000"/>
        </w:rPr>
        <w:t>米深的矿井中全部救上了地面。（计算结果保留两位小数）</w:t>
      </w:r>
      <w:r>
        <w:rPr>
          <w:color w:val="000000"/>
        </w:rPr>
        <w:t xml:space="preserve">  </w:t>
      </w:r>
    </w:p>
    <w:p w:rsidR="002365BE">
      <w:pPr>
        <w:spacing w:after="0"/>
      </w:pPr>
    </w:p>
    <w:p w:rsidR="002365BE">
      <w:pPr>
        <w:spacing w:after="0"/>
      </w:pPr>
      <w:r>
        <w:rPr>
          <w:color w:val="000000"/>
        </w:rPr>
        <w:t>（</w:t>
      </w:r>
      <w:r>
        <w:rPr>
          <w:color w:val="000000"/>
        </w:rPr>
        <w:t>1</w:t>
      </w:r>
      <w:r>
        <w:rPr>
          <w:color w:val="000000"/>
        </w:rPr>
        <w:t>）救生舱中必须储备足够的氧气。一个成年人每分钟约需消耗</w:t>
      </w:r>
      <w:r>
        <w:rPr>
          <w:color w:val="000000"/>
        </w:rPr>
        <w:t>0.7</w:t>
      </w:r>
      <w:r>
        <w:rPr>
          <w:color w:val="000000"/>
        </w:rPr>
        <w:t>克氧气，则供氧装置每分钟至少应释放出</w:t>
      </w:r>
      <w:r>
        <w:rPr>
          <w:color w:val="000000"/>
          <w:u w:val="single"/>
        </w:rPr>
        <w:t>      </w:t>
      </w:r>
      <w:r>
        <w:rPr>
          <w:color w:val="000000"/>
        </w:rPr>
        <w:t>升氧气，才能确</w:t>
      </w:r>
      <w:r>
        <w:rPr>
          <w:color w:val="000000"/>
        </w:rPr>
        <w:t>保舱内被救人员的正常呼吸。（氧气的密度为</w:t>
      </w:r>
      <w:r>
        <w:rPr>
          <w:color w:val="000000"/>
        </w:rPr>
        <w:t>1.43</w:t>
      </w:r>
      <w:r>
        <w:rPr>
          <w:color w:val="000000"/>
        </w:rPr>
        <w:t>克</w:t>
      </w:r>
      <w:r>
        <w:rPr>
          <w:color w:val="000000"/>
        </w:rPr>
        <w:t>/</w:t>
      </w:r>
      <w:r>
        <w:rPr>
          <w:color w:val="000000"/>
        </w:rPr>
        <w:t>升）</w:t>
      </w:r>
      <w:r>
        <w:rPr>
          <w:color w:val="000000"/>
        </w:rPr>
        <w:t xml:space="preserve">    </w:t>
      </w:r>
    </w:p>
    <w:p w:rsidR="002365BE">
      <w:pPr>
        <w:spacing w:after="0"/>
      </w:pPr>
      <w:r>
        <w:rPr>
          <w:color w:val="000000"/>
        </w:rPr>
        <w:t>（</w:t>
      </w:r>
      <w:r>
        <w:rPr>
          <w:color w:val="000000"/>
        </w:rPr>
        <w:t>2</w:t>
      </w:r>
      <w:r>
        <w:rPr>
          <w:color w:val="000000"/>
        </w:rPr>
        <w:t>）救生舱是通过安装在井口的电动卷扬机来升降的，如图所示。假如救生舱从井底匀速上升到地面所用的时间为</w:t>
      </w:r>
      <w:r>
        <w:rPr>
          <w:color w:val="000000"/>
        </w:rPr>
        <w:t>30</w:t>
      </w:r>
      <w:r>
        <w:rPr>
          <w:color w:val="000000"/>
        </w:rPr>
        <w:t>分钟，则救生舱上升的速度为</w:t>
      </w:r>
      <w:r>
        <w:rPr>
          <w:color w:val="000000"/>
          <w:u w:val="single"/>
        </w:rPr>
        <w:t>      </w:t>
      </w:r>
      <w:r>
        <w:rPr>
          <w:color w:val="000000"/>
        </w:rPr>
        <w:t>米</w:t>
      </w:r>
      <w:r>
        <w:rPr>
          <w:color w:val="000000"/>
        </w:rPr>
        <w:t>/</w:t>
      </w:r>
      <w:r>
        <w:rPr>
          <w:color w:val="000000"/>
        </w:rPr>
        <w:t>秒。</w:t>
      </w:r>
      <w:r>
        <w:rPr>
          <w:color w:val="000000"/>
        </w:rPr>
        <w:t xml:space="preserve">    </w:t>
      </w:r>
    </w:p>
    <w:p w:rsidR="002365BE">
      <w:pPr>
        <w:spacing w:after="0"/>
      </w:pPr>
      <w:r>
        <w:rPr>
          <w:color w:val="000000"/>
        </w:rPr>
        <w:t>（</w:t>
      </w:r>
      <w:r>
        <w:rPr>
          <w:color w:val="000000"/>
        </w:rPr>
        <w:t>3</w:t>
      </w:r>
      <w:r>
        <w:rPr>
          <w:color w:val="000000"/>
        </w:rPr>
        <w:t>）已知电动卷扬机的额定电压为</w:t>
      </w:r>
      <w:r>
        <w:rPr>
          <w:color w:val="000000"/>
        </w:rPr>
        <w:t>380</w:t>
      </w:r>
      <w:r>
        <w:rPr>
          <w:color w:val="000000"/>
        </w:rPr>
        <w:t>伏，额定功率为</w:t>
      </w:r>
      <w:r>
        <w:rPr>
          <w:color w:val="000000"/>
        </w:rPr>
        <w:t>3</w:t>
      </w:r>
      <w:r>
        <w:rPr>
          <w:color w:val="000000"/>
        </w:rPr>
        <w:t>千瓦。则卷扬机正常工作</w:t>
      </w:r>
      <w:r>
        <w:rPr>
          <w:color w:val="000000"/>
        </w:rPr>
        <w:t>30</w:t>
      </w:r>
      <w:r>
        <w:rPr>
          <w:color w:val="000000"/>
        </w:rPr>
        <w:t>分钟需消耗多少电能？卷扬机正常工作时的电流有多大？</w:t>
      </w:r>
      <w:r>
        <w:rPr>
          <w:color w:val="000000"/>
        </w:rPr>
        <w:t xml:space="preserve">    </w:t>
      </w:r>
    </w:p>
    <w:p w:rsidR="002365BE">
      <w:pPr>
        <w:spacing w:after="0"/>
        <w:rPr>
          <w:color w:val="000000"/>
        </w:rPr>
      </w:pPr>
    </w:p>
    <w:p w:rsidR="002365BE">
      <w:pPr>
        <w:spacing w:after="0"/>
      </w:pPr>
      <w:r>
        <w:rPr>
          <w:color w:val="000000"/>
        </w:rPr>
        <w:t>31.</w:t>
      </w:r>
      <w:r>
        <w:rPr>
          <w:color w:val="000000"/>
        </w:rPr>
        <w:t>疫情延缓了我们返校的步伐，却无法阻挡我们学习的热情。采用网上直播方式进行授课时，为了使板书呈现流畅、高效，某老师自制了一个高拍仪。该仪器</w:t>
      </w:r>
      <w:r>
        <w:rPr>
          <w:color w:val="000000"/>
        </w:rPr>
        <w:t>是由一部智能手机（参数如下表所示）、一个柱状盒子做成的底座、一块质量为</w:t>
      </w:r>
      <w:r>
        <w:rPr>
          <w:color w:val="000000"/>
        </w:rPr>
        <w:t>350g</w:t>
      </w:r>
      <w:r>
        <w:rPr>
          <w:color w:val="000000"/>
        </w:rPr>
        <w:t>的长方体均匀大理石（长、宽、高分别为</w:t>
      </w:r>
      <w:r>
        <w:rPr>
          <w:color w:val="000000"/>
        </w:rPr>
        <w:t>250mm</w:t>
      </w:r>
      <w:r>
        <w:rPr>
          <w:color w:val="000000"/>
        </w:rPr>
        <w:t>、</w:t>
      </w:r>
      <w:r>
        <w:rPr>
          <w:color w:val="000000"/>
        </w:rPr>
        <w:t>50mm</w:t>
      </w:r>
      <w:r>
        <w:rPr>
          <w:color w:val="000000"/>
        </w:rPr>
        <w:t>、</w:t>
      </w:r>
      <w:r>
        <w:rPr>
          <w:color w:val="000000"/>
        </w:rPr>
        <w:t>10mm</w:t>
      </w:r>
      <w:r>
        <w:rPr>
          <w:color w:val="000000"/>
        </w:rPr>
        <w:t>，如图所示）。具体使用方法为：将手机摄像头端伸出底座，另一端用长方体大理石竖直向下压在手机末端，固定手机，开启摄像头后，可全程直播教师的板书过程。</w:t>
      </w:r>
      <w:r>
        <w:rPr>
          <w:color w:val="000000"/>
        </w:rPr>
        <w:t xml:space="preserve">  </w:t>
      </w:r>
    </w:p>
    <w:p w:rsidR="002365BE">
      <w:pPr>
        <w:spacing w:after="0"/>
      </w:pPr>
      <w:r>
        <w:rPr>
          <w:color w:val="000000"/>
        </w:rPr>
        <w:t xml:space="preserve"> </w:t>
      </w:r>
      <w:r>
        <w:rPr>
          <w:noProof/>
          <w:lang w:eastAsia="zh-CN"/>
        </w:rPr>
        <w:drawing>
          <wp:inline distT="0" distB="0" distL="0" distR="0">
            <wp:extent cx="3519170" cy="1191260"/>
            <wp:effectExtent l="0" t="0" r="5080" b="889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381045" name="图片 48"/>
                    <pic:cNvPicPr>
                      <a:picLocks noChangeAspect="1"/>
                    </pic:cNvPicPr>
                  </pic:nvPicPr>
                  <pic:blipFill>
                    <a:blip xmlns:r="http://schemas.openxmlformats.org/officeDocument/2006/relationships" r:embed="rId36"/>
                    <a:stretch>
                      <a:fillRect/>
                    </a:stretch>
                  </pic:blipFill>
                  <pic:spPr>
                    <a:xfrm>
                      <a:off x="0" y="0"/>
                      <a:ext cx="3519170" cy="1191260"/>
                    </a:xfrm>
                    <a:prstGeom prst="rect">
                      <a:avLst/>
                    </a:prstGeom>
                  </pic:spPr>
                </pic:pic>
              </a:graphicData>
            </a:graphic>
          </wp:inline>
        </w:drawing>
      </w:r>
    </w:p>
    <w:p w:rsidR="002365BE">
      <w:pPr>
        <w:spacing w:after="0"/>
      </w:pPr>
      <w:r>
        <w:rPr>
          <w:color w:val="000000"/>
        </w:rPr>
        <w:t>（</w:t>
      </w:r>
      <w:r>
        <w:rPr>
          <w:color w:val="000000"/>
        </w:rPr>
        <w:t>1</w:t>
      </w:r>
      <w:r>
        <w:rPr>
          <w:color w:val="000000"/>
        </w:rPr>
        <w:t>）请求出这块大理石的密度。</w:t>
      </w:r>
      <w:r>
        <w:rPr>
          <w:color w:val="000000"/>
        </w:rPr>
        <w:t xml:space="preserve">    </w:t>
      </w:r>
    </w:p>
    <w:p w:rsidR="002365BE">
      <w:pPr>
        <w:spacing w:after="0"/>
      </w:pPr>
      <w:r>
        <w:rPr>
          <w:color w:val="000000"/>
        </w:rPr>
        <w:t>（</w:t>
      </w:r>
      <w:r>
        <w:rPr>
          <w:color w:val="000000"/>
        </w:rPr>
        <w:t>2</w:t>
      </w:r>
      <w:r>
        <w:rPr>
          <w:color w:val="000000"/>
        </w:rPr>
        <w:t>）上课前先将手机充满电，在电池充电过程中，发现手机发烫，说明充电过程中电能转化为</w:t>
      </w:r>
      <w:r>
        <w:rPr>
          <w:color w:val="000000"/>
        </w:rPr>
        <w:t>________</w:t>
      </w:r>
      <w:r>
        <w:rPr>
          <w:color w:val="000000"/>
        </w:rPr>
        <w:t>能和</w:t>
      </w:r>
      <w:r>
        <w:rPr>
          <w:color w:val="000000"/>
        </w:rPr>
        <w:t>________</w:t>
      </w:r>
      <w:r>
        <w:rPr>
          <w:color w:val="000000"/>
        </w:rPr>
        <w:t>能。</w:t>
      </w:r>
      <w:r>
        <w:rPr>
          <w:color w:val="000000"/>
        </w:rPr>
        <w:t xml:space="preserve">    </w:t>
      </w:r>
    </w:p>
    <w:p w:rsidR="002365BE">
      <w:pPr>
        <w:spacing w:after="0"/>
      </w:pPr>
      <w:r>
        <w:rPr>
          <w:color w:val="000000"/>
        </w:rPr>
        <w:t>（</w:t>
      </w:r>
      <w:r>
        <w:rPr>
          <w:color w:val="000000"/>
        </w:rPr>
        <w:t>3</w:t>
      </w:r>
      <w:r>
        <w:rPr>
          <w:color w:val="000000"/>
        </w:rPr>
        <w:t>）为了能够尽可能扩大拍摄的有效范</w:t>
      </w:r>
      <w:r>
        <w:rPr>
          <w:color w:val="000000"/>
        </w:rPr>
        <w:t>围，手机允许伸出的最大长度约为多少？</w:t>
      </w:r>
      <w:r>
        <w:rPr>
          <w:color w:val="000000"/>
        </w:rPr>
        <w:t xml:space="preserve">    </w:t>
      </w:r>
    </w:p>
    <w:p w:rsidR="002365BE">
      <w:pPr>
        <w:spacing w:after="0"/>
      </w:pPr>
      <w:r>
        <w:rPr>
          <w:color w:val="000000"/>
        </w:rPr>
        <w:t>（</w:t>
      </w:r>
      <w:r>
        <w:rPr>
          <w:color w:val="000000"/>
        </w:rPr>
        <w:t>4</w:t>
      </w:r>
      <w:r>
        <w:rPr>
          <w:color w:val="000000"/>
        </w:rPr>
        <w:t>）一节</w:t>
      </w:r>
      <w:r>
        <w:rPr>
          <w:color w:val="000000"/>
        </w:rPr>
        <w:t>40</w:t>
      </w:r>
      <w:r>
        <w:rPr>
          <w:color w:val="000000"/>
        </w:rPr>
        <w:t>分钟的课上完后，老师发现手机上显示的电量只剩下</w:t>
      </w:r>
      <w:r>
        <w:rPr>
          <w:color w:val="000000"/>
        </w:rPr>
        <w:t>75%</w:t>
      </w:r>
      <w:r>
        <w:rPr>
          <w:color w:val="000000"/>
        </w:rPr>
        <w:t>，远比自己平时使用手机耗电快了许多。请帮他估算一下，手机在这样的</w:t>
      </w:r>
      <w:r>
        <w:rPr>
          <w:color w:val="000000"/>
        </w:rPr>
        <w:t>“</w:t>
      </w:r>
      <w:r>
        <w:rPr>
          <w:color w:val="000000"/>
        </w:rPr>
        <w:t>重度</w:t>
      </w:r>
      <w:r>
        <w:rPr>
          <w:color w:val="000000"/>
        </w:rPr>
        <w:t>”</w:t>
      </w:r>
      <w:r>
        <w:rPr>
          <w:color w:val="000000"/>
        </w:rPr>
        <w:t>使用情况下，它的电功率有多大？</w:t>
      </w:r>
      <w:r>
        <w:rPr>
          <w:color w:val="000000"/>
        </w:rPr>
        <w:t xml:space="preserve">  </w:t>
      </w:r>
    </w:p>
    <w:p w:rsidR="002365BE">
      <w:pPr>
        <w:spacing w:after="0"/>
      </w:pPr>
      <w:r>
        <w:rPr>
          <w:color w:val="000000"/>
        </w:rPr>
        <w:t xml:space="preserve"> </w:t>
      </w:r>
      <w:r>
        <w:rPr>
          <w:noProof/>
          <w:lang w:eastAsia="zh-CN"/>
        </w:rPr>
        <w:drawing>
          <wp:inline distT="0" distB="0" distL="0" distR="0">
            <wp:extent cx="1678940" cy="1618615"/>
            <wp:effectExtent l="0" t="0" r="16510" b="63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404591" name="图片 49"/>
                    <pic:cNvPicPr>
                      <a:picLocks noChangeAspect="1"/>
                    </pic:cNvPicPr>
                  </pic:nvPicPr>
                  <pic:blipFill>
                    <a:blip xmlns:r="http://schemas.openxmlformats.org/officeDocument/2006/relationships" r:embed="rId37"/>
                    <a:stretch>
                      <a:fillRect/>
                    </a:stretch>
                  </pic:blipFill>
                  <pic:spPr>
                    <a:xfrm>
                      <a:off x="0" y="0"/>
                      <a:ext cx="1678940" cy="1618615"/>
                    </a:xfrm>
                    <a:prstGeom prst="rect">
                      <a:avLst/>
                    </a:prstGeom>
                  </pic:spPr>
                </pic:pic>
              </a:graphicData>
            </a:graphic>
          </wp:inline>
        </w:drawing>
      </w:r>
    </w:p>
    <w:p w:rsidR="002365BE">
      <w:pPr>
        <w:spacing w:after="0"/>
      </w:pPr>
      <w:r>
        <w:rPr>
          <w:color w:val="000000"/>
        </w:rPr>
        <w:t>32.</w:t>
      </w:r>
      <w:r>
        <w:rPr>
          <w:color w:val="000000"/>
        </w:rPr>
        <w:t>往</w:t>
      </w:r>
      <w:r>
        <w:rPr>
          <w:color w:val="000000"/>
        </w:rPr>
        <w:t xml:space="preserve"> 200 </w:t>
      </w:r>
      <w:r>
        <w:rPr>
          <w:color w:val="000000"/>
        </w:rPr>
        <w:t>克含有稀硝酸和硝酸钙的混合溶液中，加入</w:t>
      </w:r>
      <w:r>
        <w:rPr>
          <w:color w:val="000000"/>
        </w:rPr>
        <w:t xml:space="preserve"> 21.2%</w:t>
      </w:r>
      <w:r>
        <w:rPr>
          <w:color w:val="000000"/>
        </w:rPr>
        <w:t>的碳酸钠溶液，所得溶液的</w:t>
      </w:r>
      <w:r>
        <w:rPr>
          <w:color w:val="000000"/>
        </w:rPr>
        <w:t xml:space="preserve"> pH</w:t>
      </w:r>
      <w:r>
        <w:rPr>
          <w:color w:val="000000"/>
        </w:rPr>
        <w:t>变化与加入碳酸钠溶液的质量关系如图（假设生成的气体全部逸出），试分析计算：</w:t>
      </w:r>
      <w:r>
        <w:rPr>
          <w:color w:val="000000"/>
        </w:rPr>
        <w:t xml:space="preserve"> </w:t>
      </w:r>
    </w:p>
    <w:p w:rsidR="002365BE">
      <w:pPr>
        <w:spacing w:after="0"/>
      </w:pPr>
      <w:r>
        <w:rPr>
          <w:noProof/>
          <w:lang w:eastAsia="zh-CN"/>
        </w:rPr>
        <w:drawing>
          <wp:inline distT="0" distB="0" distL="0" distR="0">
            <wp:extent cx="2252980" cy="1776095"/>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814533" name="图片 50"/>
                    <pic:cNvPicPr>
                      <a:picLocks noChangeAspect="1"/>
                    </pic:cNvPicPr>
                  </pic:nvPicPr>
                  <pic:blipFill>
                    <a:blip xmlns:r="http://schemas.openxmlformats.org/officeDocument/2006/relationships" r:embed="rId38"/>
                    <a:stretch>
                      <a:fillRect/>
                    </a:stretch>
                  </pic:blipFill>
                  <pic:spPr>
                    <a:xfrm>
                      <a:off x="0" y="0"/>
                      <a:ext cx="2253590" cy="1776133"/>
                    </a:xfrm>
                    <a:prstGeom prst="rect">
                      <a:avLst/>
                    </a:prstGeom>
                  </pic:spPr>
                </pic:pic>
              </a:graphicData>
            </a:graphic>
          </wp:inline>
        </w:drawing>
      </w:r>
    </w:p>
    <w:p w:rsidR="002365BE">
      <w:pPr>
        <w:spacing w:after="0"/>
      </w:pPr>
      <w:r>
        <w:rPr>
          <w:color w:val="000000"/>
        </w:rPr>
        <w:t>（</w:t>
      </w:r>
      <w:r>
        <w:rPr>
          <w:color w:val="000000"/>
        </w:rPr>
        <w:t>1</w:t>
      </w:r>
      <w:r>
        <w:rPr>
          <w:color w:val="000000"/>
        </w:rPr>
        <w:t>）</w:t>
      </w:r>
      <w:r>
        <w:rPr>
          <w:color w:val="000000"/>
        </w:rPr>
        <w:t xml:space="preserve">a→b </w:t>
      </w:r>
      <w:r>
        <w:rPr>
          <w:color w:val="000000"/>
        </w:rPr>
        <w:t>段发生反应的化学方程式为</w:t>
      </w:r>
      <w:r>
        <w:rPr>
          <w:color w:val="000000"/>
        </w:rPr>
        <w:t>________</w:t>
      </w:r>
      <w:r>
        <w:rPr>
          <w:color w:val="000000"/>
        </w:rPr>
        <w:t>；</w:t>
      </w:r>
      <w:r>
        <w:rPr>
          <w:color w:val="000000"/>
        </w:rPr>
        <w:t xml:space="preserve">    </w:t>
      </w:r>
    </w:p>
    <w:p w:rsidR="002365BE">
      <w:pPr>
        <w:spacing w:after="0"/>
      </w:pPr>
      <w:r>
        <w:rPr>
          <w:color w:val="000000"/>
        </w:rPr>
        <w:t>（</w:t>
      </w:r>
      <w:r>
        <w:rPr>
          <w:color w:val="000000"/>
        </w:rPr>
        <w:t>2</w:t>
      </w:r>
      <w:r>
        <w:rPr>
          <w:color w:val="000000"/>
        </w:rPr>
        <w:t>）反应到</w:t>
      </w:r>
      <w:r>
        <w:rPr>
          <w:color w:val="000000"/>
        </w:rPr>
        <w:t xml:space="preserve">c </w:t>
      </w:r>
      <w:r>
        <w:rPr>
          <w:color w:val="000000"/>
        </w:rPr>
        <w:t>点时，所得溶液的溶质质量</w:t>
      </w:r>
      <w:r>
        <w:rPr>
          <w:color w:val="000000"/>
        </w:rPr>
        <w:t>分数是多少？（写出计算过程，精确到</w:t>
      </w:r>
      <w:r>
        <w:rPr>
          <w:color w:val="000000"/>
        </w:rPr>
        <w:t xml:space="preserve"> 0.1%</w:t>
      </w:r>
      <w:r>
        <w:rPr>
          <w:color w:val="000000"/>
        </w:rPr>
        <w:t>）</w:t>
      </w:r>
      <w:r>
        <w:rPr>
          <w:color w:val="000000"/>
        </w:rPr>
        <w:t xml:space="preserve">    </w:t>
      </w:r>
    </w:p>
    <w:p w:rsidR="002365BE">
      <w:pPr>
        <w:spacing w:after="0"/>
        <w:sectPr>
          <w:headerReference w:type="even" r:id="rId39"/>
          <w:headerReference w:type="default" r:id="rId40"/>
          <w:footerReference w:type="default" r:id="rId41"/>
          <w:pgSz w:w="11907" w:h="16839"/>
          <w:pgMar w:top="1134" w:right="1134" w:bottom="1134" w:left="1134" w:header="397" w:footer="340" w:gutter="0"/>
          <w:pgNumType w:chapStyle="1"/>
          <w:cols w:space="720"/>
          <w:docGrid w:type="lines" w:linePitch="312"/>
        </w:sectPr>
      </w:pPr>
      <w:r>
        <w:rPr>
          <w:color w:val="000000"/>
        </w:rPr>
        <w:t>（</w:t>
      </w:r>
      <w:r>
        <w:rPr>
          <w:color w:val="000000"/>
        </w:rPr>
        <w:t>3</w:t>
      </w:r>
      <w:r>
        <w:rPr>
          <w:color w:val="000000"/>
        </w:rPr>
        <w:t>）</w:t>
      </w:r>
      <w:r>
        <w:rPr>
          <w:color w:val="000000"/>
        </w:rPr>
        <w:t xml:space="preserve">c→d </w:t>
      </w:r>
      <w:r>
        <w:rPr>
          <w:color w:val="000000"/>
        </w:rPr>
        <w:t>段溶液的</w:t>
      </w:r>
      <w:r>
        <w:rPr>
          <w:color w:val="000000"/>
        </w:rPr>
        <w:t xml:space="preserve"> pH </w:t>
      </w:r>
      <w:r>
        <w:rPr>
          <w:color w:val="000000"/>
        </w:rPr>
        <w:t>大于</w:t>
      </w:r>
      <w:r>
        <w:rPr>
          <w:color w:val="000000"/>
        </w:rPr>
        <w:t xml:space="preserve"> 7 </w:t>
      </w:r>
      <w:r>
        <w:rPr>
          <w:color w:val="000000"/>
        </w:rPr>
        <w:t>的原因是</w:t>
      </w:r>
      <w:r>
        <w:rPr>
          <w:color w:val="000000"/>
        </w:rPr>
        <w:t>________</w:t>
      </w:r>
      <w:r>
        <w:rPr>
          <w:color w:val="000000"/>
        </w:rPr>
        <w:t>。</w:t>
      </w:r>
      <w:r>
        <w:rPr>
          <w:color w:val="000000"/>
        </w:rPr>
        <w:t xml:space="preserve"> </w:t>
      </w:r>
    </w:p>
    <w:p>
      <w:r w:rsidR="002365BE">
        <w:drawing>
          <wp:inline>
            <wp:extent cx="5720889" cy="9252585"/>
            <wp:docPr id="100062"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704390" name=""/>
                    <pic:cNvPicPr>
                      <a:picLocks noChangeAspect="1"/>
                    </pic:cNvPicPr>
                  </pic:nvPicPr>
                  <pic:blipFill>
                    <a:blip xmlns:r="http://schemas.openxmlformats.org/officeDocument/2006/relationships" r:embed="rId42"/>
                    <a:stretch>
                      <a:fillRect/>
                    </a:stretch>
                  </pic:blipFill>
                  <pic:spPr>
                    <a:xfrm>
                      <a:off x="0" y="0"/>
                      <a:ext cx="5720889" cy="9252585"/>
                    </a:xfrm>
                    <a:prstGeom prst="rect">
                      <a:avLst/>
                    </a:prstGeom>
                  </pic:spPr>
                </pic:pic>
              </a:graphicData>
            </a:graphic>
          </wp:inline>
        </w:drawing>
      </w:r>
    </w:p>
    <w:sectPr>
      <w:pgSz w:w="11907" w:h="16839"/>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65BE">
    <w:pPr>
      <w:pStyle w:val="Footer"/>
    </w:pPr>
    <w:r>
      <w:rPr>
        <w:noProof/>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65" name="文本框 65"/>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365BE">
                          <w:pPr>
                            <w:pStyle w:val="Footer"/>
                          </w:pPr>
                          <w:r>
                            <w:t>第</w:t>
                          </w:r>
                          <w:r>
                            <w:t xml:space="preserve"> </w:t>
                          </w:r>
                          <w:r>
                            <w:fldChar w:fldCharType="begin"/>
                          </w:r>
                          <w:r>
                            <w:instrText xml:space="preserve"> PAGE  \* MERGEFORMAT </w:instrText>
                          </w:r>
                          <w:r>
                            <w:fldChar w:fldCharType="separate"/>
                          </w:r>
                          <w:r>
                            <w:rPr>
                              <w:noProof/>
                            </w:rPr>
                            <w:t>1</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rPr>
                              <w:noProof/>
                            </w:rPr>
                            <w:t>3</w:t>
                          </w:r>
                          <w:r>
                            <w:fldChar w:fldCharType="end"/>
                          </w:r>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5" o:spid="_x0000_s2053" type="#_x0000_t202" style="width:2in;height:2in;margin-top:0;margin-left:0;mso-position-horizontal:center;mso-position-horizontal-relative:margin;mso-wrap-distance-bottom:0;mso-wrap-distance-left:9pt;mso-wrap-distance-right:9pt;mso-wrap-distance-top:0;mso-wrap-style:none;position:absolute;visibility:visible;v-text-anchor:top;z-index:251667456" filled="f" fillcolor="white" stroked="f" strokeweight="0.5pt">
              <v:textbox style="mso-fit-shape-to-text:t" inset="0,0,0,0">
                <w:txbxContent>
                  <w:p w:rsidR="002365BE">
                    <w:pPr>
                      <w:pStyle w:val="Footer"/>
                    </w:pPr>
                    <w:r>
                      <w:t>第</w:t>
                    </w:r>
                    <w:r>
                      <w:t xml:space="preserve"> </w:t>
                    </w:r>
                    <w:r>
                      <w:fldChar w:fldCharType="begin"/>
                    </w:r>
                    <w:r>
                      <w:instrText xml:space="preserve"> PAGE  \* MERGEFORMAT </w:instrText>
                    </w:r>
                    <w:r>
                      <w:fldChar w:fldCharType="separate"/>
                    </w:r>
                    <w:r>
                      <w:rPr>
                        <w:noProof/>
                      </w:rPr>
                      <w:t>1</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rPr>
                        <w:noProof/>
                      </w:rPr>
                      <w:t>3</w:t>
                    </w:r>
                    <w:r>
                      <w:fldChar w:fldCharType="end"/>
                    </w:r>
                    <w:r>
                      <w:t xml:space="preserve"> </w:t>
                    </w:r>
                    <w:r>
                      <w:t>页</w:t>
                    </w:r>
                  </w:p>
                </w:txbxContent>
              </v:textbox>
              <w10:wrap anchorx="margin"/>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65BE">
    <w:pPr>
      <w:pStyle w:val="Header"/>
      <w:pBdr>
        <w:bottom w:val="none" w:sz="0" w:space="0" w:color="auto"/>
      </w:pBdr>
    </w:pPr>
    <w:r>
      <w:rPr>
        <w:noProof/>
      </w:rPr>
      <mc:AlternateContent>
        <mc:Choice Requires="wps">
          <w:drawing>
            <wp:anchor distT="0" distB="0" distL="114300" distR="114300" simplePos="0" relativeHeight="251658240" behindDoc="0" locked="0" layoutInCell="1" allowOverlap="1">
              <wp:simplePos x="0" y="0"/>
              <wp:positionH relativeFrom="column">
                <wp:posOffset>13416280</wp:posOffset>
              </wp:positionH>
              <wp:positionV relativeFrom="paragraph">
                <wp:posOffset>-546100</wp:posOffset>
              </wp:positionV>
              <wp:extent cx="535305" cy="723900"/>
              <wp:effectExtent l="4445" t="5080" r="12700" b="13970"/>
              <wp:wrapNone/>
              <wp:docPr id="61" name="Rectangle 7"/>
              <wp:cNvGraphicFramePr/>
              <a:graphic xmlns:a="http://schemas.openxmlformats.org/drawingml/2006/main">
                <a:graphicData uri="http://schemas.microsoft.com/office/word/2010/wordprocessingShape">
                  <wps:wsp xmlns:wps="http://schemas.microsoft.com/office/word/2010/wordprocessingShape">
                    <wps:cNvSpPr/>
                    <wps:spPr>
                      <a:xfrm>
                        <a:off x="0" y="0"/>
                        <a:ext cx="535305" cy="723900"/>
                      </a:xfrm>
                      <a:prstGeom prst="rect">
                        <a:avLst/>
                      </a:prstGeom>
                      <a:solidFill>
                        <a:srgbClr val="808080"/>
                      </a:solidFill>
                      <a:ln w="9525">
                        <a:solidFill>
                          <a:srgbClr val="000000"/>
                        </a:solidFill>
                        <a:miter lim="0"/>
                        <a:headEnd/>
                        <a:tailEnd/>
                      </a:ln>
                    </wps:spPr>
                    <wps:bodyPr upright="1"/>
                  </wps:wsp>
                </a:graphicData>
              </a:graphic>
            </wp:anchor>
          </w:drawing>
        </mc:Choice>
        <mc:Fallback>
          <w:pict>
            <v:rect id="Rectangle 7" o:spid="_x0000_s2049" style="width:42.15pt;height:57pt;margin-top:-43pt;margin-left:1056.4pt;mso-height-relative:page;mso-width-relative:page;position:absolute;z-index:251662336" coordsize="21600,21600" filled="t" fillcolor="gray" stroked="t" strokecolor="black">
              <v:stroke joinstyle="miter"/>
              <o:lock v:ext="edit" aspectratio="f"/>
            </v:rect>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13951585</wp:posOffset>
              </wp:positionH>
              <wp:positionV relativeFrom="paragraph">
                <wp:posOffset>-546100</wp:posOffset>
              </wp:positionV>
              <wp:extent cx="401320" cy="10706100"/>
              <wp:effectExtent l="4445" t="5080" r="13335" b="13970"/>
              <wp:wrapNone/>
              <wp:docPr id="62" name="Quad Arrow 1"/>
              <wp:cNvGraphicFramePr/>
              <a:graphic xmlns:a="http://schemas.openxmlformats.org/drawingml/2006/main">
                <a:graphicData uri="http://schemas.microsoft.com/office/word/2010/wordprocessingShape">
                  <wps:wsp xmlns:wps="http://schemas.microsoft.com/office/word/2010/wordprocessingShape">
                    <wps:cNvSpPr txBox="1"/>
                    <wps:spPr>
                      <a:xfrm>
                        <a:off x="0" y="0"/>
                        <a:ext cx="401320" cy="10706100"/>
                      </a:xfrm>
                      <a:prstGeom prst="rect">
                        <a:avLst/>
                      </a:prstGeom>
                      <a:solidFill>
                        <a:srgbClr val="FFFFFF"/>
                      </a:solidFill>
                      <a:ln w="9525">
                        <a:solidFill>
                          <a:srgbClr val="000000"/>
                        </a:solidFill>
                        <a:miter lim="0"/>
                        <a:headEnd/>
                        <a:tailEnd/>
                      </a:ln>
                    </wps:spPr>
                    <wps:txbx>
                      <w:txbxContent>
                        <w:p w:rsidR="002365BE">
                          <w:pPr>
                            <w:spacing w:after="0" w:line="240" w:lineRule="auto"/>
                            <w:jc w:val="distribute"/>
                            <w:rPr>
                              <w:lang w:eastAsia="zh-CN"/>
                            </w:rPr>
                          </w:pPr>
                          <w:r>
                            <w:rPr>
                              <w:rFonts w:hint="eastAsia"/>
                              <w:lang w:eastAsia="zh-CN"/>
                            </w:rPr>
                            <w:t>…………○…………外…………○…………装…………○…………订…………○…………线…………○…………</w:t>
                          </w:r>
                        </w:p>
                      </w:txbxContent>
                    </wps:txbx>
                    <wps:bodyPr vert="vert270" anchor="ctr" anchorCtr="0" upright="1"/>
                  </wps:wsp>
                </a:graphicData>
              </a:graphic>
            </wp:anchor>
          </w:drawing>
        </mc:Choice>
        <mc:Fallback>
          <w:pict>
            <v:shapetype id="_x0000_t202" coordsize="21600,21600" o:spt="202" path="m,l,21600r21600,l21600,xe">
              <v:stroke joinstyle="miter"/>
              <v:path gradientshapeok="t" o:connecttype="rect"/>
            </v:shapetype>
            <v:shape id="Quad Arrow 1" o:spid="_x0000_s2050" type="#_x0000_t202" style="width:31.6pt;height:843pt;margin-top:-43pt;margin-left:1098.55pt;mso-height-relative:page;mso-width-relative:page;position:absolute;v-text-anchor:middle;z-index:251663360" coordsize="21600,21600" filled="t" fillcolor="white" stroked="t" strokecolor="black">
              <v:stroke joinstyle="miter"/>
              <o:lock v:ext="edit" aspectratio="f"/>
              <v:textbox style="layout-flow:vertical;mso-layout-flow-alt:bottom-to-top">
                <w:txbxContent>
                  <w:p>
                    <w:pPr>
                      <w:spacing w:after="0" w:line="240" w:lineRule="auto"/>
                      <w:jc w:val="distribute"/>
                      <w:rPr>
                        <w:lang w:eastAsia="zh-CN"/>
                      </w:rPr>
                    </w:pPr>
                    <w:r>
                      <w:rPr>
                        <w:rFonts w:hint="eastAsia"/>
                        <w:lang w:eastAsia="zh-CN"/>
                      </w:rPr>
                      <w:t>…………○…………外…………○…………装…………○…………订…………○…………线…………○…………</w:t>
                    </w:r>
                  </w:p>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13416280</wp:posOffset>
              </wp:positionH>
              <wp:positionV relativeFrom="paragraph">
                <wp:posOffset>-546100</wp:posOffset>
              </wp:positionV>
              <wp:extent cx="535305" cy="10706100"/>
              <wp:effectExtent l="4445" t="5080" r="12700" b="13970"/>
              <wp:wrapNone/>
              <wp:docPr id="63" name="Quad Arrow 3"/>
              <wp:cNvGraphicFramePr/>
              <a:graphic xmlns:a="http://schemas.openxmlformats.org/drawingml/2006/main">
                <a:graphicData uri="http://schemas.microsoft.com/office/word/2010/wordprocessingShape">
                  <wps:wsp xmlns:wps="http://schemas.microsoft.com/office/word/2010/wordprocessingShape">
                    <wps:cNvSpPr txBox="1"/>
                    <wps:spPr>
                      <a:xfrm>
                        <a:off x="0" y="0"/>
                        <a:ext cx="535305" cy="10706100"/>
                      </a:xfrm>
                      <a:prstGeom prst="rect">
                        <a:avLst/>
                      </a:prstGeom>
                      <a:solidFill>
                        <a:srgbClr val="D8D8D8"/>
                      </a:solidFill>
                      <a:ln w="9525">
                        <a:solidFill>
                          <a:srgbClr val="000000"/>
                        </a:solidFill>
                        <a:miter lim="0"/>
                        <a:headEnd/>
                        <a:tailEnd/>
                      </a:ln>
                    </wps:spPr>
                    <wps:txbx>
                      <w:txbxContent>
                        <w:p w:rsidR="002365BE">
                          <w:pPr>
                            <w:spacing w:before="312" w:beforeLines="100" w:after="312" w:afterLines="100" w:line="240" w:lineRule="auto"/>
                            <w:jc w:val="center"/>
                            <w:rPr>
                              <w:lang w:eastAsia="zh-CN"/>
                            </w:rPr>
                          </w:pPr>
                          <w:r>
                            <w:rPr>
                              <w:rFonts w:hint="eastAsia"/>
                              <w:lang w:eastAsia="zh-CN"/>
                            </w:rPr>
                            <w:t>※※请※※不※※要※※在※※装※※订※※线※※内※※答※※题※※</w:t>
                          </w:r>
                        </w:p>
                      </w:txbxContent>
                    </wps:txbx>
                    <wps:bodyPr vert="vert270" anchor="ctr" anchorCtr="0" upright="1"/>
                  </wps:wsp>
                </a:graphicData>
              </a:graphic>
            </wp:anchor>
          </w:drawing>
        </mc:Choice>
        <mc:Fallback>
          <w:pict>
            <v:shape id="Quad Arrow 3" o:spid="_x0000_s2051" type="#_x0000_t202" style="width:42.15pt;height:843pt;margin-top:-43pt;margin-left:1056.4pt;mso-height-relative:page;mso-width-relative:page;position:absolute;v-text-anchor:middle;z-index:251664384" coordsize="21600,21600" filled="t" fillcolor="#d8d8d8" stroked="t" strokecolor="black">
              <v:stroke joinstyle="miter"/>
              <o:lock v:ext="edit" aspectratio="f"/>
              <v:textbox style="layout-flow:vertical;mso-layout-flow-alt:bottom-to-top">
                <w:txbxContent>
                  <w:p>
                    <w:pPr>
                      <w:spacing w:before="312" w:beforeLines="100" w:after="312" w:afterLines="100" w:line="240" w:lineRule="auto"/>
                      <w:jc w:val="center"/>
                      <w:rPr>
                        <w:lang w:eastAsia="zh-CN"/>
                      </w:rPr>
                    </w:pPr>
                    <w:r>
                      <w:rPr>
                        <w:rFonts w:hint="eastAsia"/>
                        <w:lang w:eastAsia="zh-CN"/>
                      </w:rPr>
                      <w:t>※※请※※不※※要※※在※※装※※订※※线※※内※※答※※题※※</w:t>
                    </w:r>
                  </w:p>
                </w:txbxContent>
              </v:textbox>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13023215</wp:posOffset>
              </wp:positionH>
              <wp:positionV relativeFrom="paragraph">
                <wp:posOffset>-546100</wp:posOffset>
              </wp:positionV>
              <wp:extent cx="393065" cy="10706100"/>
              <wp:effectExtent l="4445" t="4445" r="21590" b="14605"/>
              <wp:wrapNone/>
              <wp:docPr id="64" name="Quad Arrow 5"/>
              <wp:cNvGraphicFramePr/>
              <a:graphic xmlns:a="http://schemas.openxmlformats.org/drawingml/2006/main">
                <a:graphicData uri="http://schemas.microsoft.com/office/word/2010/wordprocessingShape">
                  <wps:wsp xmlns:wps="http://schemas.microsoft.com/office/word/2010/wordprocessingShape">
                    <wps:cNvSpPr txBox="1"/>
                    <wps:spPr>
                      <a:xfrm>
                        <a:off x="0" y="0"/>
                        <a:ext cx="393065" cy="10706100"/>
                      </a:xfrm>
                      <a:prstGeom prst="rect">
                        <a:avLst/>
                      </a:prstGeom>
                      <a:solidFill>
                        <a:srgbClr val="FFFFFF"/>
                      </a:solidFill>
                      <a:ln w="9525">
                        <a:solidFill>
                          <a:srgbClr val="000000"/>
                        </a:solidFill>
                        <a:miter lim="0"/>
                        <a:headEnd/>
                        <a:tailEnd/>
                      </a:ln>
                    </wps:spPr>
                    <wps:txbx>
                      <w:txbxContent>
                        <w:p w:rsidR="002365BE">
                          <w:pPr>
                            <w:spacing w:after="0" w:line="240" w:lineRule="auto"/>
                            <w:jc w:val="distribute"/>
                            <w:rPr>
                              <w:lang w:eastAsia="zh-CN"/>
                            </w:rPr>
                          </w:pPr>
                          <w:r>
                            <w:rPr>
                              <w:rFonts w:hint="eastAsia"/>
                              <w:lang w:eastAsia="zh-CN"/>
                            </w:rPr>
                            <w:t>…………○…………内…………○…………装…………○…………订…………○…………线…………○…………</w:t>
                          </w:r>
                        </w:p>
                      </w:txbxContent>
                    </wps:txbx>
                    <wps:bodyPr vert="vert270" anchor="ctr" anchorCtr="0" upright="1"/>
                  </wps:wsp>
                </a:graphicData>
              </a:graphic>
            </wp:anchor>
          </w:drawing>
        </mc:Choice>
        <mc:Fallback>
          <w:pict>
            <v:shape id="Quad Arrow 5" o:spid="_x0000_s2052" type="#_x0000_t202" style="width:30.95pt;height:843pt;margin-top:-43pt;margin-left:1025.45pt;mso-height-relative:page;mso-width-relative:page;position:absolute;v-text-anchor:middle;z-index:251665408" coordsize="21600,21600" filled="t" fillcolor="white" stroked="t" strokecolor="black">
              <v:stroke joinstyle="miter"/>
              <o:lock v:ext="edit" aspectratio="f"/>
              <v:textbox style="layout-flow:vertical;mso-layout-flow-alt:bottom-to-top">
                <w:txbxContent>
                  <w:p>
                    <w:pPr>
                      <w:spacing w:after="0" w:line="240" w:lineRule="auto"/>
                      <w:jc w:val="distribute"/>
                      <w:rPr>
                        <w:lang w:eastAsia="zh-CN"/>
                      </w:rPr>
                    </w:pPr>
                    <w:r>
                      <w:rPr>
                        <w:rFonts w:hint="eastAsia"/>
                        <w:lang w:eastAsia="zh-CN"/>
                      </w:rPr>
                      <w:t>…………○…………内…………○…………装…………○…………订…………○…………线…………○…………</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65BE">
    <w:pPr>
      <w:pStyle w:val="Header"/>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CD1"/>
    <w:rsid w:val="00022C04"/>
    <w:rsid w:val="00035A1A"/>
    <w:rsid w:val="00081CD1"/>
    <w:rsid w:val="00105B32"/>
    <w:rsid w:val="0016193D"/>
    <w:rsid w:val="0019595E"/>
    <w:rsid w:val="002365BE"/>
    <w:rsid w:val="00243F78"/>
    <w:rsid w:val="00244DEA"/>
    <w:rsid w:val="002A22FB"/>
    <w:rsid w:val="002B1B52"/>
    <w:rsid w:val="002B79A1"/>
    <w:rsid w:val="002C5454"/>
    <w:rsid w:val="002D7715"/>
    <w:rsid w:val="002F406B"/>
    <w:rsid w:val="003206CE"/>
    <w:rsid w:val="00354D8E"/>
    <w:rsid w:val="003A0BEC"/>
    <w:rsid w:val="003C7056"/>
    <w:rsid w:val="004621D6"/>
    <w:rsid w:val="004A7EC2"/>
    <w:rsid w:val="004B0B79"/>
    <w:rsid w:val="0052166A"/>
    <w:rsid w:val="00547ECC"/>
    <w:rsid w:val="00570E98"/>
    <w:rsid w:val="0061468D"/>
    <w:rsid w:val="006B7A92"/>
    <w:rsid w:val="006D054F"/>
    <w:rsid w:val="0073676F"/>
    <w:rsid w:val="00751BBD"/>
    <w:rsid w:val="00777D0A"/>
    <w:rsid w:val="007D04CB"/>
    <w:rsid w:val="007F670E"/>
    <w:rsid w:val="00804760"/>
    <w:rsid w:val="008222E8"/>
    <w:rsid w:val="00827CAC"/>
    <w:rsid w:val="008512EA"/>
    <w:rsid w:val="008860DB"/>
    <w:rsid w:val="008977BC"/>
    <w:rsid w:val="008E0712"/>
    <w:rsid w:val="00903B0A"/>
    <w:rsid w:val="009413CA"/>
    <w:rsid w:val="0099608E"/>
    <w:rsid w:val="009A1E5B"/>
    <w:rsid w:val="009A524C"/>
    <w:rsid w:val="009B1FC3"/>
    <w:rsid w:val="00A00BCA"/>
    <w:rsid w:val="00A35226"/>
    <w:rsid w:val="00A42CA5"/>
    <w:rsid w:val="00A45102"/>
    <w:rsid w:val="00A747B5"/>
    <w:rsid w:val="00A8793C"/>
    <w:rsid w:val="00A93CE9"/>
    <w:rsid w:val="00AA525A"/>
    <w:rsid w:val="00AD40B2"/>
    <w:rsid w:val="00AE4496"/>
    <w:rsid w:val="00AF3E37"/>
    <w:rsid w:val="00AF795B"/>
    <w:rsid w:val="00B255F7"/>
    <w:rsid w:val="00B63FEF"/>
    <w:rsid w:val="00B71ACD"/>
    <w:rsid w:val="00BA4CD4"/>
    <w:rsid w:val="00C00B1C"/>
    <w:rsid w:val="00C205D4"/>
    <w:rsid w:val="00C26A2D"/>
    <w:rsid w:val="00C84C25"/>
    <w:rsid w:val="00D035E3"/>
    <w:rsid w:val="00D2160C"/>
    <w:rsid w:val="00D36692"/>
    <w:rsid w:val="00D51F5D"/>
    <w:rsid w:val="00D67A68"/>
    <w:rsid w:val="00D85E6D"/>
    <w:rsid w:val="00DA5268"/>
    <w:rsid w:val="00DC3A35"/>
    <w:rsid w:val="00DC5584"/>
    <w:rsid w:val="00DD58AD"/>
    <w:rsid w:val="00E200C6"/>
    <w:rsid w:val="00E629F3"/>
    <w:rsid w:val="00E7434B"/>
    <w:rsid w:val="00E74CE9"/>
    <w:rsid w:val="00E84440"/>
    <w:rsid w:val="00EA7F9A"/>
    <w:rsid w:val="00EC272A"/>
    <w:rsid w:val="00ED4BBB"/>
    <w:rsid w:val="00EE6DE3"/>
    <w:rsid w:val="00EE7645"/>
    <w:rsid w:val="00F47B26"/>
    <w:rsid w:val="00F8419D"/>
    <w:rsid w:val="00F86A70"/>
    <w:rsid w:val="00F926C7"/>
    <w:rsid w:val="00FC2F6C"/>
    <w:rsid w:val="0A5151B9"/>
    <w:rsid w:val="12A56D78"/>
    <w:rsid w:val="19304636"/>
    <w:rsid w:val="223C1B9E"/>
    <w:rsid w:val="2A2C37B0"/>
    <w:rsid w:val="2E0E24F8"/>
    <w:rsid w:val="30845948"/>
    <w:rsid w:val="36016353"/>
    <w:rsid w:val="3A7F5F3E"/>
    <w:rsid w:val="3AFD626E"/>
    <w:rsid w:val="4BF531BC"/>
    <w:rsid w:val="51C86D51"/>
    <w:rsid w:val="5313089A"/>
    <w:rsid w:val="5E215B47"/>
    <w:rsid w:val="640F199E"/>
    <w:rsid w:val="71AD7E0A"/>
    <w:rsid w:val="78A607E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F5DC5931-233C-4CA5-B717-EF2A2D0B0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semiHidden="1" w:uiPriority="5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unhideWhenUsed/>
    <w:qFormat/>
    <w:rPr>
      <w:sz w:val="18"/>
      <w:szCs w:val="18"/>
    </w:rPr>
  </w:style>
  <w:style w:type="paragraph" w:styleId="Footer">
    <w:name w:val="footer"/>
    <w:basedOn w:val="Normal"/>
    <w:link w:val="Char0"/>
    <w:uiPriority w:val="99"/>
    <w:unhideWhenUsed/>
    <w:qFormat/>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Char"/>
    <w:uiPriority w:val="99"/>
    <w:unhideWhenUsed/>
    <w:qFormat/>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
    <w:name w:val="页眉 Char"/>
    <w:link w:val="Header"/>
    <w:uiPriority w:val="99"/>
    <w:qFormat/>
    <w:rPr>
      <w:sz w:val="18"/>
      <w:szCs w:val="18"/>
    </w:rPr>
  </w:style>
  <w:style w:type="character" w:customStyle="1" w:styleId="Char0">
    <w:name w:val="页脚 Char"/>
    <w:link w:val="Footer"/>
    <w:uiPriority w:val="99"/>
    <w:qFormat/>
    <w:rPr>
      <w:sz w:val="18"/>
      <w:szCs w:val="18"/>
    </w:rPr>
  </w:style>
  <w:style w:type="character" w:customStyle="1" w:styleId="Char1">
    <w:name w:val="批注框文本 Char"/>
    <w:link w:val="BalloonText"/>
    <w:uiPriority w:val="99"/>
    <w:semiHidden/>
    <w:qFormat/>
    <w:rPr>
      <w:sz w:val="18"/>
      <w:szCs w:val="18"/>
    </w:rPr>
  </w:style>
  <w:style w:type="paragraph" w:customStyle="1" w:styleId="1">
    <w:name w:val="正文1"/>
    <w:qFormat/>
    <w:pPr>
      <w:jc w:val="both"/>
    </w:pPr>
    <w:rPr>
      <w:kern w:val="2"/>
      <w:sz w:val="21"/>
      <w:szCs w:val="21"/>
    </w:rPr>
  </w:style>
  <w:style w:type="character" w:customStyle="1" w:styleId="15">
    <w:name w:val="15"/>
    <w:rPr>
      <w:rFonts w:ascii="Times New Roman" w:hAnsi="Times New Roman" w:cs="Times New Roman" w:hint="default"/>
      <w:color w:val="0000FF"/>
      <w:u w:val="single"/>
    </w:rPr>
  </w:style>
  <w:style w:type="paragraph" w:customStyle="1" w:styleId="2">
    <w:name w:val="正文2"/>
    <w:qFormat/>
    <w:pPr>
      <w:jc w:val="both"/>
    </w:pPr>
    <w:rPr>
      <w:kern w:val="2"/>
      <w:sz w:val="21"/>
      <w:szCs w:val="21"/>
    </w:rPr>
  </w:style>
  <w:style w:type="character" w:customStyle="1" w:styleId="DefaultParagraphFontPHPDOCX">
    <w:name w:val="Default Paragraph Font PHPDOCX"/>
    <w:uiPriority w:val="1"/>
    <w:semiHidden/>
    <w:unhideWhenUsed/>
  </w:style>
  <w:style w:type="paragraph" w:customStyle="1" w:styleId="ListParagraphPHPDOCX">
    <w:name w:val="List Paragraph PHPDOCX"/>
    <w:uiPriority w:val="34"/>
    <w:qFormat/>
    <w:pPr>
      <w:ind w:left="720"/>
      <w:contextualSpacing/>
    </w:pPr>
  </w:style>
  <w:style w:type="paragraph" w:customStyle="1" w:styleId="TitlePHPDOCX">
    <w:name w:val="Title PHPDOCX"/>
    <w:link w:val="TitleCarPHPDOCX1"/>
    <w:uiPriority w:val="10"/>
    <w:qFormat/>
    <w:pPr>
      <w:pBdr>
        <w:bottom w:val="single" w:sz="8" w:space="4" w:color="4F81BD"/>
      </w:pBdr>
      <w:spacing w:after="300"/>
      <w:contextualSpacing/>
    </w:pPr>
    <w:rPr>
      <w:rFonts w:ascii="Cambria" w:hAnsi="Cambria"/>
      <w:color w:val="17365D"/>
      <w:spacing w:val="5"/>
      <w:kern w:val="28"/>
      <w:sz w:val="52"/>
      <w:szCs w:val="52"/>
    </w:rPr>
  </w:style>
  <w:style w:type="character" w:customStyle="1" w:styleId="TitleCarPHPDOCX">
    <w:name w:val="Title Car PHPDOCX"/>
    <w:link w:val="TitlePHPDOCX1"/>
    <w:uiPriority w:val="10"/>
    <w:qFormat/>
    <w:rPr>
      <w:rFonts w:ascii="Cambria" w:eastAsia="宋体" w:hAnsi="Cambria" w:cs="Times New Roman"/>
      <w:color w:val="17365D"/>
      <w:spacing w:val="5"/>
      <w:kern w:val="28"/>
      <w:sz w:val="52"/>
      <w:szCs w:val="52"/>
    </w:rPr>
  </w:style>
  <w:style w:type="paragraph" w:customStyle="1" w:styleId="TitlePHPDOCX1">
    <w:name w:val="Title PHPDOCX1"/>
    <w:link w:val="TitleCarPHPDOCX"/>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1"/>
    <w:uiPriority w:val="11"/>
    <w:qFormat/>
    <w:rPr>
      <w:rFonts w:ascii="Cambria" w:hAnsi="Cambria"/>
      <w:i/>
      <w:iCs/>
      <w:color w:val="4F81BD"/>
      <w:spacing w:val="15"/>
      <w:sz w:val="24"/>
      <w:szCs w:val="24"/>
    </w:rPr>
  </w:style>
  <w:style w:type="character" w:customStyle="1" w:styleId="SubtitleCarPHPDOCX">
    <w:name w:val="Subtitle Car PHPDOCX"/>
    <w:link w:val="SubtitlePHPDOCX1"/>
    <w:uiPriority w:val="11"/>
    <w:qFormat/>
    <w:rPr>
      <w:rFonts w:ascii="Cambria" w:eastAsia="宋体" w:hAnsi="Cambria" w:cs="Times New Roman"/>
      <w:i/>
      <w:iCs/>
      <w:color w:val="4F81BD"/>
      <w:spacing w:val="15"/>
      <w:sz w:val="24"/>
      <w:szCs w:val="24"/>
    </w:rPr>
  </w:style>
  <w:style w:type="paragraph" w:customStyle="1" w:styleId="SubtitlePHPDOCX1">
    <w:name w:val="Subtitle PHPDOCX1"/>
    <w:link w:val="SubtitleCarPHPDOCX"/>
    <w:uiPriority w:val="11"/>
    <w:qFormat/>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tblPr>
      <w:tblCellMar>
        <w:top w:w="0" w:type="dxa"/>
        <w:left w:w="108" w:type="dxa"/>
        <w:bottom w:w="0" w:type="dxa"/>
        <w:right w:w="108" w:type="dxa"/>
      </w:tblCellMar>
    </w:tblPr>
  </w:style>
  <w:style w:type="table" w:customStyle="1" w:styleId="TableGridPHPDOCX">
    <w:name w:val="Table Grid PHPDOCX"/>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qFormat/>
    <w:rPr>
      <w:sz w:val="16"/>
      <w:szCs w:val="16"/>
    </w:rPr>
  </w:style>
  <w:style w:type="paragraph" w:customStyle="1" w:styleId="annotationtextPHPDOCX">
    <w:name w:val="annotation text PHPDOCX"/>
    <w:uiPriority w:val="99"/>
    <w:semiHidden/>
    <w:unhideWhenUsed/>
    <w:qFormat/>
  </w:style>
  <w:style w:type="character" w:customStyle="1" w:styleId="CommentTextCharPHPDOCX">
    <w:name w:val="Comment Text Char PHPDOCX"/>
    <w:uiPriority w:val="99"/>
    <w:semiHidden/>
    <w:qFormat/>
    <w:rPr>
      <w:sz w:val="20"/>
      <w:szCs w:val="20"/>
    </w:rPr>
  </w:style>
  <w:style w:type="paragraph" w:customStyle="1" w:styleId="annotationtextPHPDOCX1">
    <w:name w:val="annotation text PHPDOCX1"/>
    <w:link w:val="CommentTextCharPHPDOCX1"/>
    <w:uiPriority w:val="99"/>
    <w:semiHidden/>
    <w:unhideWhenUsed/>
    <w:qFormat/>
  </w:style>
  <w:style w:type="paragraph" w:customStyle="1" w:styleId="annotationsubjectPHPDOCX">
    <w:name w:val="annotation subject PHPDOCX"/>
    <w:basedOn w:val="annotationtextPHPDOCX"/>
    <w:next w:val="annotationtextPHPDOCX"/>
    <w:uiPriority w:val="99"/>
    <w:semiHidden/>
    <w:unhideWhenUsed/>
    <w:qFormat/>
    <w:rPr>
      <w:b/>
      <w:bCs/>
    </w:rPr>
  </w:style>
  <w:style w:type="character" w:customStyle="1" w:styleId="CommentSubjectCharPHPDOCX">
    <w:name w:val="Comment Subject Char PHPDOCX"/>
    <w:uiPriority w:val="99"/>
    <w:semiHidden/>
    <w:qFormat/>
    <w:rPr>
      <w:b/>
      <w:bCs/>
      <w:sz w:val="20"/>
      <w:szCs w:val="20"/>
    </w:rPr>
  </w:style>
  <w:style w:type="paragraph" w:customStyle="1" w:styleId="annotationsubjectPHPDOCX1">
    <w:name w:val="annotation subject PHPDOCX1"/>
    <w:basedOn w:val="annotationtextPHPDOCX1"/>
    <w:next w:val="annotationtextPHPDOCX1"/>
    <w:link w:val="CommentSubjectCharPHPDOCX1"/>
    <w:uiPriority w:val="99"/>
    <w:semiHidden/>
    <w:unhideWhenUsed/>
    <w:qFormat/>
    <w:rPr>
      <w:b/>
      <w:bCs/>
    </w:rPr>
  </w:style>
  <w:style w:type="paragraph" w:customStyle="1" w:styleId="BalloonTextPHPDOCX">
    <w:name w:val="Balloon Text PHPDOCX"/>
    <w:link w:val="BalloonTextCharPHPDOCX1"/>
    <w:uiPriority w:val="99"/>
    <w:semiHidden/>
    <w:unhideWhenUsed/>
    <w:qFormat/>
    <w:rPr>
      <w:rFonts w:ascii="Tahoma" w:hAnsi="Tahoma" w:cs="Tahoma"/>
      <w:sz w:val="16"/>
      <w:szCs w:val="16"/>
    </w:rPr>
  </w:style>
  <w:style w:type="character" w:customStyle="1" w:styleId="BalloonTextCharPHPDOCX">
    <w:name w:val="Balloon Text Char PHPDOCX"/>
    <w:link w:val="BalloonTextPHPDOCX1"/>
    <w:uiPriority w:val="99"/>
    <w:semiHidden/>
    <w:qFormat/>
    <w:rPr>
      <w:rFonts w:ascii="Tahoma" w:hAnsi="Tahoma" w:cs="Tahoma"/>
      <w:sz w:val="16"/>
      <w:szCs w:val="16"/>
    </w:rPr>
  </w:style>
  <w:style w:type="paragraph" w:customStyle="1" w:styleId="BalloonTextPHPDOCX1">
    <w:name w:val="Balloon Text PHPDOCX1"/>
    <w:link w:val="BalloonTextCharPHPDOCX"/>
    <w:uiPriority w:val="99"/>
    <w:semiHidden/>
    <w:unhideWhenUsed/>
    <w:qFormat/>
    <w:rPr>
      <w:rFonts w:ascii="Tahoma" w:hAnsi="Tahoma" w:cs="Tahoma"/>
      <w:sz w:val="16"/>
      <w:szCs w:val="16"/>
    </w:rPr>
  </w:style>
  <w:style w:type="paragraph" w:customStyle="1" w:styleId="footnoteTextPHPDOCX">
    <w:name w:val="footnote Text PHPDOCX"/>
    <w:link w:val="footnoteTextCarPHPDOCX1"/>
    <w:uiPriority w:val="99"/>
    <w:semiHidden/>
    <w:unhideWhenUsed/>
    <w:qFormat/>
  </w:style>
  <w:style w:type="character" w:customStyle="1" w:styleId="footnoteTextCarPHPDOCX">
    <w:name w:val="footnote Text Car PHPDOCX"/>
    <w:link w:val="footnoteTextPHPDOCX1"/>
    <w:uiPriority w:val="99"/>
    <w:semiHidden/>
    <w:qFormat/>
    <w:rPr>
      <w:sz w:val="20"/>
      <w:szCs w:val="20"/>
    </w:rPr>
  </w:style>
  <w:style w:type="paragraph" w:customStyle="1" w:styleId="footnoteTextPHPDOCX1">
    <w:name w:val="footnote Text PHPDOCX1"/>
    <w:link w:val="footnoteTextCarPHPDOCX"/>
    <w:uiPriority w:val="99"/>
    <w:semiHidden/>
    <w:unhideWhenUsed/>
    <w:qFormat/>
  </w:style>
  <w:style w:type="character" w:customStyle="1" w:styleId="footnoteReferencePHPDOCX">
    <w:name w:val="footnote Reference PHPDOCX"/>
    <w:uiPriority w:val="99"/>
    <w:semiHidden/>
    <w:unhideWhenUsed/>
    <w:qFormat/>
    <w:rPr>
      <w:vertAlign w:val="superscript"/>
    </w:rPr>
  </w:style>
  <w:style w:type="paragraph" w:customStyle="1" w:styleId="endnoteTextPHPDOCX">
    <w:name w:val="endnote Text PHPDOCX"/>
    <w:link w:val="endnoteTextCarPHPDOCX1"/>
    <w:uiPriority w:val="99"/>
    <w:semiHidden/>
    <w:unhideWhenUsed/>
  </w:style>
  <w:style w:type="character" w:customStyle="1" w:styleId="endnoteTextCarPHPDOCX">
    <w:name w:val="endnote Text Car PHPDOCX"/>
    <w:link w:val="endnoteTextPHPDOCX1"/>
    <w:uiPriority w:val="99"/>
    <w:semiHidden/>
    <w:qFormat/>
    <w:rPr>
      <w:sz w:val="20"/>
      <w:szCs w:val="20"/>
    </w:rPr>
  </w:style>
  <w:style w:type="paragraph" w:customStyle="1" w:styleId="endnoteTextPHPDOCX1">
    <w:name w:val="endnote Text PHPDOCX1"/>
    <w:link w:val="endnoteTextCarPHPDOCX"/>
    <w:uiPriority w:val="99"/>
    <w:semiHidden/>
    <w:unhideWhenUsed/>
    <w:qFormat/>
  </w:style>
  <w:style w:type="character" w:customStyle="1" w:styleId="endnoteReferencePHPDOCX">
    <w:name w:val="endnote Reference PHPDOCX"/>
    <w:uiPriority w:val="99"/>
    <w:semiHidden/>
    <w:unhideWhenUsed/>
    <w:qFormat/>
    <w:rPr>
      <w:vertAlign w:val="superscript"/>
    </w:rPr>
  </w:style>
  <w:style w:type="character" w:customStyle="1" w:styleId="DefaultParagraphFontPHPDOCX1">
    <w:name w:val="Default Paragraph Font PHPDOCX1"/>
    <w:uiPriority w:val="1"/>
    <w:semiHidden/>
    <w:unhideWhenUsed/>
  </w:style>
  <w:style w:type="paragraph" w:customStyle="1" w:styleId="ListParagraphPHPDOCX1">
    <w:name w:val="List Paragraph PHPDOCX1"/>
    <w:uiPriority w:val="34"/>
    <w:qFormat/>
    <w:pPr>
      <w:ind w:left="720"/>
      <w:contextualSpacing/>
    </w:pPr>
  </w:style>
  <w:style w:type="character" w:customStyle="1" w:styleId="TitleCarPHPDOCX1">
    <w:name w:val="Title Car PHPDOCX1"/>
    <w:link w:val="TitlePHPDOCX"/>
    <w:uiPriority w:val="10"/>
    <w:qFormat/>
    <w:rPr>
      <w:rFonts w:asciiTheme="majorHAnsi" w:eastAsiaTheme="majorEastAsia" w:hAnsiTheme="majorHAnsi" w:cstheme="majorBidi"/>
      <w:color w:val="17365D" w:themeColor="text2" w:themeShade="BF"/>
      <w:spacing w:val="5"/>
      <w:kern w:val="28"/>
      <w:sz w:val="52"/>
      <w:szCs w:val="52"/>
    </w:rPr>
  </w:style>
  <w:style w:type="character" w:customStyle="1" w:styleId="SubtitleCarPHPDOCX1">
    <w:name w:val="Subtitle Car PHPDOCX1"/>
    <w:link w:val="SubtitlePHPDOCX"/>
    <w:uiPriority w:val="11"/>
    <w:qFormat/>
    <w:rPr>
      <w:rFonts w:asciiTheme="majorHAnsi" w:eastAsiaTheme="majorEastAsia" w:hAnsiTheme="majorHAnsi" w:cstheme="majorBidi"/>
      <w:i/>
      <w:iCs/>
      <w:color w:val="4F81BD" w:themeColor="accent1"/>
      <w:spacing w:val="15"/>
      <w:sz w:val="24"/>
      <w:szCs w:val="24"/>
    </w:rPr>
  </w:style>
  <w:style w:type="character" w:customStyle="1" w:styleId="annotationreferencePHPDOCX1">
    <w:name w:val="annotation reference PHPDOCX1"/>
    <w:basedOn w:val="DefaultParagraphFontPHPDOCX"/>
    <w:uiPriority w:val="99"/>
    <w:semiHidden/>
    <w:unhideWhenUsed/>
    <w:qFormat/>
    <w:rPr>
      <w:sz w:val="16"/>
      <w:szCs w:val="16"/>
    </w:rPr>
  </w:style>
  <w:style w:type="character" w:customStyle="1" w:styleId="CommentTextCharPHPDOCX1">
    <w:name w:val="Comment Text Char PHPDOCX1"/>
    <w:link w:val="annotationtextPHPDOCX1"/>
    <w:uiPriority w:val="99"/>
    <w:semiHidden/>
    <w:qFormat/>
    <w:rPr>
      <w:sz w:val="20"/>
      <w:szCs w:val="20"/>
    </w:rPr>
  </w:style>
  <w:style w:type="character" w:customStyle="1" w:styleId="CommentSubjectCharPHPDOCX1">
    <w:name w:val="Comment Subject Char PHPDOCX1"/>
    <w:link w:val="annotationsubjectPHPDOCX1"/>
    <w:uiPriority w:val="99"/>
    <w:semiHidden/>
    <w:qFormat/>
    <w:rPr>
      <w:b/>
      <w:bCs/>
      <w:sz w:val="20"/>
      <w:szCs w:val="20"/>
    </w:rPr>
  </w:style>
  <w:style w:type="character" w:customStyle="1" w:styleId="BalloonTextCharPHPDOCX1">
    <w:name w:val="Balloon Text Char PHPDOCX1"/>
    <w:link w:val="BalloonTextPHPDOCX"/>
    <w:uiPriority w:val="99"/>
    <w:semiHidden/>
    <w:qFormat/>
    <w:rPr>
      <w:rFonts w:ascii="Tahoma" w:hAnsi="Tahoma" w:cs="Tahoma"/>
      <w:sz w:val="16"/>
      <w:szCs w:val="16"/>
    </w:rPr>
  </w:style>
  <w:style w:type="character" w:customStyle="1" w:styleId="footnoteTextCarPHPDOCX1">
    <w:name w:val="footnote Text Car PHPDOCX1"/>
    <w:link w:val="footnoteTextPHPDOCX"/>
    <w:uiPriority w:val="99"/>
    <w:semiHidden/>
    <w:qFormat/>
    <w:rPr>
      <w:sz w:val="20"/>
      <w:szCs w:val="20"/>
    </w:rPr>
  </w:style>
  <w:style w:type="character" w:customStyle="1" w:styleId="footnoteReferencePHPDOCX1">
    <w:name w:val="footnote Reference PHPDOCX1"/>
    <w:uiPriority w:val="99"/>
    <w:semiHidden/>
    <w:unhideWhenUsed/>
    <w:qFormat/>
    <w:rPr>
      <w:vertAlign w:val="superscript"/>
    </w:rPr>
  </w:style>
  <w:style w:type="character" w:customStyle="1" w:styleId="endnoteTextCarPHPDOCX1">
    <w:name w:val="endnote Text Car PHPDOCX1"/>
    <w:link w:val="endnoteTextPHPDOCX"/>
    <w:uiPriority w:val="99"/>
    <w:semiHidden/>
    <w:rPr>
      <w:sz w:val="20"/>
      <w:szCs w:val="20"/>
    </w:rPr>
  </w:style>
  <w:style w:type="character" w:customStyle="1" w:styleId="endnoteReferencePHPDOCX1">
    <w:name w:val="endnote Reference PHPDOCX1"/>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jpeg" /><Relationship Id="rId14" Type="http://schemas.openxmlformats.org/officeDocument/2006/relationships/image" Target="media/image9.jpeg" /><Relationship Id="rId15" Type="http://schemas.openxmlformats.org/officeDocument/2006/relationships/image" Target="media/image10.jpe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jpeg" /><Relationship Id="rId23" Type="http://schemas.openxmlformats.org/officeDocument/2006/relationships/image" Target="media/image18.jpeg" /><Relationship Id="rId24" Type="http://schemas.openxmlformats.org/officeDocument/2006/relationships/image" Target="media/image19.png" /><Relationship Id="rId25" Type="http://schemas.openxmlformats.org/officeDocument/2006/relationships/image" Target="media/image20.png" /><Relationship Id="rId26" Type="http://schemas.openxmlformats.org/officeDocument/2006/relationships/image" Target="media/image21.jpeg" /><Relationship Id="rId27" Type="http://schemas.openxmlformats.org/officeDocument/2006/relationships/image" Target="media/image22.jpeg" /><Relationship Id="rId28" Type="http://schemas.openxmlformats.org/officeDocument/2006/relationships/image" Target="media/image23.png" /><Relationship Id="rId29" Type="http://schemas.openxmlformats.org/officeDocument/2006/relationships/image" Target="media/image24.jpeg" /><Relationship Id="rId3" Type="http://schemas.openxmlformats.org/officeDocument/2006/relationships/fontTable" Target="fontTable.xml" /><Relationship Id="rId30" Type="http://schemas.openxmlformats.org/officeDocument/2006/relationships/image" Target="media/image25.png" /><Relationship Id="rId31" Type="http://schemas.openxmlformats.org/officeDocument/2006/relationships/image" Target="media/image26.jpeg" /><Relationship Id="rId32" Type="http://schemas.openxmlformats.org/officeDocument/2006/relationships/image" Target="media/image27.jpeg" /><Relationship Id="rId33" Type="http://schemas.openxmlformats.org/officeDocument/2006/relationships/image" Target="media/image28.jpeg" /><Relationship Id="rId34" Type="http://schemas.openxmlformats.org/officeDocument/2006/relationships/image" Target="media/image29.jpeg" /><Relationship Id="rId35" Type="http://schemas.openxmlformats.org/officeDocument/2006/relationships/image" Target="media/image30.png" /><Relationship Id="rId36" Type="http://schemas.openxmlformats.org/officeDocument/2006/relationships/image" Target="media/image31.jpeg" /><Relationship Id="rId37" Type="http://schemas.openxmlformats.org/officeDocument/2006/relationships/image" Target="media/image32.jpeg" /><Relationship Id="rId38" Type="http://schemas.openxmlformats.org/officeDocument/2006/relationships/image" Target="media/image33.jpeg" /><Relationship Id="rId39" Type="http://schemas.openxmlformats.org/officeDocument/2006/relationships/header" Target="header1.xml" /><Relationship Id="rId4" Type="http://schemas.openxmlformats.org/officeDocument/2006/relationships/customXml" Target="../customXml/item1.xml" /><Relationship Id="rId40" Type="http://schemas.openxmlformats.org/officeDocument/2006/relationships/header" Target="header2.xml" /><Relationship Id="rId41" Type="http://schemas.openxmlformats.org/officeDocument/2006/relationships/footer" Target="footer1.xml" /><Relationship Id="rId42" Type="http://schemas.openxmlformats.org/officeDocument/2006/relationships/image" Target="media/image34.jpeg" /><Relationship Id="rId43" Type="http://schemas.openxmlformats.org/officeDocument/2006/relationships/theme" Target="theme/theme1.xml" /><Relationship Id="rId44" Type="http://schemas.openxmlformats.org/officeDocument/2006/relationships/styles" Target="styles.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6394B8-6E4A-4D3F-8776-E53DF26D2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1153</Words>
  <Characters>6575</Characters>
  <Application>Microsoft Office Word</Application>
  <DocSecurity>0</DocSecurity>
  <Lines>54</Lines>
  <Paragraphs>15</Paragraphs>
  <ScaleCrop>false</ScaleCrop>
  <Company>学科网（北京）股份有限公司</Company>
  <LinksUpToDate>false</LinksUpToDate>
  <CharactersWithSpaces>7713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组卷网www.zujuan.com</dc:title>
  <dc:creator>lam</dc:creator>
  <dc:description>组卷网www.zujuan.com</dc:description>
  <cp:lastModifiedBy>学科网(Zxxk.com)</cp:lastModifiedBy>
  <cp:revision>2</cp:revision>
  <dcterms:created xsi:type="dcterms:W3CDTF">2021-12-12T14:18:00Z</dcterms:created>
  <dcterms:modified xsi:type="dcterms:W3CDTF">2021-12-12T14:18:00Z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