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11290300</wp:posOffset>
            </wp:positionV>
            <wp:extent cx="368300" cy="254000"/>
            <wp:effectExtent l="0" t="0" r="12700" b="12700"/>
            <wp:wrapNone/>
            <wp:docPr id="100104" name="图片 100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4" name="图片 10010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2021-2022学年度上学期教育质量综合评价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学业发展水平监测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物理学科（八年级）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一、选择题单项选择题（每题2分，共28分）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1．在冰、雪、露、雾这些自然现象中，由空气中水蒸气凝华而形成的是（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A．冰      B．雪      C．露      D．雾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2．下面四个单位中，哪个是用来表示声音强弱的单位（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A．纳米      B．分贝      C．千米/时      D．千克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3．下列光学仪器中，成放大实像的是（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A．放大镜      B．照相机      C．幻灯机      D．平面镜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4．擂鼓时，人们用力擂鼓是为了使鼓声（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A．响度增大      B．音调升高      C．音色改变      D．频率改变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5．南朝诗人萧绎在《早发龙巢》有诗句“不疑行船动，唯看远树来”，其中“唯看远树来”的参照物可能的是（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A．河岸      B．行船      C．岸边的房屋      D．远处的树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6．2020年6月30日，随着最后一颗组网卫星成功定点于地球同步轨道，中国建成世界领先的“北斗”导航系统．这里的“同步”是指卫星（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A．相对太阳静止      B．相对火星静止      C．相对地球静止      D．相对月球静止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7．如图所示的四个事例中，能说明固体可以传声的是（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303020" cy="861060"/>
            <wp:effectExtent l="0" t="0" r="0" b="0"/>
            <wp:docPr id="64" name="图片 64" descr="截图_20225308025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截图_2022530802531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42060" cy="807720"/>
            <wp:effectExtent l="0" t="0" r="0" b="0"/>
            <wp:docPr id="63" name="图片 63" descr="截图_20225308025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截图_202253080253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206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A．能听出声音是鼓声        B．暖气管能把敲击声传遍楼内各处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150620" cy="838200"/>
            <wp:effectExtent l="0" t="0" r="0" b="0"/>
            <wp:docPr id="62" name="图片 62" descr="截图_20225308025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截图_2022530802532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062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 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188720" cy="853440"/>
            <wp:effectExtent l="0" t="0" r="0" b="3810"/>
            <wp:docPr id="61" name="图片 61" descr="截图_20225308025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截图_202253080253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C．利用声纳探测鱼群      D．对着山峰大喊能听到回声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8．在下列所示的四幅图中，属于光的反射的是（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173480" cy="1028700"/>
            <wp:effectExtent l="0" t="0" r="7620" b="0"/>
            <wp:docPr id="60" name="图片 60" descr="截图_20225408025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截图_202254080254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11580" cy="1043940"/>
            <wp:effectExtent l="0" t="0" r="7620" b="3810"/>
            <wp:docPr id="59" name="图片 59" descr="截图_20225408025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截图_2022540802542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280160" cy="1028700"/>
            <wp:effectExtent l="0" t="0" r="0" b="0"/>
            <wp:docPr id="58" name="图片 58" descr="截图_20225408025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截图_202254080254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181100" cy="1028700"/>
            <wp:effectExtent l="0" t="0" r="0" b="0"/>
            <wp:docPr id="57" name="图片 57" descr="截图_20225408025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截图_2022540802543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A．手影的形成           B．昆虫观察箱        C．光从空气斜射入玻璃中      D．小孔成像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9．下列原理图与光学仪器不相符的是（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028700" cy="1021080"/>
            <wp:effectExtent l="0" t="0" r="0" b="7620"/>
            <wp:docPr id="56" name="图片 56" descr="截图_20225408025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截图_2022540802544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600200" cy="1013460"/>
            <wp:effectExtent l="0" t="0" r="0" b="0"/>
            <wp:docPr id="55" name="图片 55" descr="截图_20225408025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截图_2022540802545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975360" cy="1021080"/>
            <wp:effectExtent l="0" t="0" r="0" b="7620"/>
            <wp:docPr id="54" name="图片 54" descr="截图_20225508025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截图_2022550802550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 xml:space="preserve">      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440180" cy="1066800"/>
            <wp:effectExtent l="0" t="0" r="7620" b="0"/>
            <wp:docPr id="53" name="图片 53" descr="截图_20225508025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截图_2022550802550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A．放大镜                B．照相机                  C．望远镜             D．电影机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10．在制造云和雨的活动中，小东对以下几个位置进行观察，下列说法不正确的是（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181100" cy="1295400"/>
            <wp:effectExtent l="0" t="0" r="0" b="0"/>
            <wp:docPr id="52" name="图片 52" descr="截图_20225508025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截图_202255080255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A．杯底湿沙子变干，是水的汽化现象         B．烧杯中部有“白气”，是水蒸气的液化现象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C．铁盘底部有水滴，是水蒸气的凝华现象      D．铁盘内部冰块少了，是冰的熔化现象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11．托盘天平横梁上都有标尺和游码，测量物体质量时，向右移动游码的作用是（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A．可代替指针用来指示平衡      B．相当于向左调节平衡螺母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C．相当于向右调节平衡螺母      D．相当于在右盘中加小砝码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12．关于声现象，下列说法中正确的是（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A．声音在空气中的传播速度是</w:t>
      </w:r>
      <w:r>
        <w:rPr>
          <w:rFonts w:ascii="Times New Roman" w:hAnsi="Times New Roman"/>
          <w:position w:val="-6"/>
          <w:szCs w:val="22"/>
        </w:rPr>
        <w:object>
          <v:shape id="_x0000_i1025" o:spt="75" type="#_x0000_t75" style="height:16.2pt;width:52.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9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B．声音只能传递信息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C．利用超声波可以测量地球到月球之间的距离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D．城市高架桥公路两旁修建隔音板的作用是在传播过程中减弱噪声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13．甲、乙两物体，同时从同一地点出发沿直线向同一方向运动，它们的</w:t>
      </w:r>
      <w:r>
        <w:rPr>
          <w:rFonts w:ascii="Times New Roman" w:hAnsi="Times New Roman"/>
          <w:position w:val="-6"/>
          <w:szCs w:val="22"/>
        </w:rPr>
        <w:object>
          <v:shape id="_x0000_i1026" o:spt="75" type="#_x0000_t75" style="height:12pt;width:24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2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图像如图所示，下列说法正确的是（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191895" cy="1036320"/>
            <wp:effectExtent l="0" t="0" r="8255" b="0"/>
            <wp:docPr id="51" name="图片 51" descr="截图_20225508025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截图_2022550802554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2107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27" o:spt="75" type="#_x0000_t75" style="height:13.8pt;width:31.8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2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内，乙物体的平均速度为</w:t>
      </w:r>
      <w:r>
        <w:rPr>
          <w:rFonts w:ascii="Times New Roman" w:hAnsi="Times New Roman"/>
          <w:position w:val="-6"/>
          <w:szCs w:val="22"/>
        </w:rPr>
        <w:object>
          <v:shape id="_x0000_i1028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2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    B．</w:t>
      </w:r>
      <w:r>
        <w:rPr>
          <w:rFonts w:ascii="Times New Roman" w:hAnsi="Times New Roman"/>
          <w:position w:val="-6"/>
          <w:szCs w:val="22"/>
        </w:rPr>
        <w:object>
          <v:shape id="_x0000_i1029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内，乙物体做匀速直线运动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C．第</w:t>
      </w:r>
      <w:r>
        <w:rPr>
          <w:rFonts w:ascii="Times New Roman" w:hAnsi="Times New Roman"/>
          <w:position w:val="-6"/>
          <w:szCs w:val="22"/>
        </w:rPr>
        <w:object>
          <v:shape id="_x0000_i1030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3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时，甲在乙前方</w:t>
      </w:r>
      <w:r>
        <w:rPr>
          <w:rFonts w:ascii="Times New Roman" w:hAnsi="Times New Roman"/>
          <w:position w:val="-6"/>
          <w:szCs w:val="22"/>
        </w:rPr>
        <w:object>
          <v:shape id="_x0000_i1031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3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处      D．第</w:t>
      </w:r>
      <w:r>
        <w:rPr>
          <w:rFonts w:ascii="Times New Roman" w:hAnsi="Times New Roman"/>
          <w:position w:val="-6"/>
          <w:szCs w:val="22"/>
        </w:rPr>
        <w:object>
          <v:shape id="_x0000_i1032" o:spt="75" type="#_x0000_t75" style="height:13.2pt;width:13.8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3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时，甲、乙两物体的速度相等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14．如图所示，是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、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两种物质</w:t>
      </w:r>
      <w:r>
        <w:rPr>
          <w:rFonts w:ascii="Times New Roman" w:hAnsi="Times New Roman"/>
          <w:position w:val="-6"/>
          <w:szCs w:val="22"/>
        </w:rPr>
        <w:object>
          <v:shape id="_x0000_i1033" o:spt="75" type="#_x0000_t75" style="height:13.2pt;width:31.8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3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的关系图像，则下列说法不正确的是（    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539240" cy="1112520"/>
            <wp:effectExtent l="0" t="0" r="3810" b="0"/>
            <wp:docPr id="50" name="图片 50" descr="截图_20225608025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截图_2022560802560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物质的密度为</w:t>
      </w:r>
      <w:r>
        <w:rPr>
          <w:rFonts w:ascii="Times New Roman" w:hAnsi="Times New Roman"/>
          <w:position w:val="-10"/>
          <w:szCs w:val="22"/>
        </w:rPr>
        <w:object>
          <v:shape id="_x0000_i1034" o:spt="75" type="#_x0000_t75" style="height:18pt;width:37.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9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B．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、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两种物质的密度之比为8</w:t>
      </w:r>
      <w:r>
        <w:rPr>
          <w:rFonts w:hint="eastAsia" w:ascii="宋体" w:hAnsi="宋体"/>
          <w:szCs w:val="22"/>
        </w:rPr>
        <w:t>∶</w:t>
      </w:r>
      <w:r>
        <w:rPr>
          <w:rFonts w:hint="eastAsia" w:ascii="Times New Roman" w:hAnsi="Times New Roman"/>
          <w:szCs w:val="22"/>
        </w:rPr>
        <w:t>1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C．用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、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物质分别做成质量相同的实心物体，其体积之比为1</w:t>
      </w:r>
      <w:r>
        <w:rPr>
          <w:rFonts w:hint="eastAsia" w:ascii="宋体" w:hAnsi="宋体"/>
          <w:szCs w:val="22"/>
        </w:rPr>
        <w:t>∶</w:t>
      </w:r>
      <w:r>
        <w:rPr>
          <w:rFonts w:hint="eastAsia" w:ascii="Times New Roman" w:hAnsi="Times New Roman"/>
          <w:szCs w:val="22"/>
        </w:rPr>
        <w:t>8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D．用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、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物质分别做成体积相同的实心物体，其质量之比为1</w:t>
      </w:r>
      <w:r>
        <w:rPr>
          <w:rFonts w:hint="eastAsia" w:ascii="宋体" w:hAnsi="宋体"/>
          <w:szCs w:val="22"/>
        </w:rPr>
        <w:t>∶</w:t>
      </w:r>
      <w:r>
        <w:rPr>
          <w:rFonts w:hint="eastAsia" w:ascii="Times New Roman" w:hAnsi="Times New Roman"/>
          <w:szCs w:val="22"/>
        </w:rPr>
        <w:t>8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二、填空题（每空1分，共23分）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15．音乐课上同学们齐声合唱《歌唱祖国》，同学们的歌声是声带___________产生的，歌声是通过___________传播到音乐老师的耳朵里；室外的人依据声音的___________很轻易就辨别出老师在用钢琴为同学们伴奏．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16．洗澡后，小丽站在镜前使用电吹风吹头发，她发现镜面起雾，雾的形成是___________现象，该过程要___________热量，擦干镜子后，小丽看到镜子中自己等大的___________像．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17．如下图所示，将点燃的蜡烛及焦距为</w:t>
      </w:r>
      <w:r>
        <w:rPr>
          <w:rFonts w:ascii="Times New Roman" w:hAnsi="Times New Roman"/>
          <w:position w:val="-6"/>
          <w:szCs w:val="22"/>
        </w:rPr>
        <w:object>
          <v:shape id="_x0000_i1035" o:spt="75" type="#_x0000_t75" style="height:13.8pt;width:30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4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凸透镜固定在光具座上，要在光屏上承接到烛焰___________（选填“正立”或“倒立”）、缩小的清晰像，需将光屏___________（选填“向左移动”、“向右移动”或“保持不动”），这一成像性质日常生活动的应用是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291840" cy="1068705"/>
            <wp:effectExtent l="0" t="0" r="3810" b="0"/>
            <wp:docPr id="49" name="图片 49" descr="截图_20225608025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截图_202256080256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1840" cy="106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18．图为高空跳伞运动员在极速下降过程中数人构成的画面，在图示的情景中，以其中一个运动员为参照物，其他运动员是___________的；以地面为参照物，他们是___________的，（填“静止”或“运动”）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722120" cy="1080770"/>
            <wp:effectExtent l="0" t="0" r="0" b="5080"/>
            <wp:docPr id="48" name="图片 48" descr="截图_20225608025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截图_2022560802563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108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19．如图甲，用手拨动伸出桌面不同长度的格尺，用来探究声音___________与物体振动频率的关系；如图乙是光纤通信原理：光携带___________后在光纤内发生反复的___________现象，完成从一端向另一端的传递．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316480" cy="977900"/>
            <wp:effectExtent l="0" t="0" r="7620" b="0"/>
            <wp:docPr id="47" name="图片 47" descr="截图_20225608025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截图_2022560802564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480" cy="97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20．如图甲，是人的眼睛患上了___________（选填“近视”或“远视”），在乙图中通过配带___________镜加以矫正．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004060" cy="837565"/>
            <wp:effectExtent l="0" t="0" r="0" b="635"/>
            <wp:docPr id="46" name="图片 46" descr="截图_20225608025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截图_2022560802565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83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如图取一个大烧杯，里面充以烟雾，倒扣在桌面上，在杯底放一个凸透镜或凹透镜，用手电筒射出一束平行光東，垂直照射透镜．此过程在探究透镜______________________问题，杯中充以烟雾是为了______________________．由实验现象可得出的实验结论是：凸透镜对光具有___________作用；凹透镜对光具有___________作用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072640" cy="1032510"/>
            <wp:effectExtent l="0" t="0" r="3810" b="0"/>
            <wp:docPr id="45" name="图片 45" descr="截图_20225708025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截图_2022570802571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640" cy="1033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22．小丽同学身高</w:t>
      </w:r>
      <w:r>
        <w:rPr>
          <w:rFonts w:ascii="Times New Roman" w:hAnsi="Times New Roman"/>
          <w:position w:val="-6"/>
          <w:szCs w:val="22"/>
        </w:rPr>
        <w:object>
          <v:shape id="_x0000_i1036" o:spt="75" type="#_x0000_t75" style="height:13.8pt;width:33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4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，他站在竖直放置的平面镜前</w:t>
      </w:r>
      <w:r>
        <w:rPr>
          <w:rFonts w:ascii="Times New Roman" w:hAnsi="Times New Roman"/>
          <w:position w:val="-4"/>
          <w:szCs w:val="22"/>
        </w:rPr>
        <w:object>
          <v:shape id="_x0000_i1037" o:spt="75" type="#_x0000_t75" style="height:13.2pt;width:18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5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处，镜中的像高为___________m．小丽在5秒内远离平面镜运动到镜前</w:t>
      </w:r>
      <w:r>
        <w:rPr>
          <w:rFonts w:ascii="Times New Roman" w:hAnsi="Times New Roman"/>
          <w:position w:val="-6"/>
          <w:szCs w:val="22"/>
        </w:rPr>
        <w:object>
          <v:shape id="_x0000_i1038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5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处，镜中像的大小___________（选填“变大”、“变小”或“不变”），此过程中，小丽的像在以___________</w:t>
      </w:r>
      <w:r>
        <w:rPr>
          <w:rFonts w:ascii="Times New Roman" w:hAnsi="Times New Roman"/>
          <w:position w:val="-6"/>
          <w:szCs w:val="22"/>
        </w:rPr>
        <w:object>
          <v:shape id="_x0000_i103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5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在的速度远离镜面．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三、画图题（共5分）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23．（2分）如图，点光源S位于凸透镜一侧．在图中画出S发出的两条光线通过凸透镜后的折射光线．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827020" cy="1120140"/>
            <wp:effectExtent l="0" t="0" r="0" b="3810"/>
            <wp:docPr id="44" name="图片 44" descr="截图_20225708025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截图_20225708025723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24．（3分）检查视力时，为节省空问，常让被测者背对视力表观察对面墙壁上平面镜</w:t>
      </w:r>
      <w:r>
        <w:rPr>
          <w:rFonts w:hint="eastAsia" w:ascii="Times New Roman" w:hAnsi="Times New Roman"/>
          <w:i/>
          <w:szCs w:val="22"/>
        </w:rPr>
        <w:t>M</w:t>
      </w:r>
      <w:r>
        <w:rPr>
          <w:rFonts w:hint="eastAsia" w:ascii="Times New Roman" w:hAnsi="Times New Roman"/>
          <w:szCs w:val="22"/>
        </w:rPr>
        <w:t>中视力表的像，请在图中作出被测者通过平面镜</w:t>
      </w:r>
      <w:r>
        <w:rPr>
          <w:rFonts w:hint="eastAsia" w:ascii="Times New Roman" w:hAnsi="Times New Roman"/>
          <w:i/>
          <w:szCs w:val="22"/>
        </w:rPr>
        <w:t>M</w:t>
      </w:r>
      <w:r>
        <w:rPr>
          <w:rFonts w:hint="eastAsia" w:ascii="Times New Roman" w:hAnsi="Times New Roman"/>
          <w:szCs w:val="22"/>
        </w:rPr>
        <w:t>看到视力表上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点的光路图．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323340" cy="1150620"/>
            <wp:effectExtent l="0" t="0" r="0" b="0"/>
            <wp:docPr id="43" name="图片 43" descr="截图_20225708025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截图_2022570802573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832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四、实验题（共33分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25．如下图中温度计甲读数为_______</w:t>
      </w:r>
      <w:r>
        <w:rPr>
          <w:rFonts w:ascii="Times New Roman" w:hAnsi="Times New Roman"/>
          <w:position w:val="-4"/>
          <w:szCs w:val="22"/>
        </w:rPr>
        <w:object>
          <v:shape id="_x0000_i1040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5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；乙读数为________</w:t>
      </w:r>
      <w:r>
        <w:rPr>
          <w:rFonts w:ascii="Times New Roman" w:hAnsi="Times New Roman"/>
          <w:position w:val="-4"/>
          <w:szCs w:val="22"/>
        </w:rPr>
        <w:object>
          <v:shape id="_x0000_i104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6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．如图丙是在测量一元硬币的直径，所用刻度尺的分度值为________</w:t>
      </w:r>
      <w:r>
        <w:rPr>
          <w:rFonts w:ascii="Times New Roman" w:hAnsi="Times New Roman"/>
          <w:position w:val="-6"/>
          <w:szCs w:val="22"/>
        </w:rPr>
        <w:object>
          <v:shape id="_x0000_i1042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6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，硬币的直径为_______</w:t>
      </w:r>
      <w:r>
        <w:rPr>
          <w:rFonts w:ascii="Times New Roman" w:hAnsi="Times New Roman"/>
          <w:position w:val="-6"/>
          <w:szCs w:val="22"/>
        </w:rPr>
        <w:object>
          <v:shape id="_x0000_i1043" o:spt="75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6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956560" cy="948690"/>
            <wp:effectExtent l="0" t="0" r="0" b="3810"/>
            <wp:docPr id="42" name="图片 42" descr="截图_20225708025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截图_20225708025745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94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26．在“测量石块密度”实验中，如下图天平平衡后，石块质量为______g，用量筒测得它的体线积为______</w:t>
      </w:r>
      <w:r>
        <w:rPr>
          <w:rFonts w:ascii="Times New Roman" w:hAnsi="Times New Roman"/>
          <w:position w:val="-6"/>
          <w:szCs w:val="22"/>
        </w:rPr>
        <w:object>
          <v:shape id="_x0000_i1044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6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，则石块的密度为________</w:t>
      </w:r>
      <w:r>
        <w:rPr>
          <w:rFonts w:ascii="Times New Roman" w:hAnsi="Times New Roman"/>
          <w:position w:val="-10"/>
          <w:szCs w:val="22"/>
        </w:rPr>
        <w:object>
          <v:shape id="_x0000_i1045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6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962400" cy="1322705"/>
            <wp:effectExtent l="0" t="0" r="0" b="0"/>
            <wp:docPr id="41" name="图片 41" descr="截图_20225708025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截图_20225708025755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1322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27．（9分）用如图所示装置探究“光的反射定律”，白色硬纸板</w:t>
      </w:r>
      <w:r>
        <w:rPr>
          <w:rFonts w:ascii="Times New Roman" w:hAnsi="Times New Roman"/>
          <w:position w:val="-4"/>
          <w:szCs w:val="22"/>
        </w:rPr>
        <w:object>
          <v:shape id="_x0000_i1046" o:spt="75" type="#_x0000_t75" style="height:12pt;width:19.8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7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垂直于平面镜放置，能沿</w:t>
      </w:r>
      <w:r>
        <w:rPr>
          <w:rFonts w:ascii="Times New Roman" w:hAnsi="Times New Roman"/>
          <w:position w:val="-6"/>
          <w:szCs w:val="22"/>
        </w:rPr>
        <w:object>
          <v:shape id="_x0000_i1047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7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折转，</w:t>
      </w:r>
      <w:r>
        <w:rPr>
          <w:rFonts w:ascii="Times New Roman" w:hAnsi="Times New Roman"/>
          <w:position w:val="-6"/>
          <w:szCs w:val="22"/>
        </w:rPr>
        <w:object>
          <v:shape id="_x0000_i104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7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垂直于平面镜．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737360" cy="1127760"/>
            <wp:effectExtent l="0" t="0" r="0" b="0"/>
            <wp:docPr id="40" name="图片 40" descr="截图_20225808025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截图_2022580802580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"/>
        <w:tblW w:w="465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1"/>
        <w:gridCol w:w="596"/>
        <w:gridCol w:w="616"/>
        <w:gridCol w:w="616"/>
        <w:gridCol w:w="616"/>
        <w:gridCol w:w="616"/>
        <w:gridCol w:w="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81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次数</w:t>
            </w:r>
          </w:p>
        </w:tc>
        <w:tc>
          <w:tcPr>
            <w:tcW w:w="59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</w: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2</w: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3</w: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</w: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5</w: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81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入射角</w:t>
            </w:r>
            <w:r>
              <w:rPr>
                <w:rFonts w:hint="eastAsia" w:ascii="Times New Roman" w:hAnsi="Times New Roman"/>
                <w:i/>
                <w:szCs w:val="22"/>
              </w:rPr>
              <w:t>i</w:t>
            </w:r>
          </w:p>
        </w:tc>
        <w:tc>
          <w:tcPr>
            <w:tcW w:w="59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49" o:spt="75" type="#_x0000_t75" style="height:13.8pt;width:19.2pt;" o:ole="t" filled="f" o:preferrelative="t" stroked="f" coordsize="21600,21600">
                  <v:path/>
                  <v:fill on="f" focussize="0,0"/>
                  <v:stroke on="f" joinstyle="miter"/>
                  <v:imagedata r:id="rId80" o:title=""/>
                  <o:lock v:ext="edit" aspectratio="t"/>
                  <w10:wrap type="none"/>
                  <w10:anchorlock/>
                </v:shape>
                <o:OLEObject Type="Embed" ProgID="Equation.DSMT4" ShapeID="_x0000_i1049" DrawAspect="Content" ObjectID="_1468075749" r:id="rId79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0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82" o:title=""/>
                  <o:lock v:ext="edit" aspectratio="t"/>
                  <w10:wrap type="none"/>
                  <w10:anchorlock/>
                </v:shape>
                <o:OLEObject Type="Embed" ProgID="Equation.DSMT4" ShapeID="_x0000_i1050" DrawAspect="Content" ObjectID="_1468075750" r:id="rId81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1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84" o:title=""/>
                  <o:lock v:ext="edit" aspectratio="t"/>
                  <w10:wrap type="none"/>
                  <w10:anchorlock/>
                </v:shape>
                <o:OLEObject Type="Embed" ProgID="Equation.DSMT4" ShapeID="_x0000_i1051" DrawAspect="Content" ObjectID="_1468075751" r:id="rId83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2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86" o:title=""/>
                  <o:lock v:ext="edit" aspectratio="t"/>
                  <w10:wrap type="none"/>
                  <w10:anchorlock/>
                </v:shape>
                <o:OLEObject Type="Embed" ProgID="Equation.DSMT4" ShapeID="_x0000_i1052" DrawAspect="Content" ObjectID="_1468075752" r:id="rId85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3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88" o:title=""/>
                  <o:lock v:ext="edit" aspectratio="t"/>
                  <w10:wrap type="none"/>
                  <w10:anchorlock/>
                </v:shape>
                <o:OLEObject Type="Embed" ProgID="Equation.DSMT4" ShapeID="_x0000_i1053" DrawAspect="Content" ObjectID="_1468075753" r:id="rId87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4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90" o:title=""/>
                  <o:lock v:ext="edit" aspectratio="t"/>
                  <w10:wrap type="none"/>
                  <w10:anchorlock/>
                </v:shape>
                <o:OLEObject Type="Embed" ProgID="Equation.DSMT4" ShapeID="_x0000_i1054" DrawAspect="Content" ObjectID="_1468075754" r:id="rId8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8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反射角</w:t>
            </w:r>
            <w:r>
              <w:rPr>
                <w:rFonts w:hint="eastAsia" w:ascii="Times New Roman" w:hAnsi="Times New Roman"/>
                <w:i/>
                <w:szCs w:val="22"/>
              </w:rPr>
              <w:t>r</w:t>
            </w:r>
          </w:p>
        </w:tc>
        <w:tc>
          <w:tcPr>
            <w:tcW w:w="59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5" o:spt="75" type="#_x0000_t75" style="height:13.8pt;width:19.2pt;" o:ole="t" filled="f" o:preferrelative="t" stroked="f" coordsize="21600,21600">
                  <v:path/>
                  <v:fill on="f" focussize="0,0"/>
                  <v:stroke on="f" joinstyle="miter"/>
                  <v:imagedata r:id="rId92" o:title=""/>
                  <o:lock v:ext="edit" aspectratio="t"/>
                  <w10:wrap type="none"/>
                  <w10:anchorlock/>
                </v:shape>
                <o:OLEObject Type="Embed" ProgID="Equation.DSMT4" ShapeID="_x0000_i1055" DrawAspect="Content" ObjectID="_1468075755" r:id="rId91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6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94" o:title=""/>
                  <o:lock v:ext="edit" aspectratio="t"/>
                  <w10:wrap type="none"/>
                  <w10:anchorlock/>
                </v:shape>
                <o:OLEObject Type="Embed" ProgID="Equation.DSMT4" ShapeID="_x0000_i1056" DrawAspect="Content" ObjectID="_1468075756" r:id="rId93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7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96" o:title=""/>
                  <o:lock v:ext="edit" aspectratio="t"/>
                  <w10:wrap type="none"/>
                  <w10:anchorlock/>
                </v:shape>
                <o:OLEObject Type="Embed" ProgID="Equation.DSMT4" ShapeID="_x0000_i1057" DrawAspect="Content" ObjectID="_1468075757" r:id="rId95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8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98" o:title=""/>
                  <o:lock v:ext="edit" aspectratio="t"/>
                  <w10:wrap type="none"/>
                  <w10:anchorlock/>
                </v:shape>
                <o:OLEObject Type="Embed" ProgID="Equation.DSMT4" ShapeID="_x0000_i1058" DrawAspect="Content" ObjectID="_1468075758" r:id="rId97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59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100" o:title=""/>
                  <o:lock v:ext="edit" aspectratio="t"/>
                  <w10:wrap type="none"/>
                  <w10:anchorlock/>
                </v:shape>
                <o:OLEObject Type="Embed" ProgID="Equation.DSMT4" ShapeID="_x0000_i1059" DrawAspect="Content" ObjectID="_1468075759" r:id="rId99">
                  <o:LockedField>false</o:LockedField>
                </o:OLEObject>
              </w:object>
            </w:r>
          </w:p>
        </w:tc>
        <w:tc>
          <w:tcPr>
            <w:tcW w:w="61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ascii="Times New Roman" w:hAnsi="Times New Roman"/>
                <w:position w:val="-6"/>
                <w:szCs w:val="22"/>
              </w:rPr>
              <w:object>
                <v:shape id="_x0000_i1060" o:spt="75" type="#_x0000_t75" style="height:13.8pt;width:19.8pt;" o:ole="t" filled="f" o:preferrelative="t" stroked="f" coordsize="21600,21600">
                  <v:path/>
                  <v:fill on="f" focussize="0,0"/>
                  <v:stroke on="f" joinstyle="miter"/>
                  <v:imagedata r:id="rId102" o:title=""/>
                  <o:lock v:ext="edit" aspectratio="t"/>
                  <w10:wrap type="none"/>
                  <w10:anchorlock/>
                </v:shape>
                <o:OLEObject Type="Embed" ProgID="Equation.DSMT4" ShapeID="_x0000_i1060" DrawAspect="Content" ObjectID="_1468075760" r:id="rId101">
                  <o:LockedField>false</o:LockedField>
                </o:OLEObject>
              </w:object>
            </w:r>
          </w:p>
        </w:tc>
      </w:tr>
    </w:tbl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（1）让入射光线贴着纸板</w:t>
      </w:r>
      <w:r>
        <w:rPr>
          <w:rFonts w:ascii="Times New Roman" w:hAnsi="Times New Roman"/>
          <w:position w:val="-4"/>
          <w:szCs w:val="22"/>
        </w:rPr>
        <w:object>
          <v:shape id="_x0000_i1061" o:spt="75" type="#_x0000_t75" style="height:12pt;width:19.8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10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沿</w:t>
      </w:r>
      <w:r>
        <w:rPr>
          <w:rFonts w:ascii="Times New Roman" w:hAnsi="Times New Roman"/>
          <w:position w:val="-6"/>
          <w:szCs w:val="22"/>
        </w:rPr>
        <w:object>
          <v:shape id="_x0000_i1062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10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射向平面镜上的</w:t>
      </w:r>
      <w:r>
        <w:rPr>
          <w:rFonts w:hint="eastAsia" w:ascii="Times New Roman" w:hAnsi="Times New Roman"/>
          <w:i/>
          <w:szCs w:val="22"/>
        </w:rPr>
        <w:t>O</w:t>
      </w:r>
      <w:r>
        <w:rPr>
          <w:rFonts w:hint="eastAsia" w:ascii="Times New Roman" w:hAnsi="Times New Roman"/>
          <w:szCs w:val="22"/>
        </w:rPr>
        <w:t>点，观察反射光线的方向．多次改变入射光线的方向，测量数据记录如上表．你认为表中的一个错误数据是_________．余下数据可以得出的结论为：光反射时，_________________．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（2）当将光线沿</w:t>
      </w:r>
      <w:r>
        <w:rPr>
          <w:rFonts w:ascii="Times New Roman" w:hAnsi="Times New Roman"/>
          <w:position w:val="-6"/>
          <w:szCs w:val="22"/>
        </w:rPr>
        <w:object>
          <v:shape id="_x0000_i1063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10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射向镜面时，此时入射角为_______度，有的同学说，没有看到反射光线，认为此时光没有发生反射，你的认为是：光_______（选填“有”或“没有”）发生反射，反射角_______（选填“没有”、“为</w:t>
      </w:r>
      <w:r>
        <w:rPr>
          <w:rFonts w:ascii="Times New Roman" w:hAnsi="Times New Roman"/>
          <w:position w:val="-6"/>
          <w:szCs w:val="22"/>
        </w:rPr>
        <w:object>
          <v:shape id="_x0000_i1064" o:spt="75" type="#_x0000_t75" style="height:16.2pt;width:13.2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10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”、“为</w:t>
      </w:r>
      <w:r>
        <w:rPr>
          <w:rFonts w:ascii="Times New Roman" w:hAnsi="Times New Roman"/>
          <w:position w:val="-6"/>
          <w:szCs w:val="22"/>
        </w:rPr>
        <w:object>
          <v:shape id="_x0000_i1065" o:spt="75" type="#_x0000_t75" style="height:16.2pt;width:19.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11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”）．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（3）纸板</w:t>
      </w:r>
      <w:r>
        <w:rPr>
          <w:rFonts w:ascii="Times New Roman" w:hAnsi="Times New Roman"/>
          <w:position w:val="-4"/>
          <w:szCs w:val="22"/>
        </w:rPr>
        <w:object>
          <v:shape id="_x0000_i1066" o:spt="75" type="#_x0000_t75" style="height:12pt;width:19.8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1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右侧沿</w:t>
      </w:r>
      <w:r>
        <w:rPr>
          <w:rFonts w:ascii="Times New Roman" w:hAnsi="Times New Roman"/>
          <w:position w:val="-6"/>
          <w:szCs w:val="22"/>
        </w:rPr>
        <w:object>
          <v:shape id="_x0000_i1067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1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向后折转时，观察不到反射光线，折转回原位置，又观察到反射光线，说明：光在反射时，反射光线、入射光线和法线___________________．通过前面的实验探究还可以得出的结论是：反射光线和入射光线__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（4）将一束光贴着纸板</w:t>
      </w:r>
      <w:r>
        <w:rPr>
          <w:rFonts w:ascii="Times New Roman" w:hAnsi="Times New Roman"/>
          <w:position w:val="-4"/>
          <w:szCs w:val="22"/>
        </w:rPr>
        <w:object>
          <v:shape id="_x0000_i1068" o:spt="75" type="#_x0000_t75" style="height:12pt;width:19.8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1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沿</w:t>
      </w:r>
      <w:r>
        <w:rPr>
          <w:rFonts w:ascii="Times New Roman" w:hAnsi="Times New Roman"/>
          <w:position w:val="-6"/>
          <w:szCs w:val="22"/>
        </w:rPr>
        <w:object>
          <v:shape id="_x0000_i106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1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射到</w:t>
      </w:r>
      <w:r>
        <w:rPr>
          <w:rFonts w:hint="eastAsia" w:ascii="Times New Roman" w:hAnsi="Times New Roman"/>
          <w:i/>
          <w:szCs w:val="22"/>
        </w:rPr>
        <w:t>O</w:t>
      </w:r>
      <w:r>
        <w:rPr>
          <w:rFonts w:hint="eastAsia" w:ascii="Times New Roman" w:hAnsi="Times New Roman"/>
          <w:szCs w:val="22"/>
        </w:rPr>
        <w:t>点，光沿图中的</w:t>
      </w:r>
      <w:r>
        <w:rPr>
          <w:rFonts w:ascii="Times New Roman" w:hAnsi="Times New Roman"/>
          <w:position w:val="-6"/>
          <w:szCs w:val="22"/>
        </w:rPr>
        <w:object>
          <v:shape id="_x0000_i1070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2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方向射出，说明：光反射时，______________．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（5）由于光在纸板上发生了___________（选填“镜面反射”或“漫反射”），所以从不同方向都可以观察到光在纸板上传播的径迹．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28．（8分）在探究“固体熔化规律”的实验中，两个实验小组分别设计了甲、乙所示的实验装置进行海波固体的熔化实验．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444240" cy="1255395"/>
            <wp:effectExtent l="0" t="0" r="3810" b="1905"/>
            <wp:docPr id="39" name="图片 39" descr="截图_20225808025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截图_20225808025837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1255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（1）其中_______实验装置的方案较好，理由有：①可使海波缓慢熔化，便于收集证据；</w:t>
      </w:r>
      <w:r>
        <w:rPr>
          <w:rFonts w:hint="eastAsia" w:ascii="宋体" w:hAnsi="宋体"/>
          <w:szCs w:val="22"/>
        </w:rPr>
        <w:t>②______________________．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（2）下表是某实验小组收集到的证据：请根据表中数据在上面的坐标中绘出“温度-时间”的图像．</w:t>
      </w:r>
    </w:p>
    <w:tbl>
      <w:tblPr>
        <w:tblStyle w:val="8"/>
        <w:tblW w:w="541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5"/>
        <w:gridCol w:w="426"/>
        <w:gridCol w:w="426"/>
        <w:gridCol w:w="426"/>
        <w:gridCol w:w="426"/>
        <w:gridCol w:w="426"/>
        <w:gridCol w:w="426"/>
        <w:gridCol w:w="426"/>
        <w:gridCol w:w="426"/>
        <w:gridCol w:w="426"/>
        <w:gridCol w:w="4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5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时间/</w:t>
            </w:r>
            <w:r>
              <w:rPr>
                <w:rFonts w:ascii="Times New Roman" w:hAnsi="Times New Roman"/>
                <w:position w:val="-4"/>
                <w:szCs w:val="22"/>
              </w:rPr>
              <w:object>
                <v:shape id="_x0000_i1071" o:spt="75" type="#_x0000_t75" style="height:13.2pt;width:22.8pt;" o:ole="t" filled="f" o:preferrelative="t" stroked="f" coordsize="21600,21600">
                  <v:path/>
                  <v:fill on="f" focussize="0,0"/>
                  <v:stroke on="f" joinstyle="miter"/>
                  <v:imagedata r:id="rId125" o:title="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124">
                  <o:LockedField>false</o:LockedField>
                </o:OLEObject>
              </w:objec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0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2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6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8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10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12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14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16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5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温度/</w:t>
            </w:r>
            <w:r>
              <w:rPr>
                <w:rFonts w:ascii="Times New Roman" w:hAnsi="Times New Roman"/>
                <w:position w:val="-4"/>
                <w:szCs w:val="22"/>
              </w:rPr>
              <w:object>
                <v:shape id="_x0000_i1072" o:spt="75" type="#_x0000_t75" style="height:13.2pt;width:13.2pt;" o:ole="t" filled="f" o:preferrelative="t" stroked="f" coordsize="21600,21600">
                  <v:path/>
                  <v:fill on="f" focussize="0,0"/>
                  <v:stroke on="f" joinstyle="miter"/>
                  <v:imagedata r:id="rId127" o:title="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126">
                  <o:LockedField>false</o:LockedField>
                </o:OLEObject>
              </w:objec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32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36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40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44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48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48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48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48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51</w:t>
            </w:r>
          </w:p>
        </w:tc>
        <w:tc>
          <w:tcPr>
            <w:tcW w:w="426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加热情况</w:t>
            </w:r>
          </w:p>
        </w:tc>
        <w:tc>
          <w:tcPr>
            <w:tcW w:w="4260" w:type="dxa"/>
            <w:gridSpan w:val="10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一直在持续加热</w:t>
            </w:r>
          </w:p>
        </w:tc>
      </w:tr>
    </w:tbl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（3）根据所绘制的图像判断此固体________（选填“是”或“不是”）晶体，其理由是：此固体__________________________．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（4）通过探究可得出此类固体熔化时的规律是：熔化时____________________________．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29．（9分）某实验小组在“测量酱油密度”的实验中，实验步骤如下：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817620" cy="1228090"/>
            <wp:effectExtent l="0" t="0" r="0" b="0"/>
            <wp:docPr id="38" name="图片 38" descr="截图_20225908025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截图_20225908025944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7620" cy="122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（1）将天平放在水平桌面上，游码移到0刻线处，天平指针指在分度盘的位置如右图所示，此时应该向________（填“左”或“右”）旋动横梁右端的螺母，直到指针指在______________________．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165860" cy="960120"/>
            <wp:effectExtent l="0" t="0" r="0" b="0"/>
            <wp:docPr id="37" name="图片 37" descr="截图_20225908025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截图_20225908025954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86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（2）用天平测出烧杯的质量如图甲为________g．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（3）将适量酱油倒入烧杯，用天平测量烧杯和酱油的总质量，天平平衡时如图乙所示，则烧杯中酱油的质量为__________g．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（4）将烧杯中酱油倒入量筒，如图丙所示，则酱油的体积为_______</w:t>
      </w:r>
      <w:r>
        <w:rPr>
          <w:rFonts w:ascii="Times New Roman" w:hAnsi="Times New Roman"/>
          <w:position w:val="-6"/>
          <w:szCs w:val="22"/>
        </w:rPr>
        <w:object>
          <v:shape id="_x0000_i1073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3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；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（5）根据以上实验数据，计算出酱油的密度为_______</w:t>
      </w:r>
      <w:r>
        <w:rPr>
          <w:rFonts w:ascii="Times New Roman" w:hAnsi="Times New Roman"/>
          <w:position w:val="-10"/>
          <w:szCs w:val="22"/>
        </w:rPr>
        <w:object>
          <v:shape id="_x0000_i1074" o:spt="75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3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（6）实验评估：上面测量中，因烧杯中酱油在向量筒中倒入时会有残留，使得测得酱油体积会________，根据密度公式</w:t>
      </w:r>
      <w:r>
        <w:rPr>
          <w:rFonts w:ascii="Times New Roman" w:hAnsi="Times New Roman"/>
          <w:position w:val="-24"/>
          <w:szCs w:val="22"/>
        </w:rPr>
        <w:object>
          <v:shape id="_x0000_i1075" o:spt="75" type="#_x0000_t75" style="height:31.2pt;width:31.2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3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，在质量测量准确的情况下，所测得的酱油密度将比真实值_______．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实验改进：通过观察只需将上图中甲乙丙的三个实验步骤按照__________的顺序操作，即可减小上面的误差．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五、计算题（共11分）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30．（11分）建筑工地需要</w:t>
      </w:r>
      <w:r>
        <w:rPr>
          <w:rFonts w:ascii="Times New Roman" w:hAnsi="Times New Roman"/>
          <w:position w:val="-6"/>
          <w:szCs w:val="22"/>
        </w:rPr>
        <w:object>
          <v:shape id="_x0000_i1076" o:spt="75" type="#_x0000_t75" style="height:16.2pt;width:34.8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3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的沙石，为了估测沙石的密度，用一只质量为</w:t>
      </w:r>
      <w:r>
        <w:rPr>
          <w:rFonts w:ascii="Times New Roman" w:hAnsi="Times New Roman"/>
          <w:position w:val="-10"/>
          <w:szCs w:val="22"/>
        </w:rPr>
        <w:object>
          <v:shape id="_x0000_i1077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3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空桶平平装满一桶沙石，测得桶及沙石的总质量为</w:t>
      </w:r>
      <w:r>
        <w:rPr>
          <w:rFonts w:ascii="Times New Roman" w:hAnsi="Times New Roman"/>
          <w:position w:val="-10"/>
          <w:szCs w:val="22"/>
        </w:rPr>
        <w:object>
          <v:shape id="_x0000_i1078" o:spt="75" type="#_x0000_t75" style="height:16.2pt;width:27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4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，再用这只空桶装满一桶水，测得桶及水的总质量为</w:t>
      </w:r>
      <w:r>
        <w:rPr>
          <w:rFonts w:ascii="Times New Roman" w:hAnsi="Times New Roman"/>
          <w:position w:val="-10"/>
          <w:szCs w:val="22"/>
        </w:rPr>
        <w:object>
          <v:shape id="_x0000_i1079" o:spt="75" type="#_x0000_t75" style="height:16.2pt;width:28.2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4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14"/>
          <w:szCs w:val="22"/>
        </w:rPr>
        <w:object>
          <v:shape id="_x0000_i1080" o:spt="75" type="#_x0000_t75" style="height:19.8pt;width:103.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4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，求：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（1）桶的容积是多少？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（2）沙石的密度是多少？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（3）若用一辆载重</w:t>
      </w:r>
      <w:r>
        <w:rPr>
          <w:rFonts w:ascii="Times New Roman" w:hAnsi="Times New Roman"/>
          <w:position w:val="-10"/>
          <w:szCs w:val="22"/>
        </w:rPr>
        <w:object>
          <v:shape id="_x0000_i1081" o:spt="75" type="#_x0000_t75" style="height:16.2pt;width:39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4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的卡车将沙石运送到工地，至少要运多少车？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bookmarkStart w:id="0" w:name="_GoBack"/>
      <w:bookmarkEnd w:id="0"/>
      <w:r>
        <w:rPr>
          <w:rFonts w:hint="eastAsia" w:ascii="Times New Roman" w:hAnsi="Times New Roman"/>
          <w:b/>
          <w:sz w:val="30"/>
          <w:szCs w:val="30"/>
        </w:rPr>
        <w:t>2021-2022学年度上学期教育质量综合评价学业发展水平监测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八年级物理参考答案及评分标准（满分100分）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一、单项选择题：（每题2分，共28分）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1．B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2．B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3．C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4．A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5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6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7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8．B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9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10．C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11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D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12．D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13．A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14．D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二、填空题：（每空1分，共23分）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15．振动；空气；音色    16．液化；放出；虚    17．倒立；向右移动；照相机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18．静止；运动    19．音调高低；信息；反射    20．远视；凸透镜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21．对光的作用；显示光路；会聚；发散    22．1.65；不变；1.2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三、作图题：（共5分）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23．（2分）（采分点：折射光线、箭头、有一处错误扣1分，不得负分）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438400" cy="1088390"/>
            <wp:effectExtent l="0" t="0" r="0" b="0"/>
            <wp:docPr id="36" name="图片 36" descr="截图_2022000803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截图_20220008030019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088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24．（3分）（采分点：入反射光线、箭头、垂直符号、</w:t>
      </w:r>
      <w:r>
        <w:rPr>
          <w:rFonts w:ascii="Times New Roman" w:hAnsi="Times New Roman"/>
          <w:position w:val="-4"/>
          <w:szCs w:val="22"/>
        </w:rPr>
        <w:object>
          <v:shape id="_x0000_i1082" o:spt="75" type="#_x0000_t75" style="height:13.2pt;width:13.8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4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点、等距等，有一处错误扣1分，不得负分）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377440" cy="1379855"/>
            <wp:effectExtent l="0" t="0" r="3810" b="0"/>
            <wp:docPr id="35" name="图片 35" descr="截图_2022000803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图_20220008030033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137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四、实验题：（共33分）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25．（每空1分，共4分）18；</w:t>
      </w:r>
      <w:r>
        <w:rPr>
          <w:rFonts w:ascii="Times New Roman" w:hAnsi="Times New Roman"/>
          <w:position w:val="-6"/>
          <w:szCs w:val="22"/>
        </w:rPr>
        <w:object>
          <v:shape id="_x0000_i1083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5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；0.1；</w:t>
      </w:r>
      <w:r>
        <w:rPr>
          <w:rFonts w:ascii="Times New Roman" w:hAnsi="Times New Roman"/>
          <w:position w:val="-6"/>
          <w:szCs w:val="22"/>
        </w:rPr>
        <w:object>
          <v:shape id="_x0000_i1084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54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26．（每空1分，共3分）26.6；10；2.66．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27．（每空1分，共9分）（1）</w:t>
      </w:r>
      <w:r>
        <w:rPr>
          <w:rFonts w:ascii="Times New Roman" w:hAnsi="Times New Roman"/>
          <w:position w:val="-6"/>
          <w:szCs w:val="22"/>
        </w:rPr>
        <w:object>
          <v:shape id="_x0000_i1085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5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（或</w:t>
      </w:r>
      <w:r>
        <w:rPr>
          <w:rFonts w:ascii="Times New Roman" w:hAnsi="Times New Roman"/>
          <w:position w:val="-6"/>
          <w:szCs w:val="22"/>
        </w:rPr>
        <w:object>
          <v:shape id="_x0000_i1086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5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）；反射角等于入射角  （2）0；有；为</w:t>
      </w:r>
      <w:r>
        <w:rPr>
          <w:rFonts w:ascii="Times New Roman" w:hAnsi="Times New Roman"/>
          <w:position w:val="-6"/>
          <w:szCs w:val="22"/>
        </w:rPr>
        <w:object>
          <v:shape id="_x0000_i1087" o:spt="75" type="#_x0000_t75" style="height:16.2pt;width:13.2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60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（3）在同一平面内；分居法线两侧      （4）光路是可逆的      （5）漫反射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28．（共8分）（1）乙；使海波受热均匀（2分）      （2）如下图（2分）．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805430" cy="1927860"/>
            <wp:effectExtent l="0" t="0" r="0" b="0"/>
            <wp:docPr id="34" name="图片 34" descr="截图_20220108030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截图_20220108030100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995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（3）是；在熔化过程中温度不变（或有熔点）（2分）      （4）吸热，温度保持不变．（2分）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29．（每空1分，共9分）（1）右；分度盘中线处  （2）40  （3）42.4  （4）40  （5）1.06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（6）实验评估：偏小（1分）；偏大（1分）．  实验改进：按照</w:t>
      </w:r>
      <w:r>
        <w:rPr>
          <w:rFonts w:hint="eastAsia" w:ascii="Times New Roman" w:hAnsi="Times New Roman"/>
          <w:szCs w:val="22"/>
          <w:u w:val="single"/>
        </w:rPr>
        <w:t>乙丙甲</w:t>
      </w:r>
      <w:r>
        <w:rPr>
          <w:rFonts w:hint="eastAsia" w:ascii="Times New Roman" w:hAnsi="Times New Roman"/>
          <w:szCs w:val="22"/>
        </w:rPr>
        <w:t>的顺序操作．（1分）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五、计算题：（共11分）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30．解：（1）因为桶装满水，所以桶的容积：</w: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根据</w:t>
      </w:r>
      <w:r>
        <w:rPr>
          <w:rFonts w:ascii="Times New Roman" w:hAnsi="Times New Roman"/>
          <w:position w:val="-24"/>
          <w:szCs w:val="22"/>
        </w:rPr>
        <w:object>
          <v:shape id="_x0000_i1088" o:spt="75" type="#_x0000_t75" style="height:31.2pt;width:34.8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6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得</w:t>
      </w:r>
      <w:r>
        <w:rPr>
          <w:rFonts w:ascii="Times New Roman" w:hAnsi="Times New Roman"/>
          <w:position w:val="-32"/>
          <w:szCs w:val="22"/>
        </w:rPr>
        <w:object>
          <v:shape id="_x0000_i1089" o:spt="75" type="#_x0000_t75" style="height:36pt;width:202.2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65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（2）沙石密度：</w:t>
      </w:r>
      <w:r>
        <w:rPr>
          <w:rFonts w:ascii="Times New Roman" w:hAnsi="Times New Roman"/>
          <w:position w:val="-24"/>
          <w:szCs w:val="22"/>
        </w:rPr>
        <w:object>
          <v:shape id="_x0000_i1090" o:spt="75" type="#_x0000_t75" style="height:31.8pt;width:202.8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67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</w:t>
      </w:r>
      <w:r>
        <w:rPr>
          <w:rFonts w:ascii="Times New Roman" w:hAnsi="Times New Roman"/>
          <w:position w:val="-6"/>
          <w:szCs w:val="22"/>
        </w:rPr>
        <w:object>
          <v:shape id="_x0000_i1091" o:spt="75" type="#_x0000_t75" style="height:16.2pt;width:34.8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6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沙石质量：</w:t>
      </w:r>
      <w:r>
        <w:rPr>
          <w:rFonts w:ascii="Times New Roman" w:hAnsi="Times New Roman"/>
          <w:position w:val="-12"/>
          <w:szCs w:val="22"/>
        </w:rPr>
        <w:object>
          <v:shape id="_x0000_i1092" o:spt="75" type="#_x0000_t75" style="height:19.2pt;width:244.2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71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至少要运的车数：</w:t>
      </w:r>
      <w:r>
        <w:rPr>
          <w:rFonts w:ascii="Times New Roman" w:hAnsi="Times New Roman"/>
          <w:position w:val="-28"/>
          <w:szCs w:val="22"/>
        </w:rPr>
        <w:object>
          <v:shape id="_x0000_i1093" o:spt="75" type="#_x0000_t75" style="height:34.8pt;width:91.2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7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（车）</w:t>
      </w:r>
    </w:p>
    <w:p>
      <w:pPr>
        <w:spacing w:line="288" w:lineRule="auto"/>
        <w:rPr>
          <w:rFonts w:hint="eastAsia" w:ascii="Times New Roman" w:hAnsi="Times New Roman"/>
          <w:b/>
          <w:szCs w:val="22"/>
        </w:rPr>
      </w:pPr>
      <w:r>
        <w:rPr>
          <w:rFonts w:hint="eastAsia" w:ascii="Times New Roman" w:hAnsi="Times New Roman"/>
          <w:b/>
          <w:szCs w:val="22"/>
        </w:rPr>
        <w:t>注：以上答案仅供参考，若有其它合理答法均可酌情给分！</w:t>
      </w:r>
    </w:p>
    <w:sectPr>
      <w:headerReference r:id="rId3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微软雅黑"/>
    <w:panose1 w:val="00000000000000000000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1177F3"/>
    <w:rsid w:val="00171458"/>
    <w:rsid w:val="00173C1D"/>
    <w:rsid w:val="001764C3"/>
    <w:rsid w:val="0018010E"/>
    <w:rsid w:val="00191C29"/>
    <w:rsid w:val="001A324B"/>
    <w:rsid w:val="001C63DA"/>
    <w:rsid w:val="001D0C6F"/>
    <w:rsid w:val="00201A7E"/>
    <w:rsid w:val="00204526"/>
    <w:rsid w:val="00221FC9"/>
    <w:rsid w:val="00244CEF"/>
    <w:rsid w:val="002457C2"/>
    <w:rsid w:val="002908F0"/>
    <w:rsid w:val="002A0E5D"/>
    <w:rsid w:val="002A1A21"/>
    <w:rsid w:val="002F06B2"/>
    <w:rsid w:val="003102DB"/>
    <w:rsid w:val="003625C4"/>
    <w:rsid w:val="00394629"/>
    <w:rsid w:val="003A6524"/>
    <w:rsid w:val="003B1712"/>
    <w:rsid w:val="003C4A95"/>
    <w:rsid w:val="003D0C09"/>
    <w:rsid w:val="004062F6"/>
    <w:rsid w:val="00430A44"/>
    <w:rsid w:val="00435F83"/>
    <w:rsid w:val="00444A46"/>
    <w:rsid w:val="0046214C"/>
    <w:rsid w:val="0049183B"/>
    <w:rsid w:val="004B44B5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632D9"/>
    <w:rsid w:val="006D5DE9"/>
    <w:rsid w:val="006F45E0"/>
    <w:rsid w:val="00701D6B"/>
    <w:rsid w:val="007061B2"/>
    <w:rsid w:val="00740A09"/>
    <w:rsid w:val="00762E26"/>
    <w:rsid w:val="008028B5"/>
    <w:rsid w:val="00832EC9"/>
    <w:rsid w:val="008634CD"/>
    <w:rsid w:val="008731FA"/>
    <w:rsid w:val="00880A38"/>
    <w:rsid w:val="00893DD6"/>
    <w:rsid w:val="008B62FE"/>
    <w:rsid w:val="008D2E94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321EB"/>
    <w:rsid w:val="00C60A9A"/>
    <w:rsid w:val="00CA4A07"/>
    <w:rsid w:val="00D51257"/>
    <w:rsid w:val="00D634C2"/>
    <w:rsid w:val="00D756B6"/>
    <w:rsid w:val="00D77F6E"/>
    <w:rsid w:val="00D91E0A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AE87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59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35.bin"/><Relationship Id="rId98" Type="http://schemas.openxmlformats.org/officeDocument/2006/relationships/image" Target="media/image60.wmf"/><Relationship Id="rId97" Type="http://schemas.openxmlformats.org/officeDocument/2006/relationships/oleObject" Target="embeddings/oleObject34.bin"/><Relationship Id="rId96" Type="http://schemas.openxmlformats.org/officeDocument/2006/relationships/image" Target="media/image59.wmf"/><Relationship Id="rId95" Type="http://schemas.openxmlformats.org/officeDocument/2006/relationships/oleObject" Target="embeddings/oleObject33.bin"/><Relationship Id="rId94" Type="http://schemas.openxmlformats.org/officeDocument/2006/relationships/image" Target="media/image58.wmf"/><Relationship Id="rId93" Type="http://schemas.openxmlformats.org/officeDocument/2006/relationships/oleObject" Target="embeddings/oleObject32.bin"/><Relationship Id="rId92" Type="http://schemas.openxmlformats.org/officeDocument/2006/relationships/image" Target="media/image57.wmf"/><Relationship Id="rId91" Type="http://schemas.openxmlformats.org/officeDocument/2006/relationships/oleObject" Target="embeddings/oleObject31.bin"/><Relationship Id="rId90" Type="http://schemas.openxmlformats.org/officeDocument/2006/relationships/image" Target="media/image56.wmf"/><Relationship Id="rId9" Type="http://schemas.openxmlformats.org/officeDocument/2006/relationships/image" Target="media/image5.png"/><Relationship Id="rId89" Type="http://schemas.openxmlformats.org/officeDocument/2006/relationships/oleObject" Target="embeddings/oleObject30.bin"/><Relationship Id="rId88" Type="http://schemas.openxmlformats.org/officeDocument/2006/relationships/image" Target="media/image55.wmf"/><Relationship Id="rId87" Type="http://schemas.openxmlformats.org/officeDocument/2006/relationships/oleObject" Target="embeddings/oleObject29.bin"/><Relationship Id="rId86" Type="http://schemas.openxmlformats.org/officeDocument/2006/relationships/image" Target="media/image54.wmf"/><Relationship Id="rId85" Type="http://schemas.openxmlformats.org/officeDocument/2006/relationships/oleObject" Target="embeddings/oleObject28.bin"/><Relationship Id="rId84" Type="http://schemas.openxmlformats.org/officeDocument/2006/relationships/image" Target="media/image53.wmf"/><Relationship Id="rId83" Type="http://schemas.openxmlformats.org/officeDocument/2006/relationships/oleObject" Target="embeddings/oleObject27.bin"/><Relationship Id="rId82" Type="http://schemas.openxmlformats.org/officeDocument/2006/relationships/image" Target="media/image52.wmf"/><Relationship Id="rId81" Type="http://schemas.openxmlformats.org/officeDocument/2006/relationships/oleObject" Target="embeddings/oleObject26.bin"/><Relationship Id="rId80" Type="http://schemas.openxmlformats.org/officeDocument/2006/relationships/image" Target="media/image51.wmf"/><Relationship Id="rId8" Type="http://schemas.openxmlformats.org/officeDocument/2006/relationships/image" Target="media/image4.png"/><Relationship Id="rId79" Type="http://schemas.openxmlformats.org/officeDocument/2006/relationships/oleObject" Target="embeddings/oleObject25.bin"/><Relationship Id="rId78" Type="http://schemas.openxmlformats.org/officeDocument/2006/relationships/image" Target="media/image50.png"/><Relationship Id="rId77" Type="http://schemas.openxmlformats.org/officeDocument/2006/relationships/image" Target="media/image49.wmf"/><Relationship Id="rId76" Type="http://schemas.openxmlformats.org/officeDocument/2006/relationships/oleObject" Target="embeddings/oleObject24.bin"/><Relationship Id="rId75" Type="http://schemas.openxmlformats.org/officeDocument/2006/relationships/image" Target="media/image48.wmf"/><Relationship Id="rId74" Type="http://schemas.openxmlformats.org/officeDocument/2006/relationships/oleObject" Target="embeddings/oleObject23.bin"/><Relationship Id="rId73" Type="http://schemas.openxmlformats.org/officeDocument/2006/relationships/image" Target="media/image47.wmf"/><Relationship Id="rId72" Type="http://schemas.openxmlformats.org/officeDocument/2006/relationships/oleObject" Target="embeddings/oleObject22.bin"/><Relationship Id="rId71" Type="http://schemas.openxmlformats.org/officeDocument/2006/relationships/image" Target="media/image46.png"/><Relationship Id="rId70" Type="http://schemas.openxmlformats.org/officeDocument/2006/relationships/image" Target="media/image45.wmf"/><Relationship Id="rId7" Type="http://schemas.openxmlformats.org/officeDocument/2006/relationships/image" Target="media/image3.png"/><Relationship Id="rId69" Type="http://schemas.openxmlformats.org/officeDocument/2006/relationships/oleObject" Target="embeddings/oleObject21.bin"/><Relationship Id="rId68" Type="http://schemas.openxmlformats.org/officeDocument/2006/relationships/image" Target="media/image44.wmf"/><Relationship Id="rId67" Type="http://schemas.openxmlformats.org/officeDocument/2006/relationships/oleObject" Target="embeddings/oleObject20.bin"/><Relationship Id="rId66" Type="http://schemas.openxmlformats.org/officeDocument/2006/relationships/image" Target="media/image43.png"/><Relationship Id="rId65" Type="http://schemas.openxmlformats.org/officeDocument/2006/relationships/image" Target="media/image42.wmf"/><Relationship Id="rId64" Type="http://schemas.openxmlformats.org/officeDocument/2006/relationships/oleObject" Target="embeddings/oleObject19.bin"/><Relationship Id="rId63" Type="http://schemas.openxmlformats.org/officeDocument/2006/relationships/image" Target="media/image41.wmf"/><Relationship Id="rId62" Type="http://schemas.openxmlformats.org/officeDocument/2006/relationships/oleObject" Target="embeddings/oleObject18.bin"/><Relationship Id="rId61" Type="http://schemas.openxmlformats.org/officeDocument/2006/relationships/image" Target="media/image40.wmf"/><Relationship Id="rId60" Type="http://schemas.openxmlformats.org/officeDocument/2006/relationships/oleObject" Target="embeddings/oleObject17.bin"/><Relationship Id="rId6" Type="http://schemas.openxmlformats.org/officeDocument/2006/relationships/image" Target="media/image2.png"/><Relationship Id="rId59" Type="http://schemas.openxmlformats.org/officeDocument/2006/relationships/image" Target="media/image39.wmf"/><Relationship Id="rId58" Type="http://schemas.openxmlformats.org/officeDocument/2006/relationships/oleObject" Target="embeddings/oleObject16.bin"/><Relationship Id="rId57" Type="http://schemas.openxmlformats.org/officeDocument/2006/relationships/image" Target="media/image38.png"/><Relationship Id="rId56" Type="http://schemas.openxmlformats.org/officeDocument/2006/relationships/image" Target="media/image37.png"/><Relationship Id="rId55" Type="http://schemas.openxmlformats.org/officeDocument/2006/relationships/image" Target="media/image36.wmf"/><Relationship Id="rId54" Type="http://schemas.openxmlformats.org/officeDocument/2006/relationships/oleObject" Target="embeddings/oleObject15.bin"/><Relationship Id="rId53" Type="http://schemas.openxmlformats.org/officeDocument/2006/relationships/image" Target="media/image35.wmf"/><Relationship Id="rId52" Type="http://schemas.openxmlformats.org/officeDocument/2006/relationships/oleObject" Target="embeddings/oleObject14.bin"/><Relationship Id="rId51" Type="http://schemas.openxmlformats.org/officeDocument/2006/relationships/image" Target="media/image34.wmf"/><Relationship Id="rId50" Type="http://schemas.openxmlformats.org/officeDocument/2006/relationships/oleObject" Target="embeddings/oleObject13.bin"/><Relationship Id="rId5" Type="http://schemas.openxmlformats.org/officeDocument/2006/relationships/image" Target="media/image1.png"/><Relationship Id="rId49" Type="http://schemas.openxmlformats.org/officeDocument/2006/relationships/image" Target="media/image33.wmf"/><Relationship Id="rId48" Type="http://schemas.openxmlformats.org/officeDocument/2006/relationships/oleObject" Target="embeddings/oleObject12.bin"/><Relationship Id="rId47" Type="http://schemas.openxmlformats.org/officeDocument/2006/relationships/image" Target="media/image32.png"/><Relationship Id="rId46" Type="http://schemas.openxmlformats.org/officeDocument/2006/relationships/image" Target="media/image31.png"/><Relationship Id="rId45" Type="http://schemas.openxmlformats.org/officeDocument/2006/relationships/image" Target="media/image30.png"/><Relationship Id="rId44" Type="http://schemas.openxmlformats.org/officeDocument/2006/relationships/image" Target="media/image29.png"/><Relationship Id="rId43" Type="http://schemas.openxmlformats.org/officeDocument/2006/relationships/image" Target="media/image28.png"/><Relationship Id="rId42" Type="http://schemas.openxmlformats.org/officeDocument/2006/relationships/image" Target="media/image27.wmf"/><Relationship Id="rId41" Type="http://schemas.openxmlformats.org/officeDocument/2006/relationships/oleObject" Target="embeddings/oleObject11.bin"/><Relationship Id="rId40" Type="http://schemas.openxmlformats.org/officeDocument/2006/relationships/image" Target="media/image26.wmf"/><Relationship Id="rId4" Type="http://schemas.openxmlformats.org/officeDocument/2006/relationships/theme" Target="theme/theme1.xml"/><Relationship Id="rId39" Type="http://schemas.openxmlformats.org/officeDocument/2006/relationships/oleObject" Target="embeddings/oleObject10.bin"/><Relationship Id="rId38" Type="http://schemas.openxmlformats.org/officeDocument/2006/relationships/image" Target="media/image25.png"/><Relationship Id="rId37" Type="http://schemas.openxmlformats.org/officeDocument/2006/relationships/image" Target="media/image24.wmf"/><Relationship Id="rId36" Type="http://schemas.openxmlformats.org/officeDocument/2006/relationships/oleObject" Target="embeddings/oleObject9.bin"/><Relationship Id="rId35" Type="http://schemas.openxmlformats.org/officeDocument/2006/relationships/image" Target="media/image23.wmf"/><Relationship Id="rId34" Type="http://schemas.openxmlformats.org/officeDocument/2006/relationships/oleObject" Target="embeddings/oleObject8.bin"/><Relationship Id="rId33" Type="http://schemas.openxmlformats.org/officeDocument/2006/relationships/image" Target="media/image22.wmf"/><Relationship Id="rId32" Type="http://schemas.openxmlformats.org/officeDocument/2006/relationships/oleObject" Target="embeddings/oleObject7.bin"/><Relationship Id="rId31" Type="http://schemas.openxmlformats.org/officeDocument/2006/relationships/image" Target="media/image21.wmf"/><Relationship Id="rId30" Type="http://schemas.openxmlformats.org/officeDocument/2006/relationships/oleObject" Target="embeddings/oleObject6.bin"/><Relationship Id="rId3" Type="http://schemas.openxmlformats.org/officeDocument/2006/relationships/header" Target="header1.xml"/><Relationship Id="rId29" Type="http://schemas.openxmlformats.org/officeDocument/2006/relationships/image" Target="media/image20.wmf"/><Relationship Id="rId28" Type="http://schemas.openxmlformats.org/officeDocument/2006/relationships/oleObject" Target="embeddings/oleObject5.bin"/><Relationship Id="rId27" Type="http://schemas.openxmlformats.org/officeDocument/2006/relationships/image" Target="media/image19.wmf"/><Relationship Id="rId26" Type="http://schemas.openxmlformats.org/officeDocument/2006/relationships/oleObject" Target="embeddings/oleObject4.bin"/><Relationship Id="rId25" Type="http://schemas.openxmlformats.org/officeDocument/2006/relationships/image" Target="media/image18.wmf"/><Relationship Id="rId24" Type="http://schemas.openxmlformats.org/officeDocument/2006/relationships/oleObject" Target="embeddings/oleObject3.bin"/><Relationship Id="rId23" Type="http://schemas.openxmlformats.org/officeDocument/2006/relationships/image" Target="media/image17.png"/><Relationship Id="rId22" Type="http://schemas.openxmlformats.org/officeDocument/2006/relationships/image" Target="media/image16.wmf"/><Relationship Id="rId21" Type="http://schemas.openxmlformats.org/officeDocument/2006/relationships/oleObject" Target="embeddings/oleObject2.bin"/><Relationship Id="rId20" Type="http://schemas.openxmlformats.org/officeDocument/2006/relationships/image" Target="media/image15.wmf"/><Relationship Id="rId2" Type="http://schemas.openxmlformats.org/officeDocument/2006/relationships/settings" Target="settings.xml"/><Relationship Id="rId19" Type="http://schemas.openxmlformats.org/officeDocument/2006/relationships/oleObject" Target="embeddings/oleObject1.bin"/><Relationship Id="rId18" Type="http://schemas.openxmlformats.org/officeDocument/2006/relationships/image" Target="media/image14.png"/><Relationship Id="rId177" Type="http://schemas.openxmlformats.org/officeDocument/2006/relationships/fontTable" Target="fontTable.xml"/><Relationship Id="rId176" Type="http://schemas.openxmlformats.org/officeDocument/2006/relationships/customXml" Target="../customXml/item2.xml"/><Relationship Id="rId175" Type="http://schemas.openxmlformats.org/officeDocument/2006/relationships/customXml" Target="../customXml/item1.xml"/><Relationship Id="rId174" Type="http://schemas.openxmlformats.org/officeDocument/2006/relationships/image" Target="media/image101.wmf"/><Relationship Id="rId173" Type="http://schemas.openxmlformats.org/officeDocument/2006/relationships/oleObject" Target="embeddings/oleObject69.bin"/><Relationship Id="rId172" Type="http://schemas.openxmlformats.org/officeDocument/2006/relationships/image" Target="media/image100.wmf"/><Relationship Id="rId171" Type="http://schemas.openxmlformats.org/officeDocument/2006/relationships/oleObject" Target="embeddings/oleObject68.bin"/><Relationship Id="rId170" Type="http://schemas.openxmlformats.org/officeDocument/2006/relationships/image" Target="media/image99.wmf"/><Relationship Id="rId17" Type="http://schemas.openxmlformats.org/officeDocument/2006/relationships/image" Target="media/image13.png"/><Relationship Id="rId169" Type="http://schemas.openxmlformats.org/officeDocument/2006/relationships/oleObject" Target="embeddings/oleObject67.bin"/><Relationship Id="rId168" Type="http://schemas.openxmlformats.org/officeDocument/2006/relationships/image" Target="media/image98.wmf"/><Relationship Id="rId167" Type="http://schemas.openxmlformats.org/officeDocument/2006/relationships/oleObject" Target="embeddings/oleObject66.bin"/><Relationship Id="rId166" Type="http://schemas.openxmlformats.org/officeDocument/2006/relationships/image" Target="media/image97.wmf"/><Relationship Id="rId165" Type="http://schemas.openxmlformats.org/officeDocument/2006/relationships/oleObject" Target="embeddings/oleObject65.bin"/><Relationship Id="rId164" Type="http://schemas.openxmlformats.org/officeDocument/2006/relationships/image" Target="media/image96.wmf"/><Relationship Id="rId163" Type="http://schemas.openxmlformats.org/officeDocument/2006/relationships/oleObject" Target="embeddings/oleObject64.bin"/><Relationship Id="rId162" Type="http://schemas.openxmlformats.org/officeDocument/2006/relationships/image" Target="media/image95.png"/><Relationship Id="rId161" Type="http://schemas.openxmlformats.org/officeDocument/2006/relationships/image" Target="media/image94.wmf"/><Relationship Id="rId160" Type="http://schemas.openxmlformats.org/officeDocument/2006/relationships/oleObject" Target="embeddings/oleObject63.bin"/><Relationship Id="rId16" Type="http://schemas.openxmlformats.org/officeDocument/2006/relationships/image" Target="media/image12.png"/><Relationship Id="rId159" Type="http://schemas.openxmlformats.org/officeDocument/2006/relationships/image" Target="media/image93.wmf"/><Relationship Id="rId158" Type="http://schemas.openxmlformats.org/officeDocument/2006/relationships/oleObject" Target="embeddings/oleObject62.bin"/><Relationship Id="rId157" Type="http://schemas.openxmlformats.org/officeDocument/2006/relationships/image" Target="media/image92.wmf"/><Relationship Id="rId156" Type="http://schemas.openxmlformats.org/officeDocument/2006/relationships/oleObject" Target="embeddings/oleObject61.bin"/><Relationship Id="rId155" Type="http://schemas.openxmlformats.org/officeDocument/2006/relationships/image" Target="media/image91.wmf"/><Relationship Id="rId154" Type="http://schemas.openxmlformats.org/officeDocument/2006/relationships/oleObject" Target="embeddings/oleObject60.bin"/><Relationship Id="rId153" Type="http://schemas.openxmlformats.org/officeDocument/2006/relationships/image" Target="media/image90.wmf"/><Relationship Id="rId152" Type="http://schemas.openxmlformats.org/officeDocument/2006/relationships/oleObject" Target="embeddings/oleObject59.bin"/><Relationship Id="rId151" Type="http://schemas.openxmlformats.org/officeDocument/2006/relationships/image" Target="media/image89.png"/><Relationship Id="rId150" Type="http://schemas.openxmlformats.org/officeDocument/2006/relationships/image" Target="media/image88.wmf"/><Relationship Id="rId15" Type="http://schemas.openxmlformats.org/officeDocument/2006/relationships/image" Target="media/image11.png"/><Relationship Id="rId149" Type="http://schemas.openxmlformats.org/officeDocument/2006/relationships/oleObject" Target="embeddings/oleObject58.bin"/><Relationship Id="rId148" Type="http://schemas.openxmlformats.org/officeDocument/2006/relationships/image" Target="media/image87.png"/><Relationship Id="rId147" Type="http://schemas.openxmlformats.org/officeDocument/2006/relationships/image" Target="media/image86.wmf"/><Relationship Id="rId146" Type="http://schemas.openxmlformats.org/officeDocument/2006/relationships/oleObject" Target="embeddings/oleObject57.bin"/><Relationship Id="rId145" Type="http://schemas.openxmlformats.org/officeDocument/2006/relationships/image" Target="media/image85.wmf"/><Relationship Id="rId144" Type="http://schemas.openxmlformats.org/officeDocument/2006/relationships/oleObject" Target="embeddings/oleObject56.bin"/><Relationship Id="rId143" Type="http://schemas.openxmlformats.org/officeDocument/2006/relationships/image" Target="media/image84.wmf"/><Relationship Id="rId142" Type="http://schemas.openxmlformats.org/officeDocument/2006/relationships/oleObject" Target="embeddings/oleObject55.bin"/><Relationship Id="rId141" Type="http://schemas.openxmlformats.org/officeDocument/2006/relationships/image" Target="media/image83.wmf"/><Relationship Id="rId140" Type="http://schemas.openxmlformats.org/officeDocument/2006/relationships/oleObject" Target="embeddings/oleObject54.bin"/><Relationship Id="rId14" Type="http://schemas.openxmlformats.org/officeDocument/2006/relationships/image" Target="media/image10.png"/><Relationship Id="rId139" Type="http://schemas.openxmlformats.org/officeDocument/2006/relationships/image" Target="media/image82.wmf"/><Relationship Id="rId138" Type="http://schemas.openxmlformats.org/officeDocument/2006/relationships/oleObject" Target="embeddings/oleObject53.bin"/><Relationship Id="rId137" Type="http://schemas.openxmlformats.org/officeDocument/2006/relationships/image" Target="media/image81.wmf"/><Relationship Id="rId136" Type="http://schemas.openxmlformats.org/officeDocument/2006/relationships/oleObject" Target="embeddings/oleObject52.bin"/><Relationship Id="rId135" Type="http://schemas.openxmlformats.org/officeDocument/2006/relationships/image" Target="media/image80.wmf"/><Relationship Id="rId134" Type="http://schemas.openxmlformats.org/officeDocument/2006/relationships/oleObject" Target="embeddings/oleObject51.bin"/><Relationship Id="rId133" Type="http://schemas.openxmlformats.org/officeDocument/2006/relationships/image" Target="media/image79.wmf"/><Relationship Id="rId132" Type="http://schemas.openxmlformats.org/officeDocument/2006/relationships/oleObject" Target="embeddings/oleObject50.bin"/><Relationship Id="rId131" Type="http://schemas.openxmlformats.org/officeDocument/2006/relationships/image" Target="media/image78.wmf"/><Relationship Id="rId130" Type="http://schemas.openxmlformats.org/officeDocument/2006/relationships/oleObject" Target="embeddings/oleObject49.bin"/><Relationship Id="rId13" Type="http://schemas.openxmlformats.org/officeDocument/2006/relationships/image" Target="media/image9.png"/><Relationship Id="rId129" Type="http://schemas.openxmlformats.org/officeDocument/2006/relationships/image" Target="media/image77.png"/><Relationship Id="rId128" Type="http://schemas.openxmlformats.org/officeDocument/2006/relationships/image" Target="media/image76.png"/><Relationship Id="rId127" Type="http://schemas.openxmlformats.org/officeDocument/2006/relationships/image" Target="media/image75.wmf"/><Relationship Id="rId126" Type="http://schemas.openxmlformats.org/officeDocument/2006/relationships/oleObject" Target="embeddings/oleObject48.bin"/><Relationship Id="rId125" Type="http://schemas.openxmlformats.org/officeDocument/2006/relationships/image" Target="media/image74.wmf"/><Relationship Id="rId124" Type="http://schemas.openxmlformats.org/officeDocument/2006/relationships/oleObject" Target="embeddings/oleObject47.bin"/><Relationship Id="rId123" Type="http://schemas.openxmlformats.org/officeDocument/2006/relationships/image" Target="media/image73.png"/><Relationship Id="rId122" Type="http://schemas.openxmlformats.org/officeDocument/2006/relationships/image" Target="media/image72.wmf"/><Relationship Id="rId121" Type="http://schemas.openxmlformats.org/officeDocument/2006/relationships/oleObject" Target="embeddings/oleObject46.bin"/><Relationship Id="rId120" Type="http://schemas.openxmlformats.org/officeDocument/2006/relationships/image" Target="media/image71.wmf"/><Relationship Id="rId12" Type="http://schemas.openxmlformats.org/officeDocument/2006/relationships/image" Target="media/image8.png"/><Relationship Id="rId119" Type="http://schemas.openxmlformats.org/officeDocument/2006/relationships/oleObject" Target="embeddings/oleObject45.bin"/><Relationship Id="rId118" Type="http://schemas.openxmlformats.org/officeDocument/2006/relationships/image" Target="media/image70.wmf"/><Relationship Id="rId117" Type="http://schemas.openxmlformats.org/officeDocument/2006/relationships/oleObject" Target="embeddings/oleObject44.bin"/><Relationship Id="rId116" Type="http://schemas.openxmlformats.org/officeDocument/2006/relationships/image" Target="media/image69.wmf"/><Relationship Id="rId115" Type="http://schemas.openxmlformats.org/officeDocument/2006/relationships/oleObject" Target="embeddings/oleObject43.bin"/><Relationship Id="rId114" Type="http://schemas.openxmlformats.org/officeDocument/2006/relationships/image" Target="media/image68.wmf"/><Relationship Id="rId113" Type="http://schemas.openxmlformats.org/officeDocument/2006/relationships/oleObject" Target="embeddings/oleObject42.bin"/><Relationship Id="rId112" Type="http://schemas.openxmlformats.org/officeDocument/2006/relationships/image" Target="media/image67.wmf"/><Relationship Id="rId111" Type="http://schemas.openxmlformats.org/officeDocument/2006/relationships/oleObject" Target="embeddings/oleObject41.bin"/><Relationship Id="rId110" Type="http://schemas.openxmlformats.org/officeDocument/2006/relationships/image" Target="media/image66.wmf"/><Relationship Id="rId11" Type="http://schemas.openxmlformats.org/officeDocument/2006/relationships/image" Target="media/image7.png"/><Relationship Id="rId109" Type="http://schemas.openxmlformats.org/officeDocument/2006/relationships/oleObject" Target="embeddings/oleObject40.bin"/><Relationship Id="rId108" Type="http://schemas.openxmlformats.org/officeDocument/2006/relationships/image" Target="media/image65.wmf"/><Relationship Id="rId107" Type="http://schemas.openxmlformats.org/officeDocument/2006/relationships/oleObject" Target="embeddings/oleObject39.bin"/><Relationship Id="rId106" Type="http://schemas.openxmlformats.org/officeDocument/2006/relationships/image" Target="media/image64.wmf"/><Relationship Id="rId105" Type="http://schemas.openxmlformats.org/officeDocument/2006/relationships/oleObject" Target="embeddings/oleObject38.bin"/><Relationship Id="rId104" Type="http://schemas.openxmlformats.org/officeDocument/2006/relationships/image" Target="media/image63.wmf"/><Relationship Id="rId103" Type="http://schemas.openxmlformats.org/officeDocument/2006/relationships/oleObject" Target="embeddings/oleObject37.bin"/><Relationship Id="rId102" Type="http://schemas.openxmlformats.org/officeDocument/2006/relationships/image" Target="media/image62.wmf"/><Relationship Id="rId101" Type="http://schemas.openxmlformats.org/officeDocument/2006/relationships/oleObject" Target="embeddings/oleObject36.bin"/><Relationship Id="rId100" Type="http://schemas.openxmlformats.org/officeDocument/2006/relationships/image" Target="media/image61.wmf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5146AB3-18F7-4F9B-B046-6529ACE031B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1050</Words>
  <Characters>5985</Characters>
  <Lines>49</Lines>
  <Paragraphs>14</Paragraphs>
  <TotalTime>7</TotalTime>
  <ScaleCrop>false</ScaleCrop>
  <LinksUpToDate>false</LinksUpToDate>
  <CharactersWithSpaces>7021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2022-01-09T09:17:40Z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