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12573000</wp:posOffset>
            </wp:positionV>
            <wp:extent cx="279400" cy="469900"/>
            <wp:effectExtent l="0" t="0" r="635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2021年下期七年级道德与法治单元目标检测题</w:t>
      </w:r>
    </w:p>
    <w:p>
      <w:pPr>
        <w:spacing w:before="31" w:beforeLines="10" w:after="31" w:afterLines="10"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第四单元</w:t>
      </w:r>
    </w:p>
    <w:p>
      <w:pPr>
        <w:pStyle w:val="4"/>
        <w:spacing w:line="340" w:lineRule="exact"/>
        <w:jc w:val="both"/>
        <w:rPr>
          <w:rFonts w:hint="eastAsia" w:ascii="楷体_GB2312" w:hAnsi="Times New Roman" w:eastAsia="楷体_GB2312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一、选择题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(</w:t>
      </w:r>
      <w:r>
        <w:rPr>
          <w:rFonts w:hint="eastAsia" w:ascii="楷体_GB2312" w:eastAsia="楷体_GB2312" w:cs="Times New Roman"/>
          <w:sz w:val="21"/>
          <w:szCs w:val="21"/>
        </w:rPr>
        <w:t>下列各题中只有一个答案最符合题意，请把正确答案填写在下表内。每小题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4</w:t>
      </w:r>
      <w:r>
        <w:rPr>
          <w:rFonts w:hint="eastAsia" w:ascii="楷体_GB2312" w:eastAsia="楷体_GB2312" w:cs="Times New Roman"/>
          <w:sz w:val="21"/>
          <w:szCs w:val="21"/>
        </w:rPr>
        <w:t>分，共</w:t>
      </w:r>
      <w:r>
        <w:rPr>
          <w:rFonts w:hint="eastAsia" w:ascii="楷体_GB2312" w:hAnsi="Times New Roman" w:eastAsia="楷体_GB2312" w:cs="Times New Roman"/>
          <w:sz w:val="21"/>
          <w:szCs w:val="21"/>
        </w:rPr>
        <w:t>48</w:t>
      </w:r>
      <w:r>
        <w:rPr>
          <w:rFonts w:hint="eastAsia" w:ascii="楷体_GB2312" w:eastAsia="楷体_GB2312" w:cs="Times New Roman"/>
          <w:sz w:val="21"/>
          <w:szCs w:val="21"/>
        </w:rPr>
        <w:t>分</w:t>
      </w:r>
      <w:r>
        <w:rPr>
          <w:rFonts w:hint="eastAsia" w:ascii="楷体_GB2312" w:hAnsi="Times New Roman" w:eastAsia="楷体_GB2312" w:cs="Times New Roman"/>
          <w:sz w:val="21"/>
          <w:szCs w:val="21"/>
        </w:rPr>
        <w:t>)</w:t>
      </w:r>
    </w:p>
    <w:tbl>
      <w:tblPr>
        <w:tblStyle w:val="9"/>
        <w:tblW w:w="882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32" w:hRule="atLeast"/>
          <w:jc w:val="center"/>
        </w:trPr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368" w:lineRule="exact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</w:t>
      </w:r>
      <w:bookmarkStart w:id="0" w:name="topic 884c7627-bca3-46f6-b406-00c0696214"/>
      <w:r>
        <w:rPr>
          <w:rFonts w:hAnsi="宋体"/>
          <w:kern w:val="0"/>
          <w:szCs w:val="21"/>
        </w:rPr>
        <w:t>每个人的生命不仅仅是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我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的生命，还是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我们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的生命。这说明</w:t>
      </w:r>
      <w:bookmarkEnd w:id="0"/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szCs w:val="21"/>
        </w:rPr>
      </w:pPr>
      <w:r>
        <w:rPr>
          <w:kern w:val="0"/>
          <w:szCs w:val="21"/>
        </w:rPr>
        <w:t xml:space="preserve">A. </w:t>
      </w:r>
      <w:r>
        <w:rPr>
          <w:rFonts w:hAnsi="宋体"/>
          <w:kern w:val="0"/>
          <w:szCs w:val="21"/>
        </w:rPr>
        <w:t>生命有时尽</w:t>
      </w:r>
      <w:r>
        <w:rPr>
          <w:kern w:val="0"/>
          <w:szCs w:val="21"/>
        </w:rPr>
        <w:t xml:space="preserve">     B. </w:t>
      </w:r>
      <w:r>
        <w:rPr>
          <w:rFonts w:hAnsi="宋体"/>
          <w:kern w:val="0"/>
          <w:szCs w:val="21"/>
        </w:rPr>
        <w:t>生命有接续</w:t>
      </w:r>
      <w:r>
        <w:rPr>
          <w:kern w:val="0"/>
          <w:szCs w:val="21"/>
        </w:rPr>
        <w:t xml:space="preserve">       C. </w:t>
      </w:r>
      <w:r>
        <w:rPr>
          <w:rFonts w:hAnsi="宋体"/>
          <w:kern w:val="0"/>
          <w:szCs w:val="21"/>
        </w:rPr>
        <w:t>生命无限长</w:t>
      </w:r>
      <w:r>
        <w:rPr>
          <w:kern w:val="0"/>
          <w:szCs w:val="21"/>
        </w:rPr>
        <w:t xml:space="preserve">      D. </w:t>
      </w:r>
      <w:r>
        <w:rPr>
          <w:rFonts w:hAnsi="宋体"/>
          <w:kern w:val="0"/>
          <w:szCs w:val="21"/>
        </w:rPr>
        <w:t>生命不复返</w:t>
      </w:r>
    </w:p>
    <w:p>
      <w:pPr>
        <w:spacing w:line="368" w:lineRule="exact"/>
        <w:ind w:left="315" w:hanging="315" w:hangingChars="150"/>
        <w:jc w:val="left"/>
        <w:textAlignment w:val="center"/>
        <w:rPr>
          <w:kern w:val="0"/>
          <w:szCs w:val="21"/>
        </w:rPr>
      </w:pPr>
      <w:bookmarkStart w:id="1" w:name="topic 97fcd6ff-af98-475b-800a-f5f6e19837"/>
      <w:r>
        <w:rPr>
          <w:kern w:val="0"/>
          <w:szCs w:val="21"/>
        </w:rPr>
        <w:t>2.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当今，随着社会的飞速发展，自然灾害的频发，人们的生命越发显得“弱不禁风”。各类交通事故，特大灾难造成生命消亡的事例不绝于耳。这说明</w:t>
      </w:r>
      <w:bookmarkEnd w:id="1"/>
    </w:p>
    <w:p>
      <w:pPr>
        <w:spacing w:line="368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A. 生命是坚强的、有力量的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B. 生命是崇高的、神圣的</w:t>
      </w:r>
    </w:p>
    <w:p>
      <w:pPr>
        <w:spacing w:line="368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C. 生命是脆弱的、艰难的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D. 生命是独特的、智慧的</w:t>
      </w:r>
    </w:p>
    <w:p>
      <w:pPr>
        <w:spacing w:line="368" w:lineRule="exact"/>
        <w:ind w:left="315" w:hanging="315" w:hanging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3.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子曰：“未知生，焉知死。”对于“生”与“死”的理解，下列说法你认为正确是 ①死亡让我们感激生命的获得    ②死亡不可避免，要及时行乐③人生苦短，要淡定从容，无所求  ④要从容面对生命的不可预知，更加热爱生命</w:t>
      </w:r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A. ①③</w:t>
      </w:r>
      <w:r>
        <w:rPr>
          <w:kern w:val="0"/>
          <w:szCs w:val="21"/>
        </w:rPr>
        <w:tab/>
      </w:r>
      <w:r>
        <w:rPr>
          <w:kern w:val="0"/>
          <w:szCs w:val="21"/>
        </w:rPr>
        <w:t>B. ②④</w:t>
      </w:r>
      <w:r>
        <w:rPr>
          <w:kern w:val="0"/>
          <w:szCs w:val="21"/>
        </w:rPr>
        <w:tab/>
      </w:r>
      <w:r>
        <w:rPr>
          <w:kern w:val="0"/>
          <w:szCs w:val="21"/>
        </w:rPr>
        <w:t>C. ①④</w:t>
      </w:r>
      <w:r>
        <w:rPr>
          <w:kern w:val="0"/>
          <w:szCs w:val="21"/>
        </w:rPr>
        <w:tab/>
      </w:r>
      <w:r>
        <w:rPr>
          <w:kern w:val="0"/>
          <w:szCs w:val="21"/>
        </w:rPr>
        <w:t>D. ②③</w:t>
      </w:r>
    </w:p>
    <w:p>
      <w:pPr>
        <w:spacing w:line="368" w:lineRule="exact"/>
        <w:ind w:left="315" w:hanging="315" w:hanging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4.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一辆大巴在公路上侧翻，路过的海军战士梅雄奋力抢救出8名乘客后，不幸被另一辆失控的车子撞成重伤，不治身亡。对此，下列看法正确的是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①应漠视自己的生命，视其为身外之物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②应该在奉献中提升自己生命的价值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③要设身处地地关爱和善待他人生命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④生命的价值在于拯救他人，牺牲自己</w:t>
      </w:r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A. ①③</w:t>
      </w:r>
      <w:r>
        <w:rPr>
          <w:kern w:val="0"/>
          <w:szCs w:val="21"/>
        </w:rPr>
        <w:tab/>
      </w:r>
      <w:r>
        <w:rPr>
          <w:kern w:val="0"/>
          <w:szCs w:val="21"/>
        </w:rPr>
        <w:t>B. ②③</w:t>
      </w:r>
      <w:r>
        <w:rPr>
          <w:kern w:val="0"/>
          <w:szCs w:val="21"/>
        </w:rPr>
        <w:tab/>
      </w:r>
      <w:r>
        <w:rPr>
          <w:kern w:val="0"/>
          <w:szCs w:val="21"/>
        </w:rPr>
        <w:t>C. ③④</w:t>
      </w:r>
      <w:r>
        <w:rPr>
          <w:kern w:val="0"/>
          <w:szCs w:val="21"/>
        </w:rPr>
        <w:tab/>
      </w:r>
      <w:r>
        <w:rPr>
          <w:kern w:val="0"/>
          <w:szCs w:val="21"/>
        </w:rPr>
        <w:t>D. ①④</w:t>
      </w:r>
    </w:p>
    <w:p>
      <w:pPr>
        <w:spacing w:line="368" w:lineRule="exact"/>
        <w:ind w:left="315" w:hanging="315" w:hangingChars="150"/>
        <w:jc w:val="left"/>
        <w:textAlignment w:val="center"/>
        <w:rPr>
          <w:kern w:val="0"/>
          <w:szCs w:val="21"/>
        </w:rPr>
      </w:pPr>
      <w:bookmarkStart w:id="2" w:name="topic 5b9bce99-cff3-4502-9e90-b3b2cc1ffc"/>
      <w:r>
        <w:rPr>
          <w:kern w:val="0"/>
          <w:szCs w:val="21"/>
        </w:rPr>
        <w:t>5.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2020</w:t>
      </w:r>
      <w:r>
        <w:rPr>
          <w:rFonts w:hAnsi="宋体"/>
          <w:kern w:val="0"/>
          <w:szCs w:val="21"/>
        </w:rPr>
        <w:t>年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月，北京市新冠疫情有上升趋势，北京市随即将突发公共卫生事件应急响应级别调整至二级，加强防控措施，北京中小学停止返校，继续开展线上教学。这说明</w:t>
      </w:r>
      <w:bookmarkEnd w:id="2"/>
    </w:p>
    <w:p>
      <w:pPr>
        <w:spacing w:line="368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A. 生命是脆弱的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B. 生命价值高于一切</w:t>
      </w:r>
    </w:p>
    <w:p>
      <w:pPr>
        <w:spacing w:line="368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C. 侵犯学生的学习权利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D. 政府过于紧张</w:t>
      </w:r>
    </w:p>
    <w:p>
      <w:pPr>
        <w:spacing w:line="368" w:lineRule="exact"/>
        <w:ind w:left="315" w:hanging="315" w:hangingChars="150"/>
        <w:jc w:val="left"/>
        <w:textAlignment w:val="center"/>
        <w:rPr>
          <w:kern w:val="0"/>
          <w:szCs w:val="21"/>
        </w:rPr>
      </w:pPr>
      <w:bookmarkStart w:id="3" w:name="topic ad65e0c0-6c23-44a9-bf1b-08c6ca9b7a"/>
      <w:r>
        <w:rPr>
          <w:kern w:val="0"/>
          <w:szCs w:val="21"/>
        </w:rPr>
        <w:t>6.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小强所在的学校不定期举行各种逃生演练。紧急疏散等活动。他对此举不以为意：又没发生地震，用得着那样瞎练吗？下列说法中，最能说服小强的是</w:t>
      </w:r>
      <w:bookmarkEnd w:id="3"/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A. 人们全都是为了自己活着</w:t>
      </w:r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B. 无论遇到多大挫折，永不放弃生的希望</w:t>
      </w:r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C. 通过逃生演练、紧急疏散活动实现生命价值</w:t>
      </w:r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D. 人的生命是顽强的，也是脆弱的，关爱生命从小事做起</w:t>
      </w:r>
    </w:p>
    <w:p>
      <w:pPr>
        <w:spacing w:line="368" w:lineRule="exact"/>
        <w:ind w:left="315" w:hanging="315" w:hangingChars="150"/>
        <w:jc w:val="left"/>
        <w:textAlignment w:val="center"/>
        <w:rPr>
          <w:kern w:val="0"/>
          <w:szCs w:val="21"/>
        </w:rPr>
      </w:pPr>
      <w:bookmarkStart w:id="4" w:name="topic 109dd685-db73-42eb-85c1-46b9305e43"/>
      <w:r>
        <w:rPr>
          <w:kern w:val="0"/>
          <w:szCs w:val="21"/>
        </w:rPr>
        <w:t>7.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我们的生活与社会有着千丝万缕的联系，我们也不断从社会中汲取营养。看一场红色电影，听一场民族音乐会，读一本中华优秀书籍</w:t>
      </w:r>
      <w:r>
        <w:rPr>
          <w:rFonts w:ascii="宋体" w:hAnsi="宋体"/>
          <w:kern w:val="0"/>
          <w:szCs w:val="21"/>
        </w:rPr>
        <w:t>……</w:t>
      </w:r>
      <w:r>
        <w:rPr>
          <w:kern w:val="0"/>
          <w:szCs w:val="21"/>
        </w:rPr>
        <w:t>都可以让我们从中获得</w:t>
      </w:r>
      <w:bookmarkEnd w:id="4"/>
    </w:p>
    <w:p>
      <w:pPr>
        <w:tabs>
          <w:tab w:val="left" w:pos="2730"/>
          <w:tab w:val="left" w:pos="5040"/>
          <w:tab w:val="left" w:pos="7350"/>
        </w:tabs>
        <w:spacing w:line="368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A. 物质支持</w:t>
      </w:r>
      <w:r>
        <w:rPr>
          <w:kern w:val="0"/>
          <w:szCs w:val="21"/>
        </w:rPr>
        <w:tab/>
      </w:r>
      <w:r>
        <w:rPr>
          <w:kern w:val="0"/>
          <w:szCs w:val="21"/>
        </w:rPr>
        <w:t>B. 精神滋养</w:t>
      </w:r>
      <w:r>
        <w:rPr>
          <w:kern w:val="0"/>
          <w:szCs w:val="21"/>
        </w:rPr>
        <w:tab/>
      </w:r>
      <w:r>
        <w:rPr>
          <w:kern w:val="0"/>
          <w:szCs w:val="21"/>
        </w:rPr>
        <w:t>C. 身体成长         D. 能力提升</w:t>
      </w:r>
    </w:p>
    <w:p>
      <w:pPr>
        <w:spacing w:line="360" w:lineRule="exact"/>
        <w:ind w:left="315" w:hanging="315" w:hanging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8.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生命安全是一个永恒的话题。毒品、艾滋病、溺水、交通意外等都可能对青少年的生命安全构成潜在的威胁。为此，青少年要</w:t>
      </w:r>
      <w:r>
        <w:rPr>
          <w:rFonts w:hint="eastAsia"/>
          <w:kern w:val="0"/>
          <w:szCs w:val="21"/>
        </w:rPr>
        <w:t>：</w:t>
      </w:r>
      <w:r>
        <w:rPr>
          <w:rFonts w:hAnsi="宋体"/>
          <w:kern w:val="0"/>
          <w:szCs w:val="21"/>
        </w:rPr>
        <w:t>①充分认识毒品、艾滋病、溺水等危害</w:t>
      </w:r>
      <w:r>
        <w:rPr>
          <w:rFonts w:hint="eastAsia"/>
          <w:kern w:val="0"/>
          <w:szCs w:val="21"/>
        </w:rPr>
        <w:t>；</w:t>
      </w:r>
      <w:r>
        <w:rPr>
          <w:rFonts w:hAnsi="宋体"/>
          <w:kern w:val="0"/>
          <w:szCs w:val="21"/>
        </w:rPr>
        <w:t>②加大执法力度，减少安全事故的发生</w:t>
      </w:r>
      <w:r>
        <w:rPr>
          <w:rFonts w:hint="eastAsia"/>
          <w:kern w:val="0"/>
          <w:szCs w:val="21"/>
        </w:rPr>
        <w:t>；</w:t>
      </w:r>
      <w:r>
        <w:rPr>
          <w:rFonts w:hAnsi="宋体"/>
          <w:kern w:val="0"/>
          <w:szCs w:val="21"/>
        </w:rPr>
        <w:t>③切实提升自身的安全防护意识和技能</w:t>
      </w:r>
      <w:r>
        <w:rPr>
          <w:rFonts w:hint="eastAsia"/>
          <w:kern w:val="0"/>
          <w:szCs w:val="21"/>
        </w:rPr>
        <w:t>；</w:t>
      </w:r>
      <w:r>
        <w:rPr>
          <w:rFonts w:hAnsi="宋体"/>
          <w:kern w:val="0"/>
          <w:szCs w:val="21"/>
        </w:rPr>
        <w:t>④知险不涉险，遇险能理智科学地处理</w:t>
      </w:r>
    </w:p>
    <w:p>
      <w:pPr>
        <w:tabs>
          <w:tab w:val="left" w:pos="2730"/>
          <w:tab w:val="left" w:pos="5040"/>
          <w:tab w:val="left" w:pos="7350"/>
        </w:tabs>
        <w:spacing w:line="360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Ansi="宋体"/>
          <w:kern w:val="0"/>
          <w:szCs w:val="21"/>
        </w:rPr>
        <w:t>①②③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Ansi="宋体"/>
          <w:kern w:val="0"/>
          <w:szCs w:val="21"/>
        </w:rPr>
        <w:t>①②④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C. </w:t>
      </w:r>
      <w:r>
        <w:rPr>
          <w:rFonts w:hAnsi="宋体"/>
          <w:kern w:val="0"/>
          <w:szCs w:val="21"/>
        </w:rPr>
        <w:t>①③④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D. </w:t>
      </w:r>
      <w:r>
        <w:rPr>
          <w:rFonts w:hAnsi="宋体"/>
          <w:kern w:val="0"/>
          <w:szCs w:val="21"/>
        </w:rPr>
        <w:t>②③④</w:t>
      </w:r>
    </w:p>
    <w:p>
      <w:pPr>
        <w:spacing w:line="360" w:lineRule="exact"/>
        <w:ind w:left="315" w:hanging="315" w:hangingChars="150"/>
        <w:jc w:val="left"/>
        <w:textAlignment w:val="center"/>
        <w:rPr>
          <w:kern w:val="0"/>
          <w:szCs w:val="21"/>
        </w:rPr>
      </w:pPr>
      <w:bookmarkStart w:id="5" w:name="topic 4264ddd0-c27f-41d9-84af-ef55e568f8"/>
      <w:r>
        <w:rPr>
          <w:kern w:val="0"/>
          <w:szCs w:val="21"/>
        </w:rPr>
        <w:t>9.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一位中学生给自己的箴言是:“人活着,不应该追求生命的长度,而应该追求生命的质量。”对此处“生命的质量”的理解,正确的是</w:t>
      </w:r>
      <w:bookmarkEnd w:id="5"/>
    </w:p>
    <w:p>
      <w:pPr>
        <w:tabs>
          <w:tab w:val="left" w:pos="5040"/>
        </w:tabs>
        <w:spacing w:line="360" w:lineRule="exact"/>
        <w:ind w:firstLine="315" w:firstLineChars="150"/>
        <w:jc w:val="left"/>
        <w:textAlignment w:val="center"/>
        <w:rPr>
          <w:rFonts w:hint="eastAsia" w:hAnsi="宋体"/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Ansi="宋体"/>
          <w:kern w:val="0"/>
          <w:szCs w:val="21"/>
        </w:rPr>
        <w:t>生活条件的优越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Ansi="宋体"/>
          <w:kern w:val="0"/>
          <w:szCs w:val="21"/>
        </w:rPr>
        <w:t>生命的价值和意义</w:t>
      </w:r>
    </w:p>
    <w:p>
      <w:pPr>
        <w:tabs>
          <w:tab w:val="left" w:pos="5040"/>
        </w:tabs>
        <w:spacing w:line="360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C. </w:t>
      </w:r>
      <w:r>
        <w:rPr>
          <w:rFonts w:hAnsi="宋体"/>
          <w:kern w:val="0"/>
          <w:szCs w:val="21"/>
        </w:rPr>
        <w:t>生活的艰辛和曲折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D. </w:t>
      </w:r>
      <w:r>
        <w:rPr>
          <w:rFonts w:hAnsi="宋体"/>
          <w:kern w:val="0"/>
          <w:szCs w:val="21"/>
        </w:rPr>
        <w:t>生活中的快乐和悲伤</w:t>
      </w:r>
    </w:p>
    <w:p>
      <w:pPr>
        <w:spacing w:line="360" w:lineRule="exact"/>
        <w:ind w:left="420" w:hanging="420" w:hangingChars="200"/>
        <w:jc w:val="left"/>
        <w:textAlignment w:val="center"/>
        <w:rPr>
          <w:kern w:val="0"/>
          <w:szCs w:val="21"/>
        </w:rPr>
      </w:pPr>
      <w:bookmarkStart w:id="6" w:name="topic 447a14f5-e1a9-46fb-a2d0-368a6635d9"/>
      <w:r>
        <w:rPr>
          <w:kern w:val="0"/>
          <w:szCs w:val="21"/>
        </w:rPr>
        <w:t>10.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新冠肺炎疫情爆发后,许多医生护士写下请战书“不计报酬 ,无论生死” ,“逆行”奋战在抗疫一线 .这启示我们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①学习医生护士,投身抗疫一线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②关心国家发展,积极奉献社会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③不计任何代价,热心帮助他人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④勇于承担责任,实现人生价值</w:t>
      </w:r>
      <w:bookmarkEnd w:id="6"/>
    </w:p>
    <w:p>
      <w:pPr>
        <w:tabs>
          <w:tab w:val="left" w:pos="2730"/>
          <w:tab w:val="left" w:pos="5040"/>
          <w:tab w:val="left" w:pos="7350"/>
        </w:tabs>
        <w:spacing w:line="360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Ansi="宋体"/>
          <w:kern w:val="0"/>
          <w:szCs w:val="21"/>
        </w:rPr>
        <w:t>①③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Ansi="宋体"/>
          <w:kern w:val="0"/>
          <w:szCs w:val="21"/>
        </w:rPr>
        <w:t>①④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C. </w:t>
      </w:r>
      <w:r>
        <w:rPr>
          <w:rFonts w:hAnsi="宋体"/>
          <w:kern w:val="0"/>
          <w:szCs w:val="21"/>
        </w:rPr>
        <w:t>②③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D. </w:t>
      </w:r>
      <w:r>
        <w:rPr>
          <w:rFonts w:hAnsi="宋体"/>
          <w:kern w:val="0"/>
          <w:szCs w:val="21"/>
        </w:rPr>
        <w:t>②④</w:t>
      </w:r>
    </w:p>
    <w:p>
      <w:pPr>
        <w:spacing w:line="360" w:lineRule="exact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11.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一个真正懂得人生价值的人不但享受现实生活的给予, 而且还会积极为社会、为他人去奉献。因为</w:t>
      </w:r>
      <w:r>
        <w:rPr>
          <w:rFonts w:hint="eastAsia"/>
          <w:kern w:val="0"/>
          <w:szCs w:val="21"/>
        </w:rPr>
        <w:t>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kern w:val="0"/>
          <w:szCs w:val="21"/>
        </w:rPr>
        <w:t>奉献能充盈人的生命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kern w:val="0"/>
          <w:szCs w:val="21"/>
        </w:rPr>
        <w:t>奉献能创造人的生命价值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kern w:val="0"/>
          <w:szCs w:val="21"/>
        </w:rPr>
        <w:t>奉献能使人体会到帮助他人的快乐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kern w:val="0"/>
          <w:szCs w:val="21"/>
        </w:rPr>
        <w:t>奉献是人生价值的全部内容</w:t>
      </w:r>
    </w:p>
    <w:p>
      <w:pPr>
        <w:tabs>
          <w:tab w:val="left" w:pos="2730"/>
          <w:tab w:val="left" w:pos="5040"/>
          <w:tab w:val="left" w:pos="7350"/>
        </w:tabs>
        <w:spacing w:line="360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int="eastAsia" w:ascii="宋体" w:hAnsi="宋体" w:cs="宋体"/>
          <w:kern w:val="0"/>
          <w:szCs w:val="21"/>
        </w:rPr>
        <w:t>①②④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int="eastAsia" w:ascii="宋体" w:hAnsi="宋体" w:cs="宋体"/>
          <w:kern w:val="0"/>
          <w:szCs w:val="21"/>
        </w:rPr>
        <w:t>②③④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C. </w:t>
      </w:r>
      <w:r>
        <w:rPr>
          <w:rFonts w:hint="eastAsia" w:ascii="宋体" w:hAnsi="宋体" w:cs="宋体"/>
          <w:kern w:val="0"/>
          <w:szCs w:val="21"/>
        </w:rPr>
        <w:t>①②③</w:t>
      </w:r>
      <w:r>
        <w:rPr>
          <w:kern w:val="0"/>
          <w:szCs w:val="21"/>
        </w:rPr>
        <w:t xml:space="preserve">      D. </w:t>
      </w:r>
      <w:r>
        <w:rPr>
          <w:rFonts w:hint="eastAsia" w:ascii="宋体" w:hAnsi="宋体" w:cs="宋体"/>
          <w:kern w:val="0"/>
          <w:szCs w:val="21"/>
        </w:rPr>
        <w:t>①②③④</w:t>
      </w:r>
    </w:p>
    <w:p>
      <w:pPr>
        <w:spacing w:line="360" w:lineRule="exact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12.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有人曾经这样说:“一个人一生要做好两件事:一是自己要好好地活着;二是要帮助更多的人好好地活着。”对于这句话,下列理解正确的是</w:t>
      </w:r>
      <w:r>
        <w:rPr>
          <w:rFonts w:hint="eastAsia"/>
          <w:kern w:val="0"/>
          <w:szCs w:val="21"/>
        </w:rPr>
        <w:t>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kern w:val="0"/>
          <w:szCs w:val="21"/>
        </w:rPr>
        <w:t>生命是短暂的、不可逆的,我们要珍惜生命的每一寸时光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kern w:val="0"/>
          <w:szCs w:val="21"/>
        </w:rPr>
        <w:t>生命至上,并不意味着只看到自己生命的重要性,还要承认和善待他人的生命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kern w:val="0"/>
          <w:szCs w:val="21"/>
        </w:rPr>
        <w:t>只有为他人奉献生命,才是珍爱生命的表现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kern w:val="0"/>
          <w:szCs w:val="21"/>
        </w:rPr>
        <w:t>我们不仅要关注自身的发展,且要关切他人的生命,设身处地地思考并善待他人</w:t>
      </w:r>
    </w:p>
    <w:p>
      <w:pPr>
        <w:tabs>
          <w:tab w:val="left" w:pos="2730"/>
          <w:tab w:val="left" w:pos="5040"/>
          <w:tab w:val="left" w:pos="7350"/>
        </w:tabs>
        <w:spacing w:line="360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int="eastAsia" w:ascii="宋体" w:hAnsi="宋体" w:cs="宋体"/>
          <w:kern w:val="0"/>
          <w:szCs w:val="21"/>
        </w:rPr>
        <w:t>①②③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int="eastAsia" w:ascii="宋体" w:hAnsi="宋体" w:cs="宋体"/>
          <w:kern w:val="0"/>
          <w:szCs w:val="21"/>
        </w:rPr>
        <w:t>①②④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C. </w:t>
      </w:r>
      <w:r>
        <w:rPr>
          <w:rFonts w:hint="eastAsia" w:ascii="宋体" w:hAnsi="宋体" w:cs="宋体"/>
          <w:kern w:val="0"/>
          <w:szCs w:val="21"/>
        </w:rPr>
        <w:t>①③④</w:t>
      </w:r>
      <w:r>
        <w:rPr>
          <w:kern w:val="0"/>
          <w:szCs w:val="21"/>
        </w:rPr>
        <w:t xml:space="preserve">      D.</w:t>
      </w:r>
      <w:r>
        <w:rPr>
          <w:rFonts w:hint="eastAsia" w:ascii="宋体" w:hAnsi="宋体" w:cs="宋体"/>
          <w:kern w:val="0"/>
          <w:szCs w:val="21"/>
        </w:rPr>
        <w:t>②③④</w:t>
      </w:r>
    </w:p>
    <w:p>
      <w:pPr>
        <w:widowControl/>
        <w:shd w:val="clear" w:color="auto" w:fill="FFFFFF"/>
        <w:adjustRightInd w:val="0"/>
        <w:snapToGrid w:val="0"/>
        <w:spacing w:line="360" w:lineRule="exact"/>
        <w:rPr>
          <w:kern w:val="0"/>
          <w:szCs w:val="21"/>
        </w:rPr>
      </w:pPr>
      <w:r>
        <w:rPr>
          <w:rFonts w:hAnsi="黑体" w:eastAsia="黑体"/>
          <w:kern w:val="0"/>
          <w:szCs w:val="21"/>
        </w:rPr>
        <w:t>二、非选择题</w:t>
      </w:r>
      <w:r>
        <w:rPr>
          <w:kern w:val="0"/>
          <w:szCs w:val="21"/>
        </w:rPr>
        <w:t>（共6小题，52分）</w:t>
      </w:r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13.</w:t>
      </w:r>
      <w:r>
        <w:rPr>
          <w:rFonts w:hint="eastAsia"/>
          <w:kern w:val="0"/>
          <w:szCs w:val="21"/>
        </w:rPr>
        <w:t>　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60" w:lineRule="exact"/>
        <w:ind w:firstLine="422" w:firstLineChars="200"/>
        <w:jc w:val="left"/>
        <w:textAlignment w:val="center"/>
        <w:rPr>
          <w:rFonts w:hint="eastAsia" w:ascii="楷体_GB2312" w:eastAsia="楷体_GB2312"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材料一</w:t>
      </w:r>
      <w:r>
        <w:rPr>
          <w:b/>
          <w:bCs/>
          <w:kern w:val="0"/>
          <w:szCs w:val="21"/>
        </w:rPr>
        <w:t>:</w:t>
      </w:r>
      <w:r>
        <w:rPr>
          <w:rFonts w:hint="eastAsia" w:ascii="楷体_GB2312" w:eastAsia="楷体_GB2312"/>
          <w:bCs/>
          <w:kern w:val="0"/>
          <w:szCs w:val="21"/>
        </w:rPr>
        <w:t>经济基础</w:t>
      </w:r>
      <w:r>
        <w:rPr>
          <w:rFonts w:hint="eastAsia" w:ascii="楷体_GB2312" w:eastAsia="楷体_GB2312"/>
          <w:kern w:val="0"/>
          <w:szCs w:val="21"/>
        </w:rPr>
        <w:t>“</w:t>
      </w:r>
      <w:r>
        <w:rPr>
          <w:rFonts w:hint="eastAsia" w:ascii="楷体_GB2312" w:hAnsi="宋体" w:eastAsia="楷体_GB2312"/>
          <w:kern w:val="0"/>
          <w:szCs w:val="21"/>
        </w:rPr>
        <w:t>您勇敢的逆行</w:t>
      </w:r>
      <w:r>
        <w:rPr>
          <w:rFonts w:hint="eastAsia" w:ascii="楷体_GB2312" w:eastAsia="楷体_GB2312"/>
          <w:kern w:val="0"/>
          <w:szCs w:val="21"/>
        </w:rPr>
        <w:t>,</w:t>
      </w:r>
      <w:r>
        <w:rPr>
          <w:rFonts w:hint="eastAsia" w:ascii="楷体_GB2312" w:hAnsi="宋体" w:eastAsia="楷体_GB2312"/>
          <w:kern w:val="0"/>
          <w:szCs w:val="21"/>
        </w:rPr>
        <w:t>让我们更加安全</w:t>
      </w:r>
      <w:r>
        <w:rPr>
          <w:rFonts w:hint="eastAsia" w:ascii="楷体_GB2312" w:eastAsia="楷体_GB2312"/>
          <w:kern w:val="0"/>
          <w:szCs w:val="21"/>
        </w:rPr>
        <w:t>,</w:t>
      </w:r>
      <w:r>
        <w:rPr>
          <w:rFonts w:hint="eastAsia" w:ascii="楷体_GB2312" w:hAnsi="宋体" w:eastAsia="楷体_GB2312"/>
          <w:kern w:val="0"/>
          <w:szCs w:val="21"/>
        </w:rPr>
        <w:t>向英勇的消防员致敬</w:t>
      </w:r>
      <w:r>
        <w:rPr>
          <w:rFonts w:hint="eastAsia" w:ascii="楷体_GB2312" w:eastAsia="楷体_GB2312"/>
          <w:kern w:val="0"/>
          <w:szCs w:val="21"/>
        </w:rPr>
        <w:t>! ”</w:t>
      </w:r>
    </w:p>
    <w:p>
      <w:pPr>
        <w:spacing w:line="360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​​​​​​​</w:t>
      </w:r>
      <w:r>
        <w:rPr>
          <w:rFonts w:hint="eastAsia"/>
          <w:kern w:val="0"/>
          <w:szCs w:val="21"/>
        </w:rPr>
        <w:t xml:space="preserve">                                                          </w:t>
      </w:r>
      <w:r>
        <w:rPr>
          <w:kern w:val="0"/>
          <w:szCs w:val="21"/>
        </w:rPr>
        <w:t>——</w:t>
      </w:r>
      <w:r>
        <w:rPr>
          <w:rFonts w:hAnsi="宋体"/>
          <w:kern w:val="0"/>
          <w:szCs w:val="21"/>
        </w:rPr>
        <w:t>《最伟大的逆行》</w:t>
      </w:r>
    </w:p>
    <w:p>
      <w:pPr>
        <w:spacing w:line="360" w:lineRule="exact"/>
        <w:ind w:firstLine="422" w:firstLineChars="200"/>
        <w:jc w:val="left"/>
        <w:rPr>
          <w:rFonts w:hint="eastAsia" w:ascii="楷体_GB2312" w:hAnsi="宋体" w:eastAsia="楷体_GB2312"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材料二</w:t>
      </w:r>
      <w:r>
        <w:rPr>
          <w:b/>
          <w:bCs/>
          <w:kern w:val="0"/>
          <w:szCs w:val="21"/>
        </w:rPr>
        <w:t>:</w:t>
      </w:r>
      <w:r>
        <w:rPr>
          <w:rFonts w:hint="eastAsia" w:ascii="楷体_GB2312" w:hAnsi="宋体" w:eastAsia="楷体_GB2312"/>
          <w:kern w:val="0"/>
          <w:szCs w:val="21"/>
        </w:rPr>
        <w:t>年仅</w:t>
      </w:r>
      <w:r>
        <w:rPr>
          <w:rFonts w:hint="eastAsia" w:ascii="楷体_GB2312" w:eastAsia="楷体_GB2312"/>
          <w:kern w:val="0"/>
          <w:szCs w:val="21"/>
        </w:rPr>
        <w:t>33</w:t>
      </w:r>
      <w:r>
        <w:rPr>
          <w:rFonts w:hint="eastAsia" w:ascii="楷体_GB2312" w:hAnsi="宋体" w:eastAsia="楷体_GB2312"/>
          <w:kern w:val="0"/>
          <w:szCs w:val="21"/>
        </w:rPr>
        <w:t>岁的著名青年歌手姚贝娜因乳腺癌复发</w:t>
      </w:r>
      <w:r>
        <w:rPr>
          <w:rFonts w:hint="eastAsia" w:ascii="楷体_GB2312" w:eastAsia="楷体_GB2312"/>
          <w:kern w:val="0"/>
          <w:szCs w:val="21"/>
        </w:rPr>
        <w:t>,</w:t>
      </w:r>
      <w:r>
        <w:rPr>
          <w:rFonts w:hint="eastAsia" w:ascii="楷体_GB2312" w:hAnsi="宋体" w:eastAsia="楷体_GB2312"/>
          <w:kern w:val="0"/>
          <w:szCs w:val="21"/>
        </w:rPr>
        <w:t>病逝于北京大学深圳医院。即便到了离开时</w:t>
      </w:r>
      <w:r>
        <w:rPr>
          <w:rFonts w:hint="eastAsia" w:ascii="楷体_GB2312" w:eastAsia="楷体_GB2312"/>
          <w:kern w:val="0"/>
          <w:szCs w:val="21"/>
        </w:rPr>
        <w:t>,</w:t>
      </w:r>
      <w:r>
        <w:rPr>
          <w:rFonts w:hint="eastAsia" w:ascii="楷体_GB2312" w:hAnsi="宋体" w:eastAsia="楷体_GB2312"/>
          <w:kern w:val="0"/>
          <w:szCs w:val="21"/>
        </w:rPr>
        <w:t>她仍然选择了以另一种大爱的方式存在</w:t>
      </w:r>
      <w:r>
        <w:rPr>
          <w:rFonts w:eastAsia="楷体_GB2312"/>
          <w:kern w:val="0"/>
          <w:szCs w:val="21"/>
        </w:rPr>
        <w:t>——</w:t>
      </w:r>
      <w:r>
        <w:rPr>
          <w:rFonts w:hint="eastAsia" w:ascii="楷体_GB2312" w:hAnsi="宋体" w:eastAsia="楷体_GB2312"/>
          <w:kern w:val="0"/>
          <w:szCs w:val="21"/>
        </w:rPr>
        <w:t>捐献自己的眼角膜。</w:t>
      </w:r>
    </w:p>
    <w:p>
      <w:pPr>
        <w:spacing w:line="360" w:lineRule="exact"/>
        <w:ind w:firstLine="420" w:firstLineChars="200"/>
        <w:jc w:val="left"/>
        <w:rPr>
          <w:b/>
          <w:bCs/>
          <w:kern w:val="0"/>
          <w:szCs w:val="21"/>
        </w:rPr>
      </w:pP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消防队员面对危险勇敢逆行</w:t>
      </w:r>
      <w:r>
        <w:rPr>
          <w:kern w:val="0"/>
          <w:szCs w:val="21"/>
        </w:rPr>
        <w:t>”“</w:t>
      </w:r>
      <w:r>
        <w:rPr>
          <w:rFonts w:hAnsi="宋体"/>
          <w:kern w:val="0"/>
          <w:szCs w:val="21"/>
        </w:rPr>
        <w:t>姚贝娜捐献眼角膜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都在告诉我们</w:t>
      </w:r>
      <w:r>
        <w:rPr>
          <w:kern w:val="0"/>
          <w:szCs w:val="21"/>
        </w:rPr>
        <w:t>:</w:t>
      </w:r>
      <w:r>
        <w:rPr>
          <w:rFonts w:hAnsi="宋体"/>
          <w:kern w:val="0"/>
          <w:szCs w:val="21"/>
        </w:rPr>
        <w:t>要尊重生命、敬畏生命。请问为什么要尊重生命、敬畏生命</w:t>
      </w:r>
      <w:r>
        <w:rPr>
          <w:rFonts w:hint="eastAsia" w:hAnsi="宋体"/>
          <w:kern w:val="0"/>
          <w:szCs w:val="21"/>
        </w:rPr>
        <w:t>?</w:t>
      </w:r>
      <w:r>
        <w:rPr>
          <w:b/>
          <w:bCs/>
          <w:kern w:val="0"/>
          <w:szCs w:val="21"/>
        </w:rPr>
        <w:br w:type="textWrapping"/>
      </w:r>
    </w:p>
    <w:p>
      <w:pPr>
        <w:spacing w:line="360" w:lineRule="exact"/>
        <w:jc w:val="left"/>
        <w:rPr>
          <w:rFonts w:hint="eastAsia"/>
          <w:b/>
          <w:bCs/>
          <w:kern w:val="0"/>
          <w:szCs w:val="21"/>
        </w:rPr>
      </w:pPr>
    </w:p>
    <w:p>
      <w:pPr>
        <w:spacing w:line="360" w:lineRule="exact"/>
        <w:jc w:val="left"/>
        <w:rPr>
          <w:rFonts w:hint="eastAsia"/>
          <w:b/>
          <w:bCs/>
          <w:kern w:val="0"/>
          <w:szCs w:val="21"/>
        </w:rPr>
      </w:pPr>
    </w:p>
    <w:p>
      <w:pPr>
        <w:spacing w:line="360" w:lineRule="exact"/>
        <w:jc w:val="left"/>
        <w:rPr>
          <w:rFonts w:hint="eastAsia"/>
          <w:b/>
          <w:bCs/>
          <w:kern w:val="0"/>
          <w:szCs w:val="21"/>
        </w:rPr>
      </w:pPr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szCs w:val="21"/>
        </w:rPr>
        <w:t xml:space="preserve">14.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60" w:lineRule="exact"/>
        <w:ind w:firstLine="210" w:firstLineChars="100"/>
        <w:jc w:val="left"/>
        <w:rPr>
          <w:szCs w:val="21"/>
        </w:rPr>
      </w:pPr>
      <w:r>
        <w:rPr>
          <w:rFonts w:eastAsia="楷体_GB2312"/>
          <w:szCs w:val="21"/>
        </w:rPr>
        <w:t>上海飞机制造</w:t>
      </w:r>
      <w:r>
        <w:rPr>
          <w:rFonts w:eastAsia="楷体_GB2312"/>
          <w:color w:val="auto"/>
          <w:szCs w:val="21"/>
        </w:rPr>
        <w:t>有限公司高级</w:t>
      </w:r>
      <w:r>
        <w:rPr>
          <w:rFonts w:eastAsia="楷体_GB2312"/>
          <w:szCs w:val="21"/>
        </w:rPr>
        <w:t>技师胡双钱，自小就立志当一名技工。在技校学习期间，他认真向师傅请教，苦练操作技能；参加工作后，他从不挑活，什么都干，而且还创造了“35年没出过一个次品”的奇迹。回望走过的路，被誉为“大国工匠”的他感慨地说：“勤奋刻苦为我赢得尊严，技艺精湛让我收获荣誉，我为自己是一名航空技术工人而感到自豪。”</w:t>
      </w:r>
    </w:p>
    <w:p>
      <w:pPr>
        <w:spacing w:line="36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阅读材料，结合所学知识，你将采取哪些行动向</w:t>
      </w:r>
      <w:r>
        <w:rPr>
          <w:szCs w:val="21"/>
        </w:rPr>
        <w:t>“</w:t>
      </w:r>
      <w:r>
        <w:rPr>
          <w:rFonts w:hAnsi="宋体"/>
          <w:szCs w:val="21"/>
        </w:rPr>
        <w:t>大国工匠</w:t>
      </w:r>
      <w:r>
        <w:rPr>
          <w:szCs w:val="21"/>
        </w:rPr>
        <w:t>”</w:t>
      </w:r>
      <w:r>
        <w:rPr>
          <w:rFonts w:hAnsi="宋体"/>
          <w:szCs w:val="21"/>
        </w:rPr>
        <w:t>胡双钱学习，让生命之花更加绚烂</w:t>
      </w:r>
      <w:r>
        <w:rPr>
          <w:szCs w:val="21"/>
        </w:rPr>
        <w:t xml:space="preserve">? </w:t>
      </w:r>
      <w:r>
        <w:rPr>
          <w:rFonts w:eastAsia="楷体_GB2312"/>
          <w:szCs w:val="21"/>
        </w:rPr>
        <w:t>（6分）</w:t>
      </w:r>
    </w:p>
    <w:p>
      <w:pPr>
        <w:spacing w:line="360" w:lineRule="exact"/>
      </w:pPr>
    </w:p>
    <w:p>
      <w:pPr>
        <w:widowControl/>
        <w:spacing w:line="360" w:lineRule="exact"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spacing w:line="360" w:lineRule="exact"/>
        <w:jc w:val="left"/>
        <w:rPr>
          <w:rFonts w:eastAsia="STSongStd-Light-Acro"/>
          <w:kern w:val="0"/>
          <w:szCs w:val="21"/>
          <w:lang w:bidi="ar"/>
        </w:rPr>
      </w:pPr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rFonts w:eastAsia="STSongStd-Light-Acro"/>
          <w:kern w:val="0"/>
          <w:szCs w:val="21"/>
          <w:lang w:bidi="ar"/>
        </w:rPr>
        <w:t>15.</w:t>
      </w:r>
      <w:r>
        <w:rPr>
          <w:rFonts w:hint="eastAsia" w:eastAsia="STSongStd-Light-Acro"/>
          <w:kern w:val="0"/>
          <w:szCs w:val="21"/>
          <w:lang w:bidi="ar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widowControl/>
        <w:spacing w:line="360" w:lineRule="exact"/>
        <w:ind w:firstLine="420" w:firstLineChars="200"/>
        <w:jc w:val="left"/>
        <w:rPr>
          <w:rFonts w:hint="eastAsia" w:ascii="楷体_GB2312" w:eastAsia="楷体_GB2312"/>
          <w:szCs w:val="21"/>
        </w:rPr>
      </w:pPr>
      <w:r>
        <w:rPr>
          <w:rFonts w:hint="eastAsia" w:ascii="楷体_GB2312" w:hAnsi="STSongStd-Light-Acro" w:eastAsia="楷体_GB2312"/>
          <w:kern w:val="0"/>
          <w:szCs w:val="21"/>
          <w:lang w:bidi="ar"/>
        </w:rPr>
        <w:t>钢铁是怎样炼成的》小说中主人公那段著名的独白给我们留下了深刻的印象。</w:t>
      </w:r>
      <w:r>
        <w:rPr>
          <w:rFonts w:hint="eastAsia" w:ascii="楷体_GB2312" w:eastAsia="楷体_GB2312"/>
          <w:kern w:val="0"/>
          <w:szCs w:val="21"/>
          <w:lang w:bidi="ar"/>
        </w:rPr>
        <w:t xml:space="preserve"> “</w:t>
      </w:r>
      <w:r>
        <w:rPr>
          <w:rFonts w:hint="eastAsia" w:ascii="楷体_GB2312" w:hAnsi="STSongStd-Light-Acro" w:eastAsia="楷体_GB2312"/>
          <w:kern w:val="0"/>
          <w:szCs w:val="21"/>
          <w:lang w:bidi="ar"/>
        </w:rPr>
        <w:t>人最宝</w:t>
      </w:r>
      <w:r>
        <w:rPr>
          <w:rFonts w:hint="eastAsia" w:ascii="楷体_GB2312" w:eastAsia="楷体_GB2312"/>
          <w:kern w:val="0"/>
          <w:szCs w:val="21"/>
          <w:lang w:bidi="ar"/>
        </w:rPr>
        <w:t xml:space="preserve"> </w:t>
      </w:r>
      <w:r>
        <w:rPr>
          <w:rFonts w:hint="eastAsia" w:ascii="楷体_GB2312" w:hAnsi="STSongStd-Light-Acro" w:eastAsia="楷体_GB2312"/>
          <w:kern w:val="0"/>
          <w:szCs w:val="21"/>
          <w:lang w:bidi="ar"/>
        </w:rPr>
        <w:t>贵的是生命，生命对于每个人只有一次。人的一生应当这样度过；当回忆往事的时候，他不</w:t>
      </w:r>
      <w:r>
        <w:rPr>
          <w:rFonts w:hint="eastAsia" w:ascii="楷体_GB2312" w:eastAsia="楷体_GB2312"/>
          <w:kern w:val="0"/>
          <w:szCs w:val="21"/>
          <w:lang w:bidi="ar"/>
        </w:rPr>
        <w:t xml:space="preserve"> </w:t>
      </w:r>
      <w:r>
        <w:rPr>
          <w:rFonts w:hint="eastAsia" w:ascii="楷体_GB2312" w:hAnsi="STSongStd-Light-Acro" w:eastAsia="楷体_GB2312"/>
          <w:kern w:val="0"/>
          <w:szCs w:val="21"/>
          <w:lang w:bidi="ar"/>
        </w:rPr>
        <w:t>会因为虚度年华而悔恨，</w:t>
      </w:r>
      <w:r>
        <w:rPr>
          <w:rFonts w:hint="eastAsia" w:ascii="楷体_GB2312" w:eastAsia="楷体_GB2312"/>
          <w:kern w:val="0"/>
          <w:szCs w:val="21"/>
          <w:lang w:bidi="ar"/>
        </w:rPr>
        <w:t xml:space="preserve"> </w:t>
      </w:r>
      <w:r>
        <w:rPr>
          <w:rFonts w:hint="eastAsia" w:ascii="楷体_GB2312" w:hAnsi="STSongStd-Light-Acro" w:eastAsia="楷体_GB2312"/>
          <w:kern w:val="0"/>
          <w:szCs w:val="21"/>
          <w:lang w:bidi="ar"/>
        </w:rPr>
        <w:t>，也不会因为碌碌无为而羞愧；在临死的时候，他能够说：我的生命</w:t>
      </w:r>
      <w:r>
        <w:rPr>
          <w:rFonts w:hint="eastAsia" w:ascii="楷体_GB2312" w:eastAsia="楷体_GB2312"/>
          <w:kern w:val="0"/>
          <w:szCs w:val="21"/>
          <w:lang w:bidi="ar"/>
        </w:rPr>
        <w:t xml:space="preserve"> </w:t>
      </w:r>
      <w:r>
        <w:rPr>
          <w:rFonts w:hint="eastAsia" w:ascii="楷体_GB2312" w:hAnsi="STSongStd-Light-Acro" w:eastAsia="楷体_GB2312"/>
          <w:kern w:val="0"/>
          <w:szCs w:val="21"/>
          <w:lang w:bidi="ar"/>
        </w:rPr>
        <w:t>和全部精力都献给了世界上最壮丽的事</w:t>
      </w:r>
      <w:r>
        <w:rPr>
          <w:rFonts w:hint="eastAsia" w:ascii="楷体_GB2312" w:eastAsia="楷体_GB2312"/>
          <w:kern w:val="0"/>
          <w:szCs w:val="21"/>
          <w:lang w:bidi="ar"/>
        </w:rPr>
        <w:t xml:space="preserve"> </w:t>
      </w:r>
      <w:r>
        <w:rPr>
          <w:rFonts w:hint="eastAsia" w:ascii="楷体_GB2312" w:hAnsi="STSongStd-Light-Acro" w:eastAsia="楷体_GB2312"/>
          <w:kern w:val="0"/>
          <w:szCs w:val="21"/>
          <w:lang w:bidi="ar"/>
        </w:rPr>
        <w:t>业</w:t>
      </w:r>
      <w:r>
        <w:rPr>
          <w:rFonts w:eastAsia="楷体_GB2312"/>
          <w:kern w:val="0"/>
          <w:szCs w:val="21"/>
          <w:lang w:bidi="ar"/>
        </w:rPr>
        <w:t>——</w:t>
      </w:r>
      <w:r>
        <w:rPr>
          <w:rFonts w:hint="eastAsia" w:ascii="楷体_GB2312" w:hAnsi="STSongStd-Light-Acro" w:eastAsia="楷体_GB2312"/>
          <w:kern w:val="0"/>
          <w:szCs w:val="21"/>
          <w:lang w:bidi="ar"/>
        </w:rPr>
        <w:t>为人类的解放而斗争。</w:t>
      </w:r>
      <w:r>
        <w:rPr>
          <w:rFonts w:hint="eastAsia" w:ascii="楷体_GB2312" w:eastAsia="楷体_GB2312"/>
          <w:kern w:val="0"/>
          <w:szCs w:val="21"/>
          <w:lang w:bidi="ar"/>
        </w:rPr>
        <w:t xml:space="preserve"> </w:t>
      </w:r>
    </w:p>
    <w:p>
      <w:pPr>
        <w:widowControl/>
        <w:spacing w:line="360" w:lineRule="exact"/>
        <w:ind w:firstLine="420" w:firstLineChars="200"/>
        <w:jc w:val="left"/>
        <w:rPr>
          <w:szCs w:val="21"/>
        </w:rPr>
      </w:pPr>
      <w:r>
        <w:rPr>
          <w:rFonts w:hAnsi="STSongStd-Light-Acro" w:eastAsia="STSongStd-Light-Acro"/>
          <w:kern w:val="0"/>
          <w:szCs w:val="21"/>
          <w:lang w:bidi="ar"/>
        </w:rPr>
        <w:t>阅读上述材料，回答下列问题。</w:t>
      </w:r>
      <w:r>
        <w:rPr>
          <w:rFonts w:eastAsia="STSongStd-Light-Acro"/>
          <w:kern w:val="0"/>
          <w:szCs w:val="21"/>
          <w:lang w:bidi="ar"/>
        </w:rPr>
        <w:t xml:space="preserve"> </w:t>
      </w:r>
    </w:p>
    <w:p>
      <w:pPr>
        <w:widowControl/>
        <w:spacing w:line="360" w:lineRule="exact"/>
        <w:ind w:firstLine="315" w:firstLineChars="150"/>
        <w:jc w:val="left"/>
        <w:rPr>
          <w:szCs w:val="21"/>
        </w:rPr>
      </w:pPr>
      <w:r>
        <w:rPr>
          <w:rFonts w:hAnsi="STSongStd-Light-Acro" w:eastAsia="STSongStd-Light-Acro"/>
          <w:kern w:val="0"/>
          <w:szCs w:val="21"/>
          <w:lang w:bidi="ar"/>
        </w:rPr>
        <w:t>（</w:t>
      </w:r>
      <w:r>
        <w:rPr>
          <w:rFonts w:eastAsia="Helvetica"/>
          <w:kern w:val="0"/>
          <w:szCs w:val="21"/>
          <w:lang w:bidi="ar"/>
        </w:rPr>
        <w:t>1</w:t>
      </w:r>
      <w:r>
        <w:rPr>
          <w:rFonts w:hAnsi="STSongStd-Light-Acro" w:eastAsia="STSongStd-Light-Acro"/>
          <w:kern w:val="0"/>
          <w:szCs w:val="21"/>
          <w:lang w:bidi="ar"/>
        </w:rPr>
        <w:t>）这段话告诉我们什么道理？（</w:t>
      </w:r>
      <w:r>
        <w:rPr>
          <w:rFonts w:eastAsia="STSongStd-Light-Acro"/>
          <w:kern w:val="0"/>
          <w:szCs w:val="21"/>
          <w:lang w:bidi="ar"/>
        </w:rPr>
        <w:t>2</w:t>
      </w:r>
      <w:r>
        <w:rPr>
          <w:rFonts w:hAnsi="STSongStd-Light-Acro" w:eastAsia="STSongStd-Light-Acro"/>
          <w:kern w:val="0"/>
          <w:szCs w:val="21"/>
          <w:lang w:bidi="ar"/>
        </w:rPr>
        <w:t>分）</w:t>
      </w:r>
      <w:r>
        <w:rPr>
          <w:rFonts w:eastAsia="STSongStd-Light-Acro"/>
          <w:kern w:val="0"/>
          <w:szCs w:val="21"/>
          <w:lang w:bidi="ar"/>
        </w:rPr>
        <w:t xml:space="preserve"> </w:t>
      </w:r>
    </w:p>
    <w:p>
      <w:pPr>
        <w:widowControl/>
        <w:spacing w:line="360" w:lineRule="exact"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spacing w:line="360" w:lineRule="exact"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spacing w:line="360" w:lineRule="exact"/>
        <w:ind w:firstLine="315" w:firstLineChars="150"/>
        <w:jc w:val="left"/>
        <w:rPr>
          <w:szCs w:val="21"/>
        </w:rPr>
      </w:pPr>
      <w:r>
        <w:rPr>
          <w:rFonts w:hAnsi="STSongStd-Light-Acro" w:eastAsia="STSongStd-Light-Acro"/>
          <w:kern w:val="0"/>
          <w:szCs w:val="21"/>
          <w:lang w:bidi="ar"/>
        </w:rPr>
        <w:t>（</w:t>
      </w:r>
      <w:r>
        <w:rPr>
          <w:rFonts w:eastAsia="Helvetica"/>
          <w:kern w:val="0"/>
          <w:szCs w:val="21"/>
          <w:lang w:bidi="ar"/>
        </w:rPr>
        <w:t>2</w:t>
      </w:r>
      <w:r>
        <w:rPr>
          <w:rFonts w:hAnsi="STSongStd-Light-Acro" w:eastAsia="STSongStd-Light-Acro"/>
          <w:kern w:val="0"/>
          <w:szCs w:val="21"/>
          <w:lang w:bidi="ar"/>
        </w:rPr>
        <w:t>）守护生命为什么要养护我们的精神？（</w:t>
      </w:r>
      <w:r>
        <w:rPr>
          <w:rFonts w:eastAsia="Helvetica"/>
          <w:kern w:val="0"/>
          <w:szCs w:val="21"/>
          <w:lang w:bidi="ar"/>
        </w:rPr>
        <w:t>4</w:t>
      </w:r>
      <w:r>
        <w:rPr>
          <w:rFonts w:hAnsi="STSongStd-Light-Acro" w:eastAsia="STSongStd-Light-Acro"/>
          <w:kern w:val="0"/>
          <w:szCs w:val="21"/>
          <w:lang w:bidi="ar"/>
        </w:rPr>
        <w:t>分）</w:t>
      </w:r>
    </w:p>
    <w:p>
      <w:pPr>
        <w:pStyle w:val="4"/>
        <w:spacing w:line="36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4"/>
        <w:spacing w:line="36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4"/>
        <w:spacing w:line="36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rFonts w:eastAsia="黑体"/>
          <w:szCs w:val="21"/>
        </w:rPr>
        <w:t>16.</w:t>
      </w:r>
      <w:r>
        <w:rPr>
          <w:rFonts w:hint="eastAsia" w:eastAsia="黑体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10</w:t>
      </w:r>
      <w:r>
        <w:rPr>
          <w:rFonts w:hAnsi="宋体"/>
          <w:kern w:val="0"/>
          <w:szCs w:val="21"/>
        </w:rPr>
        <w:t>分）</w:t>
      </w:r>
    </w:p>
    <w:p>
      <w:pPr>
        <w:tabs>
          <w:tab w:val="left" w:pos="2310"/>
          <w:tab w:val="left" w:pos="4200"/>
          <w:tab w:val="left" w:pos="6090"/>
        </w:tabs>
        <w:spacing w:line="360" w:lineRule="exact"/>
        <w:ind w:firstLine="360" w:firstLineChars="150"/>
        <w:jc w:val="left"/>
        <w:textAlignment w:val="center"/>
        <w:rPr>
          <w:rFonts w:eastAsia="Times New Roman"/>
          <w:kern w:val="0"/>
          <w:sz w:val="24"/>
        </w:rPr>
      </w:pPr>
      <w:bookmarkStart w:id="7" w:name="topic 5b700a6e-627c-4349-bd02-a361870f5f"/>
      <w:r>
        <w:rPr>
          <w:rFonts w:eastAsia="Times New Roman"/>
          <w:b/>
          <w:kern w:val="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322580</wp:posOffset>
            </wp:positionV>
            <wp:extent cx="1714500" cy="1228725"/>
            <wp:effectExtent l="0" t="0" r="0" b="9525"/>
            <wp:wrapNone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322580</wp:posOffset>
            </wp:positionV>
            <wp:extent cx="1870710" cy="1125855"/>
            <wp:effectExtent l="0" t="0" r="15240" b="17145"/>
            <wp:wrapTopAndBottom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kern w:val="0"/>
          <w:szCs w:val="21"/>
        </w:rPr>
        <w:t>材料一</w:t>
      </w:r>
      <w:r>
        <w:rPr>
          <w:rFonts w:eastAsia="Times New Roman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>
        <w:rPr>
          <w:rFonts w:eastAsia="Times New Roman"/>
          <w:kern w:val="0"/>
          <w:szCs w:val="21"/>
        </w:rPr>
        <w:t xml:space="preserve"> </w:t>
      </w:r>
      <w:r>
        <w:rPr>
          <w:rFonts w:hint="eastAsia" w:ascii="楷体_GB2312" w:hAnsi="宋体" w:eastAsia="楷体_GB2312"/>
          <w:kern w:val="0"/>
          <w:szCs w:val="21"/>
        </w:rPr>
        <w:t>漫画</w:t>
      </w:r>
      <w:r>
        <w:rPr>
          <w:rFonts w:hint="eastAsia" w:ascii="楷体_GB2312" w:eastAsia="楷体_GB2312"/>
          <w:kern w:val="0"/>
          <w:szCs w:val="21"/>
        </w:rPr>
        <w:t xml:space="preserve"> </w:t>
      </w:r>
      <w:r>
        <w:rPr>
          <w:rFonts w:hint="eastAsia" w:ascii="楷体_GB2312" w:hAnsi="宋体" w:eastAsia="楷体_GB2312"/>
          <w:kern w:val="0"/>
          <w:szCs w:val="21"/>
        </w:rPr>
        <w:t>生命拒绝冷漠</w:t>
      </w:r>
      <w:r>
        <w:rPr>
          <w:kern w:val="0"/>
          <w:szCs w:val="21"/>
        </w:rPr>
        <w:t xml:space="preserve">                      </w:t>
      </w:r>
      <w:r>
        <w:rPr>
          <w:b/>
          <w:kern w:val="0"/>
          <w:szCs w:val="21"/>
        </w:rPr>
        <w:t xml:space="preserve"> </w:t>
      </w:r>
      <w:r>
        <w:rPr>
          <w:rFonts w:hAnsi="宋体"/>
          <w:b/>
          <w:kern w:val="0"/>
          <w:szCs w:val="21"/>
        </w:rPr>
        <w:t>材料二</w:t>
      </w:r>
      <w:r>
        <w:rPr>
          <w:rFonts w:eastAsia="Times New Roman"/>
          <w:kern w:val="0"/>
          <w:szCs w:val="21"/>
        </w:rPr>
        <w:t xml:space="preserve">: </w:t>
      </w:r>
      <w:r>
        <w:rPr>
          <w:rFonts w:hint="eastAsia" w:ascii="楷体_GB2312" w:hAnsi="宋体" w:eastAsia="楷体_GB2312"/>
          <w:kern w:val="0"/>
          <w:szCs w:val="21"/>
        </w:rPr>
        <w:t>漫画《我帮您》。</w:t>
      </w:r>
    </w:p>
    <w:p>
      <w:pPr>
        <w:spacing w:before="240" w:after="240" w:line="360" w:lineRule="auto"/>
        <w:ind w:left="420"/>
        <w:textAlignment w:val="center"/>
        <w:rPr>
          <w:rFonts w:eastAsia="Times New Roman"/>
          <w:kern w:val="0"/>
          <w:szCs w:val="21"/>
        </w:rPr>
      </w:pPr>
      <w:r>
        <w:rPr>
          <w:kern w:val="0"/>
          <w:szCs w:val="21"/>
        </w:rPr>
        <w:t>请从珍爱生命的角度你对材料一、二的做法进行评析。</w:t>
      </w:r>
    </w:p>
    <w:p>
      <w:pPr>
        <w:spacing w:line="360" w:lineRule="auto"/>
        <w:jc w:val="left"/>
        <w:textAlignment w:val="center"/>
        <w:rPr>
          <w:rFonts w:eastAsia="Times New Roman"/>
          <w:kern w:val="0"/>
          <w:sz w:val="24"/>
        </w:rPr>
      </w:pPr>
      <w:r>
        <w:rPr>
          <w:kern w:val="0"/>
          <w:szCs w:val="21"/>
        </w:rPr>
        <w:br w:type="textWrapping"/>
      </w:r>
      <w:bookmarkEnd w:id="7"/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10</w:t>
      </w:r>
      <w:r>
        <w:rPr>
          <w:rFonts w:hAnsi="宋体"/>
          <w:kern w:val="0"/>
          <w:szCs w:val="21"/>
        </w:rPr>
        <w:t>分）</w:t>
      </w:r>
    </w:p>
    <w:p>
      <w:pPr>
        <w:spacing w:line="360" w:lineRule="exact"/>
        <w:ind w:firstLine="420" w:firstLineChars="20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“感动中国”评委会</w:t>
      </w:r>
      <w:r>
        <w:rPr>
          <w:rFonts w:eastAsia="楷体_GB2312"/>
          <w:color w:val="auto"/>
          <w:szCs w:val="21"/>
        </w:rPr>
        <w:t>给“感动中国</w:t>
      </w:r>
      <w:r>
        <w:rPr>
          <w:rFonts w:eastAsia="楷体_GB2312"/>
          <w:szCs w:val="21"/>
        </w:rPr>
        <w:t>”人物郎平的颁奖词是：临危不乱，一锤定音，那是荡气回肠的一战！拦击困难、挫折和病痛，把拼博精神如钉子般扎进人生。一回回倒地，一次次跃起，一记记扣杀，点染几代青春，唤醒大国梦想。因排球而生，为荣誉而战。一把铁榔头，一个大传奇！</w:t>
      </w:r>
    </w:p>
    <w:p>
      <w:pPr>
        <w:spacing w:line="360" w:lineRule="exact"/>
        <w:ind w:firstLine="210" w:firstLineChars="100"/>
        <w:rPr>
          <w:rFonts w:eastAsia="楷体_GB2312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）从这段颁奖词中可以看出，郎平具有哪些宝贵的品质？</w:t>
      </w:r>
      <w:r>
        <w:rPr>
          <w:rFonts w:eastAsia="楷体_GB2312"/>
          <w:szCs w:val="21"/>
        </w:rPr>
        <w:t>（两个方面即可，2分）</w:t>
      </w: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ind w:firstLine="210" w:firstLineChars="100"/>
        <w:rPr>
          <w:rFonts w:eastAsia="楷体_GB2312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）写出你在生命中遇到的一个挫折</w:t>
      </w:r>
      <w:r>
        <w:rPr>
          <w:rFonts w:eastAsia="楷体_GB2312"/>
          <w:szCs w:val="21"/>
        </w:rPr>
        <w:t>（不少于30字，2分）</w:t>
      </w:r>
      <w:r>
        <w:rPr>
          <w:rFonts w:hAnsi="宋体"/>
          <w:szCs w:val="21"/>
        </w:rPr>
        <w:t>，并谈谈其对你的影响</w:t>
      </w:r>
      <w:r>
        <w:rPr>
          <w:rFonts w:eastAsia="楷体_GB2312"/>
          <w:szCs w:val="21"/>
        </w:rPr>
        <w:t>（两个方面即可，2分）。</w:t>
      </w:r>
    </w:p>
    <w:p>
      <w:pPr>
        <w:spacing w:line="360" w:lineRule="exact"/>
        <w:ind w:firstLine="105" w:firstLineChars="50"/>
        <w:rPr>
          <w:rFonts w:eastAsia="楷体_GB2312"/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rPr>
          <w:szCs w:val="21"/>
        </w:rPr>
      </w:pPr>
    </w:p>
    <w:p>
      <w:pPr>
        <w:spacing w:line="360" w:lineRule="exact"/>
        <w:ind w:firstLine="210" w:firstLineChars="10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）面对这些生命中的挫折，你准备怎样增强生命的韧性？</w:t>
      </w:r>
      <w:r>
        <w:rPr>
          <w:rFonts w:eastAsia="楷体_GB2312"/>
          <w:szCs w:val="21"/>
        </w:rPr>
        <w:t>（两个方面即可，4分）</w:t>
      </w:r>
    </w:p>
    <w:p>
      <w:pPr>
        <w:spacing w:line="360" w:lineRule="exact"/>
        <w:rPr>
          <w:rFonts w:hint="eastAsia"/>
          <w:szCs w:val="21"/>
        </w:rPr>
      </w:pPr>
    </w:p>
    <w:p>
      <w:pPr>
        <w:spacing w:line="360" w:lineRule="exact"/>
        <w:rPr>
          <w:rFonts w:eastAsia="黑体"/>
          <w:szCs w:val="21"/>
        </w:rPr>
      </w:pPr>
    </w:p>
    <w:p>
      <w:pPr>
        <w:spacing w:line="360" w:lineRule="exact"/>
        <w:rPr>
          <w:rFonts w:eastAsia="黑体"/>
          <w:szCs w:val="21"/>
        </w:rPr>
      </w:pPr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bCs/>
        </w:rPr>
        <w:t xml:space="preserve">20.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14</w:t>
      </w:r>
      <w:r>
        <w:rPr>
          <w:rFonts w:hAnsi="宋体"/>
          <w:kern w:val="0"/>
          <w:szCs w:val="21"/>
        </w:rPr>
        <w:t>分）</w:t>
      </w:r>
    </w:p>
    <w:p>
      <w:pPr>
        <w:spacing w:line="360" w:lineRule="exact"/>
        <w:ind w:firstLine="420" w:firstLineChars="200"/>
        <w:jc w:val="left"/>
        <w:rPr>
          <w:bCs/>
        </w:rPr>
      </w:pPr>
      <w:r>
        <w:rPr>
          <w:rFonts w:eastAsia="楷体_GB2312"/>
        </w:rPr>
        <w:t>生命是一个逐渐丰富的过程，作为新时期的中学生，我们要积极扩展生活阅历，让生命充满色彩与活力，活出生命的精彩。</w:t>
      </w:r>
    </w:p>
    <w:p>
      <w:pPr>
        <w:spacing w:line="360" w:lineRule="exact"/>
        <w:rPr>
          <w:b/>
          <w:sz w:val="18"/>
          <w:szCs w:val="18"/>
        </w:rPr>
      </w:pPr>
      <w:r>
        <w:rPr>
          <w:rFonts w:eastAsia="楷体_GB2312"/>
        </w:rPr>
        <w:t xml:space="preserve">   </w:t>
      </w:r>
      <w:r>
        <w:rPr>
          <w:rFonts w:eastAsia="楷体_GB2312"/>
          <w:b/>
          <w:sz w:val="18"/>
          <w:szCs w:val="18"/>
        </w:rPr>
        <w:t xml:space="preserve"> </w:t>
      </w:r>
      <w:r>
        <w:rPr>
          <w:rFonts w:hAnsi="宋体"/>
          <w:b/>
          <w:szCs w:val="21"/>
        </w:rPr>
        <w:t>最近某班同学准备围绕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活出生活的精彩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举行一次研讨活动，请你参与进来，与他们一起探讨下列问</w:t>
      </w:r>
      <w:r>
        <w:rPr>
          <w:rFonts w:hAnsi="宋体"/>
          <w:b/>
          <w:sz w:val="18"/>
          <w:szCs w:val="18"/>
        </w:rPr>
        <w:t>题：</w:t>
      </w:r>
    </w:p>
    <w:p>
      <w:pPr>
        <w:spacing w:line="360" w:lineRule="exact"/>
        <w:ind w:firstLine="210" w:firstLineChars="100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）你认为怎样的一生是值得过的人生？</w:t>
      </w:r>
      <w:r>
        <w:rPr>
          <w:rFonts w:eastAsia="楷体_GB2312"/>
        </w:rPr>
        <w:t>（8分）</w:t>
      </w:r>
    </w:p>
    <w:p>
      <w:pPr>
        <w:spacing w:line="360" w:lineRule="exact"/>
      </w:pPr>
    </w:p>
    <w:p>
      <w:pPr>
        <w:spacing w:line="360" w:lineRule="exact"/>
        <w:rPr>
          <w:rFonts w:hint="eastAsia"/>
        </w:rPr>
      </w:pPr>
    </w:p>
    <w:p>
      <w:pPr>
        <w:spacing w:line="360" w:lineRule="exact"/>
        <w:rPr>
          <w:rFonts w:hint="eastAsia"/>
        </w:rPr>
      </w:pPr>
    </w:p>
    <w:p>
      <w:pPr>
        <w:spacing w:line="360" w:lineRule="exact"/>
        <w:rPr>
          <w:rFonts w:hint="eastAsia"/>
        </w:rPr>
      </w:pPr>
    </w:p>
    <w:p>
      <w:pPr>
        <w:spacing w:line="360" w:lineRule="exact"/>
        <w:rPr>
          <w:rFonts w:hint="eastAsia"/>
        </w:rPr>
      </w:pPr>
    </w:p>
    <w:p>
      <w:pPr>
        <w:spacing w:line="360" w:lineRule="exact"/>
        <w:rPr>
          <w:rFonts w:hint="eastAsia"/>
        </w:rPr>
      </w:pPr>
    </w:p>
    <w:p>
      <w:pPr>
        <w:spacing w:line="360" w:lineRule="exact"/>
        <w:ind w:firstLine="210" w:firstLineChars="10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）为了活出生命的精彩，请向同龄人提出倡议。</w:t>
      </w:r>
      <w:r>
        <w:rPr>
          <w:rFonts w:eastAsia="楷体_GB2312"/>
        </w:rPr>
        <w:t>（6分）</w:t>
      </w:r>
    </w:p>
    <w:p>
      <w:r>
        <w:br w:type="page"/>
      </w:r>
    </w:p>
    <w:p>
      <w:pPr>
        <w:spacing w:line="28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第四单元</w:t>
      </w:r>
    </w:p>
    <w:p>
      <w:pPr>
        <w:adjustRightInd w:val="0"/>
        <w:snapToGrid w:val="0"/>
        <w:spacing w:line="320" w:lineRule="atLeast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b/>
          <w:szCs w:val="21"/>
        </w:rPr>
        <w:t>一、单项选择题</w:t>
      </w:r>
      <w:r>
        <w:rPr>
          <w:rFonts w:hint="eastAsia" w:ascii="宋体" w:hAnsi="宋体"/>
          <w:szCs w:val="21"/>
        </w:rPr>
        <w:t>（每小题4分，共48分）</w:t>
      </w:r>
    </w:p>
    <w:p>
      <w:pPr>
        <w:spacing w:line="35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1.B   2..C  3.C   4.B    5.B   6.D   7.B   8.C   9.B     10.D    11.C   12.B </w:t>
      </w:r>
    </w:p>
    <w:p>
      <w:pPr>
        <w:spacing w:line="350" w:lineRule="exac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二、非选择题（共52分）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13.</w:t>
      </w:r>
      <w:r>
        <w:rPr>
          <w:rFonts w:hint="eastAsia" w:ascii="宋体" w:hAnsi="宋体" w:cs="宋体"/>
          <w:kern w:val="0"/>
          <w:szCs w:val="21"/>
        </w:rPr>
        <w:t>①生命是脆弱的、艰难的，又是坚强的、有力量的，生命是崇高的、神圣的。我们对生命要有一种敬畏的情怀。生命至上，并不意味着只看到自己生命的重要性，我们也必须承认别人的生命同样重要。②敬畏生命，让我们从对自己生命的珍惜走向对他人生命的关怀，使我们意识到每个人都需要与他人共同生活。③我们对生命的敬畏并不是谁的命令，而是内心的自愿选择。当我们能够与周围的生命休戚与共时，我们就走向了道德的生活。​​​​​​​</w:t>
      </w:r>
      <w:r>
        <w:rPr>
          <w:rFonts w:hint="eastAsia"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14.</w:t>
      </w:r>
      <w:r>
        <w:rPr>
          <w:rFonts w:hint="eastAsia" w:ascii="宋体" w:hAnsi="宋体"/>
        </w:rPr>
        <w:t>向“大国工匠”胡双钱学习就要做到：①勤奋学习，努力提高自身素质，不断完善、充盈自我；②关心他人，关爱社会，用真诚、热情、给予去感动、改变他人，消融冷漠，共同营造一个互信、友善、和谐的社会。用认真、勤劳、善良、坚持、责任、勇敢书写自己的生命价值。③将个体生命和他人的、集体的、民族的、国家的甚至人类的命运联系在一起，做好本职工作，努力从平凡中创造伟大。（意近即可）</w:t>
      </w:r>
    </w:p>
    <w:p>
      <w:pPr>
        <w:widowControl/>
        <w:jc w:val="left"/>
        <w:rPr>
          <w:szCs w:val="21"/>
        </w:rPr>
      </w:pPr>
      <w:r>
        <w:rPr>
          <w:rFonts w:hint="eastAsia" w:ascii="宋体" w:hAnsi="宋体"/>
          <w:szCs w:val="21"/>
        </w:rPr>
        <w:t>15.(1)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 xml:space="preserve">①我们的生命都是宝贵的，每个人的生命都比金钱、权势等更重要。 在这些外在的东西面前， 生命价值高于一切；②将个人追求建立在人类共同需要的基础上，这样的一生是值得的；③ 当我们将个体生命和他人的、集体的、民族的、国家 的甚至人类的命运联系在一起时，生 命便会从平凡中闪耀出伟大。 </w:t>
      </w:r>
    </w:p>
    <w:p>
      <w:pPr>
        <w:widowControl/>
        <w:jc w:val="left"/>
        <w:rPr>
          <w:szCs w:val="21"/>
        </w:rPr>
      </w:pPr>
      <w:r>
        <w:rPr>
          <w:rFonts w:hint="eastAsia" w:ascii="STSongStd-Light-Acro" w:hAnsi="STSongStd-Light-Acro" w:eastAsia="STSongStd-Light-Acro" w:cs="STSongStd-Light-Acro"/>
          <w:kern w:val="0"/>
          <w:szCs w:val="21"/>
          <w:lang w:bidi="ar"/>
        </w:rPr>
        <w:t>(2)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 xml:space="preserve">我们每个人活着，除了要关注生理需要和身体健康，还要关注精神生活、满足精神需求。精 神风貌反映着我们的生命状态，守护生命需要关注并养护我们的精神。 </w:t>
      </w:r>
    </w:p>
    <w:p>
      <w:pPr>
        <w:spacing w:line="280" w:lineRule="exact"/>
        <w:jc w:val="left"/>
        <w:rPr>
          <w:rFonts w:eastAsia="黑体"/>
          <w:szCs w:val="21"/>
        </w:rPr>
      </w:pPr>
      <w:r>
        <w:rPr>
          <w:rFonts w:hint="eastAsia" w:ascii="宋体" w:hAnsi="宋体" w:cs="宋体"/>
          <w:kern w:val="0"/>
          <w:szCs w:val="21"/>
        </w:rPr>
        <w:t>16.材料一的做法是错误的，材料二的做法是正确的。（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hint="eastAsia" w:ascii="宋体" w:hAnsi="宋体" w:cs="宋体"/>
          <w:kern w:val="0"/>
          <w:szCs w:val="21"/>
        </w:rPr>
        <w:t>人与人之间应当是在相互依存和相互关心中感受温暖、传递温暖，没有人愿意遭遇冷漠，生命拒绝冷漠。（2）、我们不仅要关注自身发展，而且要关心他人生命，设身处地地思考并善待他人。（3）我们用心对待自己和他人，不仅能将自己的生命照亮，而且可以温暖他人、照亮他人，甚至温暖世界、照亮世界。（4）我们要用真诚、热情、給予去感动、改变他人，消除冷漠，共同营造互信、友善、和谐的社会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17.（1）宝贵品质有正视挫折、勇于与挫折斗争、意志坚强、持之以恒等等。  </w:t>
      </w:r>
    </w:p>
    <w:p>
      <w:pPr>
        <w:ind w:left="840" w:leftChars="20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（2）如人际关系不和谐、考试失利等（不能少于30字）。其影响有影响心理健康、影响身体健康、影响学习成绩、影响健康成长等等。  </w:t>
      </w:r>
    </w:p>
    <w:p>
      <w:pPr>
        <w:ind w:left="840" w:leftChars="20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（3）培养战胜挫折的勇气和坚强意志；发掘自身力量，激发潜能战胜挫折；学会与他人建立联系，向他人寻求帮助；等等。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18.（1）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>①</w:t>
      </w:r>
      <w:r>
        <w:rPr>
          <w:rFonts w:hint="eastAsia" w:ascii="宋体" w:hAnsi="宋体"/>
          <w:szCs w:val="21"/>
        </w:rPr>
        <w:t>活出自己的人生，实现自我价值；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>②</w:t>
      </w:r>
      <w:r>
        <w:rPr>
          <w:rFonts w:hint="eastAsia" w:ascii="宋体" w:hAnsi="宋体"/>
          <w:szCs w:val="21"/>
        </w:rPr>
        <w:t>看到别人需要帮助时，付出自己的爱心；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>③</w:t>
      </w:r>
      <w:r>
        <w:rPr>
          <w:rFonts w:hint="eastAsia" w:ascii="STSongStd-Light-Acro" w:hAnsi="STSongStd-Light-Acro" w:eastAsia="STSongStd-Light-Acro" w:cs="STSongStd-Light-Acro"/>
          <w:kern w:val="0"/>
          <w:szCs w:val="21"/>
          <w:lang w:bidi="ar"/>
        </w:rPr>
        <w:t>无论事情大小，都能承担自己的责任；</w:t>
      </w:r>
      <w:r>
        <w:rPr>
          <w:rFonts w:hint="eastAsia"/>
          <w:szCs w:val="21"/>
        </w:rPr>
        <w:t>④</w:t>
      </w:r>
      <w:r>
        <w:rPr>
          <w:rFonts w:hint="eastAsia" w:ascii="宋体" w:hAnsi="宋体"/>
          <w:szCs w:val="21"/>
        </w:rPr>
        <w:t>将个人追求建立在人类共同需要的基础上；等等。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>①</w:t>
      </w:r>
      <w:r>
        <w:rPr>
          <w:rFonts w:hint="eastAsia" w:ascii="STSongStd-Light-Acro" w:hAnsi="STSongStd-Light-Acro" w:eastAsia="STSongStd-Light-Acro" w:cs="STSongStd-Light-Acro"/>
          <w:kern w:val="0"/>
          <w:szCs w:val="21"/>
          <w:lang w:bidi="ar"/>
        </w:rPr>
        <w:t>敞开胸怀，加强沟通与交往，让生命充满色彩与活力。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>②</w:t>
      </w:r>
      <w:r>
        <w:rPr>
          <w:rFonts w:hint="eastAsia" w:ascii="STSongStd-Light-Acro" w:hAnsi="STSongStd-Light-Acro" w:eastAsia="STSongStd-Light-Acro" w:cs="STSongStd-Light-Acro"/>
          <w:kern w:val="0"/>
          <w:szCs w:val="21"/>
          <w:lang w:bidi="ar"/>
        </w:rPr>
        <w:t>关心并善待他人，</w:t>
      </w:r>
      <w:r>
        <w:rPr>
          <w:rFonts w:hint="eastAsia" w:ascii="宋体" w:hAnsi="宋体"/>
          <w:szCs w:val="21"/>
        </w:rPr>
        <w:t>拒绝冷漠，沟通构建互信、和谐、友善的社会。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>②</w:t>
      </w:r>
      <w:r>
        <w:rPr>
          <w:rFonts w:hint="eastAsia" w:ascii="STSongStd-Light-Acro" w:hAnsi="STSongStd-Light-Acro" w:eastAsia="STSongStd-Light-Acro" w:cs="STSongStd-Light-Acro"/>
          <w:kern w:val="0"/>
          <w:szCs w:val="21"/>
          <w:lang w:bidi="ar"/>
        </w:rPr>
        <w:t>把自己的生命与国家甚至人类的命运相联，</w:t>
      </w:r>
      <w:r>
        <w:rPr>
          <w:rFonts w:hint="eastAsia" w:ascii="宋体" w:hAnsi="宋体"/>
          <w:szCs w:val="21"/>
        </w:rPr>
        <w:t>在平凡中创造和闪耀伟大；等等。</w:t>
      </w:r>
    </w:p>
    <w:p>
      <w:pPr>
        <w:pStyle w:val="4"/>
        <w:adjustRightInd w:val="0"/>
        <w:snapToGrid w:val="0"/>
        <w:spacing w:line="280" w:lineRule="exact"/>
        <w:jc w:val="both"/>
        <w:rPr>
          <w:rFonts w:hint="eastAsia"/>
        </w:rPr>
      </w:pPr>
    </w:p>
    <w:p>
      <w:pPr>
        <w:sectPr>
          <w:pgSz w:w="10319" w:h="14571"/>
          <w:pgMar w:top="851" w:right="851" w:bottom="851" w:left="851" w:header="0" w:footer="567" w:gutter="0"/>
          <w:cols w:space="720" w:num="1"/>
          <w:docGrid w:type="lines" w:linePitch="312" w:charSpace="0"/>
        </w:sectPr>
      </w:pPr>
    </w:p>
    <w:p>
      <w:bookmarkStart w:id="8" w:name="_GoBack"/>
      <w:bookmarkEnd w:id="8"/>
    </w:p>
    <w:sectPr>
      <w:pgSz w:w="10319" w:h="1457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TSongStd-Light-Acro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31352A"/>
    <w:rsid w:val="44081965"/>
    <w:rsid w:val="4931352A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uiPriority w:val="0"/>
    <w:rPr>
      <w:color w:val="0000FF"/>
      <w:u w:val="single"/>
    </w:rPr>
  </w:style>
  <w:style w:type="table" w:styleId="9">
    <w:name w:val="Table Grid"/>
    <w:basedOn w:val="8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3846</Words>
  <Characters>3985</Characters>
  <Lines>0</Lines>
  <Paragraphs>0</Paragraphs>
  <TotalTime>0</TotalTime>
  <ScaleCrop>false</ScaleCrop>
  <LinksUpToDate>false</LinksUpToDate>
  <CharactersWithSpaces>4367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2022-01-06T03:56:00Z</dcterms:created>
  <dc:creator>DELL</dc:creator>
  <cp:lastModifiedBy>Administrator</cp:lastModifiedBy>
  <dcterms:modified xsi:type="dcterms:W3CDTF">2022-01-11T06:54:52Z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