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D467B">
      <w:pPr>
        <w:tabs>
          <w:tab w:val="center" w:pos="4153"/>
        </w:tabs>
        <w:spacing w:line="340" w:lineRule="exact"/>
        <w:ind w:firstLine="1200" w:firstLineChars="400"/>
        <w:jc w:val="left"/>
        <w:rPr>
          <w:rFonts w:eastAsia="方正大标宋简体" w:hint="default"/>
          <w:b/>
          <w:bCs/>
          <w:sz w:val="24"/>
          <w:szCs w:val="24"/>
        </w:rPr>
      </w:pPr>
      <w:r>
        <w:rPr>
          <w:rFonts w:eastAsia="方正大标宋简体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11442700</wp:posOffset>
            </wp:positionV>
            <wp:extent cx="406400" cy="4191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8582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大标宋简体"/>
          <w:b/>
          <w:sz w:val="30"/>
          <w:szCs w:val="30"/>
        </w:rPr>
        <w:t>2021-</w:t>
      </w:r>
      <w:r>
        <w:rPr>
          <w:rFonts w:eastAsia="方正大标宋简体"/>
          <w:b/>
          <w:sz w:val="30"/>
          <w:szCs w:val="30"/>
        </w:rPr>
        <w:t>20</w:t>
      </w:r>
      <w:r>
        <w:rPr>
          <w:rFonts w:eastAsia="方正大标宋简体"/>
          <w:b/>
          <w:sz w:val="30"/>
          <w:szCs w:val="30"/>
        </w:rPr>
        <w:t>22</w:t>
      </w:r>
      <w:r>
        <w:rPr>
          <w:rFonts w:eastAsia="方正大标宋简体"/>
          <w:b/>
          <w:sz w:val="30"/>
          <w:szCs w:val="30"/>
        </w:rPr>
        <w:t>学年</w:t>
      </w:r>
      <w:r>
        <w:rPr>
          <w:rFonts w:eastAsia="方正大标宋简体"/>
          <w:b/>
          <w:sz w:val="30"/>
          <w:szCs w:val="30"/>
        </w:rPr>
        <w:t>呼和浩特市初三年级质量数据监测</w:t>
      </w:r>
    </w:p>
    <w:p w:rsidR="004D467B">
      <w:pPr>
        <w:tabs>
          <w:tab w:val="center" w:pos="4153"/>
        </w:tabs>
        <w:spacing w:line="340" w:lineRule="exact"/>
        <w:ind w:firstLine="3360" w:firstLineChars="1400"/>
        <w:jc w:val="left"/>
        <w:rPr>
          <w:rFonts w:hint="default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英语试题答案</w:t>
      </w:r>
    </w:p>
    <w:p w:rsidR="004D467B">
      <w:pPr>
        <w:pStyle w:val="PlainText"/>
        <w:ind w:firstLine="840" w:firstLineChars="400"/>
        <w:jc w:val="center"/>
        <w:rPr>
          <w:rFonts w:ascii="Times New Roman" w:eastAsia="黑体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第一卷</w:t>
      </w:r>
      <w:r>
        <w:rPr>
          <w:rFonts w:ascii="Times New Roman" w:eastAsia="黑体" w:hAnsi="Times New Roman" w:cs="Times New Roman" w:hint="default"/>
        </w:rPr>
        <w:t xml:space="preserve"> (</w:t>
      </w:r>
      <w:r>
        <w:rPr>
          <w:rFonts w:ascii="Times New Roman" w:eastAsia="黑体" w:hAnsi="Times New Roman" w:cs="Times New Roman" w:hint="default"/>
        </w:rPr>
        <w:t>选择题，共计</w:t>
      </w:r>
      <w:r>
        <w:rPr>
          <w:rFonts w:ascii="Times New Roman" w:eastAsia="黑体" w:hAnsi="Times New Roman" w:cs="Times New Roman" w:hint="default"/>
        </w:rPr>
        <w:t>85</w:t>
      </w:r>
      <w:r>
        <w:rPr>
          <w:rFonts w:ascii="Times New Roman" w:eastAsia="黑体" w:hAnsi="Times New Roman" w:cs="Times New Roman" w:hint="default"/>
        </w:rPr>
        <w:t>分</w:t>
      </w:r>
      <w:r>
        <w:rPr>
          <w:rFonts w:ascii="Times New Roman" w:eastAsia="黑体" w:hAnsi="Times New Roman" w:cs="Times New Roman" w:hint="default"/>
        </w:rPr>
        <w:t>)</w:t>
      </w:r>
    </w:p>
    <w:p w:rsidR="004D467B">
      <w:pPr>
        <w:spacing w:line="360" w:lineRule="exact"/>
        <w:jc w:val="left"/>
        <w:rPr>
          <w:rFonts w:ascii="Times New Roman" w:eastAsia="黑体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I</w:t>
      </w:r>
      <w:r>
        <w:rPr>
          <w:rFonts w:ascii="Times New Roman" w:eastAsia="黑体" w:hAnsi="Times New Roman" w:cs="Times New Roman" w:hint="default"/>
        </w:rPr>
        <w:t>．单项选择：（共</w:t>
      </w:r>
      <w:r>
        <w:rPr>
          <w:rFonts w:ascii="Times New Roman" w:eastAsia="黑体" w:hAnsi="Times New Roman" w:cs="Times New Roman" w:hint="default"/>
        </w:rPr>
        <w:t>15</w:t>
      </w:r>
      <w:r>
        <w:rPr>
          <w:rFonts w:ascii="Times New Roman" w:eastAsia="黑体" w:hAnsi="Times New Roman" w:cs="Times New Roman" w:hint="default"/>
        </w:rPr>
        <w:t>小题；每小题</w:t>
      </w:r>
      <w:r>
        <w:rPr>
          <w:rFonts w:ascii="Times New Roman" w:eastAsia="黑体" w:hAnsi="Times New Roman" w:cs="Times New Roman" w:hint="default"/>
        </w:rPr>
        <w:t>1</w:t>
      </w:r>
      <w:r>
        <w:rPr>
          <w:rFonts w:ascii="Times New Roman" w:eastAsia="黑体" w:hAnsi="Times New Roman" w:cs="Times New Roman" w:hint="default"/>
        </w:rPr>
        <w:t>分，满分</w:t>
      </w:r>
      <w:r>
        <w:rPr>
          <w:rFonts w:ascii="Times New Roman" w:eastAsia="黑体" w:hAnsi="Times New Roman" w:cs="Times New Roman" w:hint="default"/>
        </w:rPr>
        <w:t>15</w:t>
      </w:r>
      <w:r>
        <w:rPr>
          <w:rFonts w:ascii="Times New Roman" w:eastAsia="黑体" w:hAnsi="Times New Roman" w:cs="Times New Roman" w:hint="default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539"/>
        <w:gridCol w:w="539"/>
        <w:gridCol w:w="542"/>
        <w:gridCol w:w="542"/>
        <w:gridCol w:w="542"/>
        <w:gridCol w:w="539"/>
        <w:gridCol w:w="539"/>
        <w:gridCol w:w="542"/>
        <w:gridCol w:w="555"/>
        <w:gridCol w:w="554"/>
        <w:gridCol w:w="555"/>
        <w:gridCol w:w="555"/>
        <w:gridCol w:w="556"/>
        <w:gridCol w:w="556"/>
      </w:tblGrid>
      <w:tr w:rsidTr="005E1CDF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8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5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8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9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11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13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14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15</w:t>
            </w:r>
          </w:p>
        </w:tc>
      </w:tr>
      <w:tr w:rsidTr="005E1CDF">
        <w:tblPrEx>
          <w:tblW w:w="0" w:type="auto"/>
          <w:tblLook w:val="04A0"/>
        </w:tblPrEx>
        <w:trPr>
          <w:trHeight w:val="28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D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eastAsia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D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</w:tr>
    </w:tbl>
    <w:p w:rsidR="004D467B">
      <w:pPr>
        <w:spacing w:line="360" w:lineRule="exact"/>
        <w:jc w:val="left"/>
        <w:rPr>
          <w:rFonts w:ascii="Times New Roman" w:eastAsia="黑体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II</w:t>
      </w:r>
      <w:r>
        <w:rPr>
          <w:rFonts w:ascii="Times New Roman" w:eastAsia="黑体" w:hAnsi="Times New Roman" w:cs="黑体"/>
        </w:rPr>
        <w:t>．完型填空：（共</w:t>
      </w:r>
      <w:r>
        <w:rPr>
          <w:rFonts w:ascii="Times New Roman" w:eastAsia="黑体" w:hAnsi="Times New Roman" w:cs="Times New Roman" w:hint="default"/>
        </w:rPr>
        <w:t>20</w:t>
      </w:r>
      <w:r>
        <w:rPr>
          <w:rFonts w:ascii="Times New Roman" w:eastAsia="黑体" w:hAnsi="Times New Roman" w:cs="黑体"/>
        </w:rPr>
        <w:t>小题；每小题</w:t>
      </w:r>
      <w:r>
        <w:rPr>
          <w:rFonts w:ascii="Times New Roman" w:eastAsia="黑体" w:hAnsi="Times New Roman" w:cs="Times New Roman" w:hint="default"/>
        </w:rPr>
        <w:t>1</w:t>
      </w:r>
      <w:r>
        <w:rPr>
          <w:rFonts w:ascii="Times New Roman" w:eastAsia="黑体" w:hAnsi="Times New Roman" w:cs="黑体"/>
        </w:rPr>
        <w:t>分，满分</w:t>
      </w:r>
      <w:r>
        <w:rPr>
          <w:rFonts w:ascii="Times New Roman" w:eastAsia="黑体" w:hAnsi="Times New Roman" w:cs="Times New Roman" w:hint="default"/>
        </w:rPr>
        <w:t>20</w:t>
      </w:r>
      <w:r>
        <w:rPr>
          <w:rFonts w:ascii="Times New Roman" w:eastAsia="黑体" w:hAnsi="Times New Roman" w:cs="黑体"/>
        </w:rPr>
        <w:t>分）</w:t>
      </w:r>
    </w:p>
    <w:tbl>
      <w:tblPr>
        <w:tblW w:w="8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Tr="005E1CDF">
        <w:tblPrEx>
          <w:tblW w:w="82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8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16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17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18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19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20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21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22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23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24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25</w:t>
            </w:r>
          </w:p>
        </w:tc>
      </w:tr>
      <w:tr w:rsidTr="005E1CDF">
        <w:tblPrEx>
          <w:tblW w:w="8220" w:type="dxa"/>
          <w:tblLook w:val="04A0"/>
        </w:tblPrEx>
        <w:trPr>
          <w:trHeight w:val="28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D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D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eastAsia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eastAsia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B</w:t>
            </w:r>
          </w:p>
        </w:tc>
      </w:tr>
      <w:tr w:rsidTr="005E1CDF">
        <w:tblPrEx>
          <w:tblW w:w="8220" w:type="dxa"/>
          <w:tblLook w:val="04A0"/>
        </w:tblPrEx>
        <w:trPr>
          <w:trHeight w:val="28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 w:hint="default"/>
                <w:sz w:val="24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 w:hint="default"/>
                <w:sz w:val="24"/>
              </w:rPr>
              <w:t>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 w:hint="default"/>
                <w:sz w:val="24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 w:hint="default"/>
                <w:sz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 w:hint="default"/>
                <w:sz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 w:hint="default"/>
                <w:sz w:val="24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 w:hint="default"/>
                <w:sz w:val="24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 w:hint="default"/>
                <w:sz w:val="24"/>
              </w:rPr>
              <w:t>5</w:t>
            </w:r>
          </w:p>
        </w:tc>
      </w:tr>
      <w:tr w:rsidTr="005E1CDF">
        <w:tblPrEx>
          <w:tblW w:w="8220" w:type="dxa"/>
          <w:tblLook w:val="04A0"/>
        </w:tblPrEx>
        <w:trPr>
          <w:trHeight w:val="28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</w:tr>
    </w:tbl>
    <w:p w:rsidR="00420AA8" w:rsidRPr="00420AA8">
      <w:pPr>
        <w:rPr>
          <w:rFonts w:ascii="Times New Roman" w:hAnsi="Times New Roman" w:eastAsiaTheme="minorEastAsia" w:cs="Times New Roman"/>
        </w:rPr>
      </w:pPr>
    </w:p>
    <w:p w:rsidR="004D467B">
      <w:pPr>
        <w:spacing w:line="360" w:lineRule="exact"/>
        <w:jc w:val="left"/>
        <w:rPr>
          <w:rFonts w:ascii="Times New Roman" w:eastAsia="黑体" w:hAnsi="Times New Roman" w:cs="Times New Roman" w:hint="default"/>
        </w:rPr>
      </w:pPr>
      <w:r>
        <w:rPr>
          <w:rFonts w:ascii="Times New Roman" w:hAnsi="Times New Roman" w:cs="Times New Roman" w:hint="default"/>
        </w:rPr>
        <w:t>III</w:t>
      </w:r>
      <w:r>
        <w:rPr>
          <w:rFonts w:ascii="Times New Roman" w:eastAsia="黑体" w:hAnsi="Times New Roman" w:cs="黑体"/>
        </w:rPr>
        <w:t>．阅读理解：（共</w:t>
      </w:r>
      <w:r>
        <w:rPr>
          <w:rFonts w:ascii="Times New Roman" w:eastAsia="黑体" w:hAnsi="Times New Roman" w:cs="Times New Roman" w:hint="default"/>
        </w:rPr>
        <w:t>25</w:t>
      </w:r>
      <w:r>
        <w:rPr>
          <w:rFonts w:ascii="Times New Roman" w:eastAsia="黑体" w:hAnsi="Times New Roman" w:cs="黑体"/>
        </w:rPr>
        <w:t>小题；每小题</w:t>
      </w:r>
      <w:r>
        <w:rPr>
          <w:rFonts w:ascii="Times New Roman" w:eastAsia="黑体" w:hAnsi="Times New Roman" w:cs="Times New Roman" w:hint="default"/>
        </w:rPr>
        <w:t>2</w:t>
      </w:r>
      <w:r>
        <w:rPr>
          <w:rFonts w:ascii="Times New Roman" w:eastAsia="黑体" w:hAnsi="Times New Roman" w:cs="黑体"/>
        </w:rPr>
        <w:t>分，满分</w:t>
      </w:r>
      <w:r>
        <w:rPr>
          <w:rFonts w:ascii="Times New Roman" w:eastAsia="黑体" w:hAnsi="Times New Roman" w:cs="Times New Roman" w:hint="default"/>
        </w:rPr>
        <w:t>50</w:t>
      </w:r>
      <w:r>
        <w:rPr>
          <w:rFonts w:ascii="Times New Roman" w:eastAsia="黑体" w:hAnsi="Times New Roman" w:cs="黑体"/>
        </w:rPr>
        <w:t>分）</w:t>
      </w:r>
    </w:p>
    <w:tbl>
      <w:tblPr>
        <w:tblW w:w="8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Tr="005E1CDF">
        <w:tblPrEx>
          <w:tblW w:w="82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8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 w:hint="default"/>
                <w:sz w:val="24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 w:hint="default"/>
                <w:sz w:val="24"/>
              </w:rPr>
              <w:t>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 w:hint="default"/>
                <w:sz w:val="24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 w:hint="default"/>
                <w:sz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 w:hint="default"/>
                <w:sz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 w:hint="default"/>
                <w:sz w:val="24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 w:hint="default"/>
                <w:sz w:val="24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 w:hint="default"/>
                <w:sz w:val="24"/>
              </w:rPr>
              <w:t>5</w:t>
            </w:r>
          </w:p>
        </w:tc>
      </w:tr>
      <w:tr w:rsidTr="005E1CDF">
        <w:tblPrEx>
          <w:tblW w:w="8220" w:type="dxa"/>
          <w:tblLook w:val="04A0"/>
        </w:tblPrEx>
        <w:trPr>
          <w:trHeight w:val="28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D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</w:tr>
      <w:tr w:rsidTr="00420AA8">
        <w:tblPrEx>
          <w:tblW w:w="8220" w:type="dxa"/>
          <w:tblLook w:val="04A0"/>
        </w:tblPrEx>
        <w:trPr>
          <w:trHeight w:val="28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 w:hint="default"/>
                <w:sz w:val="24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 w:hint="default"/>
                <w:sz w:val="24"/>
              </w:rPr>
              <w:t>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 w:hint="default"/>
                <w:sz w:val="24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 w:hint="default"/>
                <w:sz w:val="24"/>
              </w:rPr>
              <w:t>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 w:hint="default"/>
                <w:sz w:val="24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 w:hint="default"/>
                <w:sz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 w:hint="default"/>
                <w:sz w:val="24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 w:hint="default"/>
                <w:sz w:val="24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Tr="00420AA8">
        <w:tblPrEx>
          <w:tblW w:w="8220" w:type="dxa"/>
          <w:tblLook w:val="04A0"/>
        </w:tblPrEx>
        <w:trPr>
          <w:trHeight w:val="28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D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D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 w:hint="default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</w:tr>
      <w:tr w:rsidTr="00420AA8">
        <w:tblPrEx>
          <w:tblW w:w="8220" w:type="dxa"/>
          <w:tblLook w:val="04A0"/>
        </w:tblPrEx>
        <w:trPr>
          <w:trHeight w:val="28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41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/>
                <w:sz w:val="24"/>
              </w:rPr>
            </w:pPr>
          </w:p>
        </w:tc>
      </w:tr>
      <w:tr w:rsidTr="00420AA8">
        <w:tblPrEx>
          <w:tblW w:w="8220" w:type="dxa"/>
          <w:tblLook w:val="04A0"/>
        </w:tblPrEx>
        <w:trPr>
          <w:trHeight w:val="28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20AA8" w:rsidP="00420AA8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</w:t>
            </w:r>
          </w:p>
        </w:tc>
        <w:tc>
          <w:tcPr>
            <w:tcW w:w="411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vAlign w:val="center"/>
          </w:tcPr>
          <w:p w:rsidR="00420AA8" w:rsidP="005E1CDF">
            <w:pPr>
              <w:jc w:val="center"/>
              <w:rPr>
                <w:rFonts w:ascii="Times New Roman"/>
                <w:sz w:val="24"/>
              </w:rPr>
            </w:pPr>
          </w:p>
        </w:tc>
      </w:tr>
    </w:tbl>
    <w:p w:rsidR="00420AA8">
      <w:pPr>
        <w:rPr>
          <w:rFonts w:ascii="Times New Roman" w:hAnsi="Times New Roman" w:cs="Times New Roman"/>
        </w:rPr>
      </w:pPr>
    </w:p>
    <w:p w:rsidR="004D467B">
      <w:pPr>
        <w:jc w:val="center"/>
        <w:rPr>
          <w:rFonts w:ascii="Times New Roman" w:eastAsia="黑体" w:hAnsi="Times New Roman" w:cs="Times New Roman" w:hint="default"/>
        </w:rPr>
      </w:pPr>
      <w:r>
        <w:rPr>
          <w:rFonts w:ascii="Times New Roman" w:eastAsia="黑体" w:hAnsi="Times New Roman" w:cs="黑体"/>
        </w:rPr>
        <w:t>第二卷</w:t>
      </w:r>
      <w:r>
        <w:rPr>
          <w:rFonts w:ascii="Times New Roman" w:eastAsia="黑体" w:hAnsi="Times New Roman" w:cs="Times New Roman" w:hint="default"/>
        </w:rPr>
        <w:t xml:space="preserve"> (</w:t>
      </w:r>
      <w:r>
        <w:rPr>
          <w:rFonts w:ascii="Times New Roman" w:eastAsia="黑体" w:hAnsi="Times New Roman" w:cs="黑体"/>
        </w:rPr>
        <w:t>非选择题，共计</w:t>
      </w:r>
      <w:r>
        <w:rPr>
          <w:rFonts w:ascii="Times New Roman" w:eastAsia="黑体" w:hAnsi="Times New Roman" w:cs="Times New Roman" w:hint="default"/>
        </w:rPr>
        <w:t>35</w:t>
      </w:r>
      <w:r>
        <w:rPr>
          <w:rFonts w:ascii="Times New Roman" w:eastAsia="黑体" w:hAnsi="Times New Roman" w:cs="黑体"/>
        </w:rPr>
        <w:t>分</w:t>
      </w:r>
      <w:r>
        <w:rPr>
          <w:rFonts w:ascii="Times New Roman" w:eastAsia="黑体" w:hAnsi="Times New Roman" w:cs="Times New Roman" w:hint="default"/>
        </w:rPr>
        <w:t>)</w:t>
      </w:r>
    </w:p>
    <w:p w:rsidR="004D467B">
      <w:pPr>
        <w:rPr>
          <w:rFonts w:ascii="Times New Roman" w:eastAsia="黑体" w:hAnsi="Times New Roman" w:cs="黑体" w:hint="default"/>
          <w:spacing w:val="-2"/>
        </w:rPr>
      </w:pPr>
      <w:r>
        <w:rPr>
          <w:rFonts w:ascii="Times New Roman" w:eastAsia="黑体" w:hAnsi="Times New Roman" w:cs="Times New Roman" w:hint="default"/>
          <w:spacing w:val="-2"/>
        </w:rPr>
        <w:t>IV</w:t>
      </w:r>
      <w:r>
        <w:rPr>
          <w:rFonts w:ascii="Times New Roman" w:eastAsia="黑体" w:hAnsi="Times New Roman" w:cs="黑体"/>
          <w:spacing w:val="-2"/>
        </w:rPr>
        <w:t>．用所给词或短语的适当形式填空：</w:t>
      </w:r>
      <w:r>
        <w:rPr>
          <w:rFonts w:ascii="Times New Roman" w:eastAsia="黑体" w:hAnsi="Times New Roman" w:cs="Times New Roman" w:hint="default"/>
          <w:spacing w:val="-2"/>
        </w:rPr>
        <w:t>(</w:t>
      </w:r>
      <w:r>
        <w:rPr>
          <w:rFonts w:ascii="Times New Roman" w:eastAsia="黑体" w:hAnsi="Times New Roman" w:cs="黑体"/>
          <w:spacing w:val="-2"/>
        </w:rPr>
        <w:t>共</w:t>
      </w:r>
      <w:r>
        <w:rPr>
          <w:rFonts w:ascii="Times New Roman" w:eastAsia="黑体" w:hAnsi="Times New Roman" w:cs="Times New Roman" w:hint="default"/>
          <w:spacing w:val="-2"/>
        </w:rPr>
        <w:t>10</w:t>
      </w:r>
      <w:r>
        <w:rPr>
          <w:rFonts w:ascii="Times New Roman" w:eastAsia="黑体" w:hAnsi="Times New Roman" w:cs="黑体"/>
          <w:spacing w:val="-2"/>
        </w:rPr>
        <w:t>小题；每小题</w:t>
      </w:r>
      <w:r>
        <w:rPr>
          <w:rFonts w:ascii="Times New Roman" w:eastAsia="黑体" w:hAnsi="Times New Roman" w:cs="Times New Roman" w:hint="default"/>
          <w:spacing w:val="-2"/>
        </w:rPr>
        <w:t>1</w:t>
      </w:r>
      <w:r>
        <w:rPr>
          <w:rFonts w:ascii="Times New Roman" w:eastAsia="黑体" w:hAnsi="Times New Roman" w:cs="黑体"/>
          <w:spacing w:val="-2"/>
        </w:rPr>
        <w:t>分，满分</w:t>
      </w:r>
      <w:r>
        <w:rPr>
          <w:rFonts w:ascii="Times New Roman" w:eastAsia="黑体" w:hAnsi="Times New Roman" w:cs="Times New Roman" w:hint="default"/>
          <w:spacing w:val="-2"/>
        </w:rPr>
        <w:t>10</w:t>
      </w:r>
      <w:r>
        <w:rPr>
          <w:rFonts w:ascii="Times New Roman" w:eastAsia="黑体" w:hAnsi="Times New Roman" w:cs="黑体"/>
          <w:spacing w:val="-2"/>
        </w:rPr>
        <w:t>分</w:t>
      </w:r>
      <w:r>
        <w:rPr>
          <w:rFonts w:ascii="Times New Roman" w:eastAsia="黑体" w:hAnsi="Times New Roman" w:cs="Times New Roman" w:hint="default"/>
          <w:spacing w:val="-2"/>
        </w:rPr>
        <w:t>)61—70</w:t>
      </w:r>
      <w:r>
        <w:rPr>
          <w:rFonts w:ascii="Times New Roman" w:eastAsia="黑体" w:hAnsi="Times New Roman" w:cs="黑体"/>
          <w:spacing w:val="-2"/>
        </w:rPr>
        <w:t>小题</w:t>
      </w:r>
    </w:p>
    <w:p w:rsidR="004D467B">
      <w:pPr>
        <w:pStyle w:val="0"/>
        <w:spacing w:line="320" w:lineRule="exact"/>
        <w:ind w:firstLine="420"/>
        <w:rPr>
          <w:rFonts w:ascii="Times New Roman" w:hint="default"/>
          <w:szCs w:val="21"/>
        </w:rPr>
      </w:pPr>
      <w:r>
        <w:rPr>
          <w:rFonts w:ascii="Times New Roman" w:hAnsi="Times New Roman" w:hint="default"/>
          <w:szCs w:val="21"/>
        </w:rPr>
        <w:t xml:space="preserve">61. </w:t>
      </w:r>
      <w:r>
        <w:rPr>
          <w:rFonts w:ascii="Times New Roman" w:hAnsi="Times New Roman"/>
          <w:szCs w:val="21"/>
        </w:rPr>
        <w:t>understanding</w:t>
      </w:r>
      <w:r>
        <w:rPr>
          <w:rFonts w:ascii="Times New Roman" w:hAnsi="Times New Roman" w:hint="default"/>
          <w:szCs w:val="21"/>
        </w:rPr>
        <w:t xml:space="preserve">  </w:t>
      </w:r>
      <w:r>
        <w:rPr>
          <w:rFonts w:ascii="Times New Roman" w:hint="default"/>
          <w:szCs w:val="21"/>
        </w:rPr>
        <w:tab/>
      </w:r>
      <w:r>
        <w:rPr>
          <w:rFonts w:ascii="Times New Roman" w:hint="default"/>
          <w:szCs w:val="21"/>
        </w:rPr>
        <w:tab/>
      </w:r>
      <w:r>
        <w:rPr>
          <w:rFonts w:ascii="Times New Roman" w:hAnsi="Times New Roman" w:hint="default"/>
          <w:szCs w:val="21"/>
        </w:rPr>
        <w:t xml:space="preserve">62. </w:t>
      </w:r>
      <w:r>
        <w:rPr>
          <w:rFonts w:ascii="Times New Roman" w:hAnsi="Times New Roman"/>
          <w:szCs w:val="21"/>
        </w:rPr>
        <w:t>so that</w:t>
      </w:r>
      <w:r>
        <w:rPr>
          <w:rFonts w:ascii="Times New Roman" w:hAnsi="Times New Roman" w:hint="default"/>
          <w:szCs w:val="21"/>
        </w:rPr>
        <w:t xml:space="preserve">  </w:t>
      </w:r>
      <w:r>
        <w:rPr>
          <w:rFonts w:ascii="Times New Roman" w:hint="default"/>
          <w:szCs w:val="21"/>
        </w:rPr>
        <w:tab/>
      </w:r>
      <w:r>
        <w:rPr>
          <w:rFonts w:ascii="Times New Roman" w:hint="default"/>
          <w:szCs w:val="21"/>
        </w:rPr>
        <w:tab/>
      </w:r>
      <w:r>
        <w:rPr>
          <w:rFonts w:ascii="Times New Roman" w:hint="default"/>
          <w:szCs w:val="21"/>
        </w:rPr>
        <w:tab/>
      </w:r>
      <w:r>
        <w:rPr>
          <w:rFonts w:ascii="Times New Roman" w:hAnsi="Times New Roman" w:hint="default"/>
          <w:szCs w:val="21"/>
        </w:rPr>
        <w:t xml:space="preserve">63. </w:t>
      </w:r>
      <w:r>
        <w:rPr>
          <w:rFonts w:ascii="Times New Roman" w:hAnsi="Times New Roman"/>
          <w:szCs w:val="21"/>
        </w:rPr>
        <w:t>Apart from</w:t>
      </w:r>
      <w:r>
        <w:rPr>
          <w:rFonts w:ascii="Times New Roman" w:hAnsi="Times New Roman" w:hint="default"/>
          <w:szCs w:val="21"/>
        </w:rPr>
        <w:t xml:space="preserve">  </w:t>
      </w:r>
    </w:p>
    <w:p w:rsidR="004D467B">
      <w:pPr>
        <w:pStyle w:val="0"/>
        <w:spacing w:line="320" w:lineRule="exact"/>
        <w:ind w:firstLine="420"/>
        <w:rPr>
          <w:rFonts w:ascii="Times New Roman" w:hint="default"/>
          <w:szCs w:val="21"/>
        </w:rPr>
      </w:pPr>
      <w:r>
        <w:rPr>
          <w:rFonts w:ascii="Times New Roman" w:hAnsi="Times New Roman" w:hint="default"/>
          <w:szCs w:val="21"/>
        </w:rPr>
        <w:t xml:space="preserve">64. </w:t>
      </w:r>
      <w:r>
        <w:rPr>
          <w:rFonts w:ascii="Times New Roman" w:hAnsi="Times New Roman"/>
          <w:szCs w:val="21"/>
        </w:rPr>
        <w:t>height</w:t>
      </w:r>
      <w:r>
        <w:rPr>
          <w:rFonts w:ascii="Times New Roman" w:hAnsi="Times New Roman" w:hint="default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           </w:t>
      </w:r>
      <w:r>
        <w:rPr>
          <w:rFonts w:ascii="Times New Roman"/>
          <w:szCs w:val="21"/>
        </w:rPr>
        <w:t xml:space="preserve"> </w:t>
      </w:r>
      <w:r>
        <w:rPr>
          <w:rFonts w:ascii="Times New Roman" w:hAnsi="Times New Roman" w:hint="default"/>
          <w:szCs w:val="21"/>
        </w:rPr>
        <w:t xml:space="preserve">65. </w:t>
      </w:r>
      <w:r>
        <w:rPr>
          <w:rFonts w:ascii="Times New Roman" w:hAnsi="Times New Roman"/>
          <w:szCs w:val="21"/>
        </w:rPr>
        <w:t xml:space="preserve">driving </w:t>
      </w:r>
      <w:r>
        <w:rPr>
          <w:rFonts w:ascii="Times New Roman" w:hint="default"/>
          <w:szCs w:val="21"/>
        </w:rPr>
        <w:tab/>
      </w:r>
      <w:r>
        <w:rPr>
          <w:rFonts w:ascii="Times New Roman" w:hint="default"/>
          <w:szCs w:val="21"/>
        </w:rPr>
        <w:tab/>
      </w:r>
      <w:r>
        <w:rPr>
          <w:rFonts w:ascii="Times New Roman"/>
          <w:szCs w:val="21"/>
        </w:rPr>
        <w:t xml:space="preserve">    </w:t>
      </w:r>
      <w:r>
        <w:rPr>
          <w:rFonts w:ascii="Times New Roman" w:hAnsi="Times New Roman" w:hint="default"/>
          <w:szCs w:val="21"/>
        </w:rPr>
        <w:t xml:space="preserve">66. </w:t>
      </w:r>
      <w:r>
        <w:rPr>
          <w:rFonts w:ascii="Times New Roman" w:hAnsi="Times New Roman"/>
          <w:szCs w:val="21"/>
        </w:rPr>
        <w:t>feeling</w:t>
      </w:r>
      <w:r>
        <w:rPr>
          <w:rFonts w:ascii="Times New Roman" w:hAnsi="Times New Roman" w:hint="default"/>
          <w:szCs w:val="21"/>
        </w:rPr>
        <w:t xml:space="preserve">  </w:t>
      </w:r>
    </w:p>
    <w:p w:rsidR="004D467B">
      <w:pPr>
        <w:pStyle w:val="0"/>
        <w:spacing w:line="320" w:lineRule="exact"/>
        <w:ind w:firstLine="420"/>
        <w:rPr>
          <w:rFonts w:ascii="Times New Roman" w:hint="default"/>
          <w:szCs w:val="21"/>
        </w:rPr>
      </w:pPr>
      <w:r>
        <w:rPr>
          <w:rFonts w:ascii="Times New Roman" w:hAnsi="Times New Roman" w:hint="default"/>
          <w:szCs w:val="21"/>
        </w:rPr>
        <w:t xml:space="preserve">67. </w:t>
      </w:r>
      <w:r>
        <w:rPr>
          <w:rFonts w:ascii="Times New Roman" w:hAnsi="Times New Roman"/>
          <w:szCs w:val="21"/>
        </w:rPr>
        <w:t>recycled</w:t>
      </w:r>
      <w:r>
        <w:rPr>
          <w:rFonts w:ascii="Times New Roman" w:hAnsi="Times New Roman" w:hint="default"/>
          <w:szCs w:val="21"/>
        </w:rPr>
        <w:t xml:space="preserve">  </w:t>
      </w:r>
      <w:r>
        <w:rPr>
          <w:rFonts w:ascii="Times New Roman" w:hint="default"/>
          <w:szCs w:val="21"/>
        </w:rPr>
        <w:tab/>
      </w:r>
      <w:r>
        <w:rPr>
          <w:rFonts w:ascii="Times New Roman"/>
          <w:szCs w:val="21"/>
        </w:rPr>
        <w:t xml:space="preserve">            </w:t>
      </w:r>
      <w:r>
        <w:rPr>
          <w:rFonts w:ascii="Times New Roman" w:hAnsi="Times New Roman" w:hint="default"/>
          <w:szCs w:val="21"/>
        </w:rPr>
        <w:t xml:space="preserve">68. </w:t>
      </w:r>
      <w:r>
        <w:rPr>
          <w:rFonts w:ascii="Times New Roman" w:hAnsi="Times New Roman"/>
          <w:szCs w:val="21"/>
        </w:rPr>
        <w:t>are influenced</w:t>
      </w:r>
      <w:r>
        <w:rPr>
          <w:rFonts w:ascii="Times New Roman" w:hAnsi="Times New Roman" w:hint="default"/>
          <w:szCs w:val="21"/>
        </w:rPr>
        <w:t xml:space="preserve"> </w:t>
      </w:r>
      <w:r>
        <w:rPr>
          <w:rFonts w:ascii="Times New Roman" w:hint="default"/>
          <w:szCs w:val="21"/>
        </w:rPr>
        <w:tab/>
      </w:r>
      <w:r>
        <w:rPr>
          <w:rFonts w:ascii="Times New Roman"/>
          <w:szCs w:val="21"/>
        </w:rPr>
        <w:t xml:space="preserve">    </w:t>
      </w:r>
      <w:r>
        <w:rPr>
          <w:rFonts w:ascii="Times New Roman" w:hAnsi="Times New Roman" w:hint="default"/>
          <w:szCs w:val="21"/>
        </w:rPr>
        <w:t xml:space="preserve">69. </w:t>
      </w:r>
      <w:r>
        <w:rPr>
          <w:rFonts w:ascii="Times New Roman" w:hAnsi="Times New Roman"/>
          <w:szCs w:val="21"/>
        </w:rPr>
        <w:t>twentieth</w:t>
      </w:r>
      <w:r>
        <w:rPr>
          <w:rFonts w:ascii="Times New Roman" w:hAnsi="Times New Roman" w:hint="default"/>
          <w:szCs w:val="21"/>
        </w:rPr>
        <w:t xml:space="preserve"> </w:t>
      </w:r>
    </w:p>
    <w:p w:rsidR="004D467B">
      <w:pPr>
        <w:pStyle w:val="0"/>
        <w:spacing w:line="320" w:lineRule="exact"/>
        <w:ind w:firstLine="420"/>
        <w:rPr>
          <w:rFonts w:ascii="Times New Roman" w:hAnsi="Times New Roman" w:hint="default"/>
          <w:szCs w:val="21"/>
        </w:rPr>
      </w:pPr>
      <w:r>
        <w:rPr>
          <w:rFonts w:ascii="Times New Roman" w:hAnsi="Times New Roman" w:hint="default"/>
          <w:szCs w:val="21"/>
        </w:rPr>
        <w:t xml:space="preserve">70. </w:t>
      </w:r>
      <w:r>
        <w:rPr>
          <w:rFonts w:ascii="Times New Roman" w:hAnsi="Times New Roman"/>
          <w:szCs w:val="21"/>
        </w:rPr>
        <w:t>including</w:t>
      </w:r>
    </w:p>
    <w:p w:rsidR="004D467B">
      <w:pPr>
        <w:pStyle w:val="PlainText"/>
        <w:rPr>
          <w:rFonts w:ascii="Times New Roman" w:eastAsia="黑体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V</w:t>
      </w:r>
      <w:r>
        <w:rPr>
          <w:rFonts w:ascii="Times New Roman" w:eastAsia="黑体" w:hAnsi="Times New Roman" w:cs="黑体"/>
        </w:rPr>
        <w:t>．阅读理解填词</w:t>
      </w:r>
      <w:r>
        <w:rPr>
          <w:rFonts w:ascii="黑体" w:eastAsia="黑体" w:hAnsi="宋体" w:cs="黑体"/>
        </w:rPr>
        <w:t>:</w:t>
      </w:r>
      <w:r>
        <w:rPr>
          <w:rFonts w:ascii="Times New Roman" w:eastAsia="黑体" w:hAnsi="Times New Roman" w:cs="Times New Roman" w:hint="default"/>
        </w:rPr>
        <w:t xml:space="preserve"> (</w:t>
      </w:r>
      <w:r>
        <w:rPr>
          <w:rFonts w:ascii="Times New Roman" w:eastAsia="黑体" w:hAnsi="Times New Roman" w:cs="黑体"/>
        </w:rPr>
        <w:t>共</w:t>
      </w:r>
      <w:r>
        <w:rPr>
          <w:rFonts w:ascii="Times New Roman" w:eastAsia="黑体" w:hAnsi="Times New Roman" w:cs="Times New Roman" w:hint="default"/>
        </w:rPr>
        <w:t>10</w:t>
      </w:r>
      <w:r>
        <w:rPr>
          <w:rFonts w:ascii="Times New Roman" w:eastAsia="黑体" w:hAnsi="Times New Roman" w:cs="黑体"/>
          <w:spacing w:val="-2"/>
        </w:rPr>
        <w:t>小题</w:t>
      </w:r>
      <w:r>
        <w:rPr>
          <w:rFonts w:ascii="Times New Roman" w:eastAsia="黑体" w:hAnsi="Times New Roman" w:cs="黑体"/>
        </w:rPr>
        <w:t>；每</w:t>
      </w:r>
      <w:r>
        <w:rPr>
          <w:rFonts w:ascii="Times New Roman" w:eastAsia="黑体" w:hAnsi="Times New Roman" w:cs="黑体"/>
          <w:spacing w:val="-2"/>
        </w:rPr>
        <w:t>小题</w:t>
      </w:r>
      <w:r>
        <w:rPr>
          <w:rFonts w:ascii="Times New Roman" w:eastAsia="黑体" w:hAnsi="Times New Roman" w:cs="Times New Roman" w:hint="default"/>
        </w:rPr>
        <w:t>1</w:t>
      </w:r>
      <w:r>
        <w:rPr>
          <w:rFonts w:ascii="Times New Roman" w:eastAsia="黑体" w:hAnsi="Times New Roman" w:cs="黑体"/>
        </w:rPr>
        <w:t>分，满分</w:t>
      </w:r>
      <w:r>
        <w:rPr>
          <w:rFonts w:ascii="Times New Roman" w:eastAsia="黑体" w:hAnsi="Times New Roman" w:cs="Times New Roman" w:hint="default"/>
        </w:rPr>
        <w:t>10</w:t>
      </w:r>
      <w:r>
        <w:rPr>
          <w:rFonts w:ascii="Times New Roman" w:eastAsia="黑体" w:hAnsi="Times New Roman" w:cs="黑体"/>
        </w:rPr>
        <w:t>分</w:t>
      </w:r>
      <w:r>
        <w:rPr>
          <w:rFonts w:ascii="Times New Roman" w:eastAsia="黑体" w:hAnsi="Times New Roman" w:cs="Times New Roman" w:hint="default"/>
        </w:rPr>
        <w:t>) 71—80</w:t>
      </w:r>
      <w:r>
        <w:rPr>
          <w:rFonts w:ascii="Times New Roman" w:eastAsia="黑体" w:hAnsi="Times New Roman" w:cs="黑体"/>
          <w:spacing w:val="-2"/>
        </w:rPr>
        <w:t>小题</w:t>
      </w:r>
    </w:p>
    <w:p w:rsidR="004D467B">
      <w:pPr>
        <w:pStyle w:val="0"/>
        <w:spacing w:line="320" w:lineRule="exact"/>
        <w:ind w:firstLine="420"/>
        <w:rPr>
          <w:rFonts w:ascii="Times New Roman" w:hAnsi="Times New Roman" w:hint="default"/>
          <w:szCs w:val="21"/>
        </w:rPr>
      </w:pPr>
      <w:r>
        <w:rPr>
          <w:rFonts w:ascii="Times New Roman" w:hAnsi="Times New Roman" w:hint="default"/>
          <w:szCs w:val="21"/>
        </w:rPr>
        <w:t xml:space="preserve">71. </w:t>
      </w:r>
      <w:r>
        <w:rPr>
          <w:rFonts w:ascii="Times New Roman" w:hAnsi="Times New Roman"/>
          <w:szCs w:val="21"/>
        </w:rPr>
        <w:t xml:space="preserve">lies </w:t>
      </w:r>
      <w:r>
        <w:rPr>
          <w:rFonts w:ascii="Times New Roman" w:hAnsi="Times New Roman" w:hint="default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default"/>
          <w:szCs w:val="21"/>
        </w:rPr>
        <w:tab/>
        <w:t xml:space="preserve">72. </w:t>
      </w:r>
      <w:r>
        <w:rPr>
          <w:rFonts w:ascii="Times New Roman" w:hAnsi="Times New Roman"/>
          <w:szCs w:val="21"/>
        </w:rPr>
        <w:t xml:space="preserve">area </w:t>
      </w:r>
      <w:r>
        <w:rPr>
          <w:rFonts w:ascii="Times New Roman" w:hAnsi="Times New Roman" w:hint="default"/>
          <w:szCs w:val="21"/>
        </w:rPr>
        <w:t xml:space="preserve"> </w:t>
      </w:r>
      <w:r>
        <w:rPr>
          <w:rFonts w:ascii="Times New Roman" w:hAnsi="Times New Roman" w:hint="default"/>
          <w:szCs w:val="21"/>
        </w:rPr>
        <w:tab/>
        <w:t>7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default"/>
          <w:szCs w:val="21"/>
        </w:rPr>
        <w:t xml:space="preserve">. </w:t>
      </w:r>
      <w:r>
        <w:rPr>
          <w:rFonts w:ascii="Times New Roman" w:hAnsi="Times New Roman"/>
          <w:szCs w:val="21"/>
        </w:rPr>
        <w:t>covered</w:t>
      </w:r>
      <w:r>
        <w:rPr>
          <w:rFonts w:ascii="Times New Roman" w:hAnsi="Times New Roman" w:hint="default"/>
          <w:szCs w:val="21"/>
        </w:rPr>
        <w:t xml:space="preserve"> </w:t>
      </w:r>
      <w:r>
        <w:rPr>
          <w:rFonts w:ascii="Times New Roman" w:hAnsi="Times New Roman" w:hint="default"/>
          <w:szCs w:val="21"/>
        </w:rPr>
        <w:tab/>
        <w:t>7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 w:hint="default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richest    </w:t>
      </w:r>
      <w:r>
        <w:rPr>
          <w:rFonts w:ascii="Times New Roman" w:hAnsi="Times New Roman" w:hint="default"/>
          <w:szCs w:val="21"/>
        </w:rPr>
        <w:t>7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 w:hint="default"/>
          <w:szCs w:val="21"/>
        </w:rPr>
        <w:t>.</w:t>
      </w:r>
      <w:r>
        <w:rPr>
          <w:rFonts w:ascii="Times New Roman" w:hAnsi="Times New Roman"/>
          <w:szCs w:val="21"/>
        </w:rPr>
        <w:t>farmers</w:t>
      </w:r>
      <w:r>
        <w:rPr>
          <w:rFonts w:ascii="Times New Roman" w:hAnsi="Times New Roman" w:hint="default"/>
          <w:szCs w:val="21"/>
        </w:rPr>
        <w:t xml:space="preserve"> </w:t>
      </w:r>
    </w:p>
    <w:p w:rsidR="004D467B">
      <w:pPr>
        <w:pStyle w:val="0"/>
        <w:spacing w:line="320" w:lineRule="exact"/>
        <w:ind w:firstLine="420"/>
        <w:rPr>
          <w:rFonts w:ascii="Times New Roman" w:hint="default"/>
          <w:szCs w:val="21"/>
        </w:rPr>
      </w:pPr>
      <w:r>
        <w:rPr>
          <w:rFonts w:ascii="Times New Roman" w:hAnsi="Times New Roman"/>
          <w:szCs w:val="21"/>
        </w:rPr>
        <w:t>76.capital</w:t>
      </w:r>
      <w:r>
        <w:rPr>
          <w:rFonts w:ascii="Times New Roman" w:hAnsi="Times New Roman" w:hint="default"/>
          <w:szCs w:val="21"/>
        </w:rPr>
        <w:tab/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 w:hint="default"/>
          <w:szCs w:val="21"/>
        </w:rPr>
        <w:t xml:space="preserve">77. </w:t>
      </w:r>
      <w:r>
        <w:rPr>
          <w:rFonts w:ascii="Times New Roman" w:hAnsi="Times New Roman"/>
          <w:szCs w:val="21"/>
        </w:rPr>
        <w:t>English</w:t>
      </w:r>
      <w:r>
        <w:rPr>
          <w:rFonts w:ascii="Times New Roman" w:hAnsi="Times New Roman" w:hint="default"/>
          <w:szCs w:val="21"/>
        </w:rPr>
        <w:t xml:space="preserve"> </w:t>
      </w:r>
      <w:r>
        <w:rPr>
          <w:rFonts w:ascii="Times New Roman" w:hAnsi="Times New Roman" w:hint="default"/>
          <w:szCs w:val="21"/>
        </w:rPr>
        <w:tab/>
        <w:t xml:space="preserve">78. </w:t>
      </w:r>
      <w:r>
        <w:rPr>
          <w:rFonts w:ascii="Times New Roman" w:hAnsi="Times New Roman"/>
          <w:szCs w:val="21"/>
        </w:rPr>
        <w:t>speak</w:t>
      </w:r>
      <w:r>
        <w:rPr>
          <w:rFonts w:ascii="Times New Roman" w:hAnsi="Times New Roman" w:hint="default"/>
          <w:szCs w:val="21"/>
        </w:rPr>
        <w:t xml:space="preserve"> </w:t>
      </w:r>
      <w:r>
        <w:rPr>
          <w:rFonts w:ascii="Times New Roman" w:hAnsi="Times New Roman" w:hint="default"/>
          <w:szCs w:val="21"/>
        </w:rPr>
        <w:tab/>
        <w:t xml:space="preserve">79. </w:t>
      </w:r>
      <w:r>
        <w:rPr>
          <w:rFonts w:ascii="Times New Roman" w:hAnsi="Times New Roman"/>
          <w:szCs w:val="21"/>
        </w:rPr>
        <w:t xml:space="preserve">old </w:t>
      </w:r>
      <w:r>
        <w:rPr>
          <w:rFonts w:ascii="Times New Roman" w:hAnsi="Times New Roman" w:hint="default"/>
          <w:szCs w:val="21"/>
        </w:rPr>
        <w:t xml:space="preserve"> </w:t>
      </w:r>
      <w:r>
        <w:rPr>
          <w:rFonts w:ascii="Times New Roman" w:hAnsi="Times New Roman" w:hint="default"/>
          <w:szCs w:val="21"/>
        </w:rPr>
        <w:tab/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 w:hint="default"/>
          <w:szCs w:val="21"/>
        </w:rPr>
        <w:t xml:space="preserve">80. </w:t>
      </w:r>
      <w:r>
        <w:rPr>
          <w:rFonts w:ascii="Times New Roman" w:hAnsi="Times New Roman"/>
          <w:szCs w:val="21"/>
        </w:rPr>
        <w:t>them</w:t>
      </w:r>
    </w:p>
    <w:p w:rsidR="004D467B">
      <w:pPr>
        <w:rPr>
          <w:rFonts w:ascii="Times New Roman" w:eastAsia="方正小标宋简体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VI</w:t>
      </w:r>
      <w:r>
        <w:rPr>
          <w:rFonts w:ascii="Times New Roman" w:eastAsia="黑体" w:hAnsi="Times New Roman" w:cs="黑体"/>
        </w:rPr>
        <w:t>．初级写作：</w:t>
      </w:r>
      <w:r>
        <w:rPr>
          <w:rFonts w:ascii="Times New Roman" w:eastAsia="黑体" w:hAnsi="Times New Roman" w:cs="Times New Roman" w:hint="default"/>
        </w:rPr>
        <w:t>(</w:t>
      </w:r>
      <w:r>
        <w:rPr>
          <w:rFonts w:ascii="Times New Roman" w:eastAsia="黑体" w:hAnsi="Times New Roman" w:cs="黑体"/>
        </w:rPr>
        <w:t>满分</w:t>
      </w:r>
      <w:r>
        <w:rPr>
          <w:rFonts w:ascii="Times New Roman" w:eastAsia="黑体" w:hAnsi="Times New Roman" w:cs="Times New Roman" w:hint="default"/>
        </w:rPr>
        <w:t>15</w:t>
      </w:r>
      <w:r>
        <w:rPr>
          <w:rFonts w:ascii="Times New Roman" w:eastAsia="黑体" w:hAnsi="Times New Roman" w:cs="黑体"/>
        </w:rPr>
        <w:t>分</w:t>
      </w:r>
      <w:r>
        <w:rPr>
          <w:rFonts w:ascii="Times New Roman" w:eastAsia="黑体" w:hAnsi="Times New Roman" w:cs="Times New Roman" w:hint="default"/>
        </w:rPr>
        <w:t>)</w:t>
      </w:r>
      <w:r>
        <w:rPr>
          <w:rFonts w:hint="default"/>
        </w:rPr>
        <w:t xml:space="preserve"> </w:t>
      </w:r>
    </w:p>
    <w:p w:rsidR="004D467B">
      <w:pPr>
        <w:pStyle w:val="0"/>
        <w:spacing w:line="360" w:lineRule="exact"/>
        <w:ind w:firstLine="420"/>
        <w:rPr>
          <w:rFonts w:ascii="Times New Roman" w:hAnsi="Times New Roman" w:hint="default"/>
          <w:szCs w:val="21"/>
        </w:rPr>
      </w:pPr>
      <w:r>
        <w:rPr>
          <w:rFonts w:ascii="Times New Roman" w:hAnsi="Times New Roman" w:hint="default"/>
          <w:b/>
          <w:szCs w:val="21"/>
        </w:rPr>
        <w:t>One possible version:</w:t>
      </w:r>
    </w:p>
    <w:p w:rsidR="004D467B">
      <w:pPr>
        <w:ind w:firstLine="2940" w:firstLineChars="14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Self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 w:hint="default"/>
        </w:rPr>
        <w:t>rotection</w:t>
      </w:r>
    </w:p>
    <w:p w:rsidR="004D467B">
      <w:pPr>
        <w:ind w:firstLine="420" w:firstLineChars="2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These days, people pay more</w:t>
      </w:r>
      <w:r>
        <w:rPr>
          <w:rFonts w:ascii="Times New Roman" w:hAnsi="Times New Roman" w:cs="Times New Roman" w:hint="default"/>
        </w:rPr>
        <w:t xml:space="preserve"> attention to safety problems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default"/>
        </w:rPr>
        <w:t>However, some of them know little about how to solve safety problems. Here are my suggestions.</w:t>
      </w:r>
    </w:p>
    <w:p w:rsidR="004D467B">
      <w:pPr>
        <w:ind w:firstLine="420" w:firstLineChars="2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Firstly, we should follow the traffic rules, or it may cause accidents. We mustn</w:t>
      </w:r>
      <w:r>
        <w:rPr>
          <w:rFonts w:ascii="Times New Roman" w:hAnsi="Times New Roman" w:cs="Times New Roman"/>
        </w:rPr>
        <w:t>'</w:t>
      </w:r>
      <w:r>
        <w:rPr>
          <w:rFonts w:ascii="Times New Roman" w:hAnsi="Times New Roman" w:cs="Times New Roman" w:hint="default"/>
        </w:rPr>
        <w:t xml:space="preserve">t cross the road if the traffic light is red. We </w:t>
      </w:r>
      <w:r>
        <w:rPr>
          <w:rFonts w:ascii="Times New Roman" w:hAnsi="Times New Roman" w:cs="Times New Roman" w:hint="default"/>
        </w:rPr>
        <w:t>should wait until the light turns green. What</w:t>
      </w:r>
      <w:r>
        <w:rPr>
          <w:rFonts w:ascii="Times New Roman" w:hAnsi="Times New Roman" w:cs="Times New Roman"/>
        </w:rPr>
        <w:t>'</w:t>
      </w:r>
      <w:r>
        <w:rPr>
          <w:rFonts w:ascii="Times New Roman" w:hAnsi="Times New Roman" w:cs="Times New Roman" w:hint="default"/>
        </w:rPr>
        <w:t>s more, be careful of making friends online. Strangers online may do something bad to us</w:t>
      </w:r>
      <w:r w:rsidR="00FB41D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 w:hint="default"/>
        </w:rPr>
        <w:t xml:space="preserve"> so we</w:t>
      </w:r>
      <w:r>
        <w:rPr>
          <w:rFonts w:ascii="Times New Roman" w:hAnsi="Times New Roman" w:cs="Times New Roman"/>
        </w:rPr>
        <w:t>'</w:t>
      </w:r>
      <w:r>
        <w:rPr>
          <w:rFonts w:ascii="Times New Roman" w:hAnsi="Times New Roman" w:cs="Times New Roman" w:hint="default"/>
        </w:rPr>
        <w:t>d better not tell personal information to them. Always think twice before meeting a net friend. As long as we follo</w:t>
      </w:r>
      <w:r>
        <w:rPr>
          <w:rFonts w:ascii="Times New Roman" w:hAnsi="Times New Roman" w:cs="Times New Roman" w:hint="default"/>
        </w:rPr>
        <w:t>w these suggestions, we are sure to live happily.</w:t>
      </w:r>
    </w:p>
    <w:p w:rsidR="004D467B">
      <w:pPr>
        <w:ind w:firstLine="420" w:firstLineChars="2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In short, self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 w:hint="default"/>
        </w:rPr>
        <w:t xml:space="preserve"> protection is very important to us. Wish everyone a safe life!</w:t>
      </w:r>
    </w:p>
    <w:p w:rsidR="004D467B">
      <w:pPr>
        <w:ind w:firstLine="540" w:firstLineChars="300"/>
        <w:rPr>
          <w:rFonts w:ascii="宋体" w:cs="Times New Roman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写作评分标准：</w:t>
      </w:r>
    </w:p>
    <w:p w:rsidR="004D467B">
      <w:pPr>
        <w:ind w:firstLine="450" w:firstLineChars="250"/>
        <w:rPr>
          <w:rFonts w:ascii="宋体" w:cs="Times New Roman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各档次的给分范围和要求：</w:t>
      </w:r>
    </w:p>
    <w:p w:rsidR="004D467B">
      <w:pPr>
        <w:ind w:firstLine="450" w:firstLineChars="250"/>
        <w:rPr>
          <w:rFonts w:ascii="宋体" w:cs="Times New Roman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第四档：（</w:t>
      </w:r>
      <w:r w:rsidR="00FB41D5">
        <w:rPr>
          <w:rFonts w:ascii="宋体" w:hAnsi="宋体" w:cs="宋体"/>
          <w:sz w:val="18"/>
          <w:szCs w:val="18"/>
        </w:rPr>
        <w:t>13</w:t>
      </w:r>
      <w:r>
        <w:rPr>
          <w:rFonts w:ascii="宋体" w:hAnsi="宋体" w:cs="宋体"/>
          <w:sz w:val="18"/>
          <w:szCs w:val="18"/>
        </w:rPr>
        <w:t>—</w:t>
      </w:r>
      <w:r w:rsidR="00FB41D5">
        <w:rPr>
          <w:rFonts w:ascii="宋体" w:hAnsi="宋体" w:cs="宋体"/>
          <w:sz w:val="18"/>
          <w:szCs w:val="18"/>
        </w:rPr>
        <w:t>15</w:t>
      </w:r>
      <w:r>
        <w:rPr>
          <w:rFonts w:ascii="宋体" w:hAnsi="宋体" w:cs="宋体"/>
          <w:sz w:val="18"/>
          <w:szCs w:val="18"/>
        </w:rPr>
        <w:t>分）语言流畅，语句通顺，合乎逻辑。</w:t>
      </w:r>
    </w:p>
    <w:p w:rsidR="004D467B">
      <w:pPr>
        <w:ind w:firstLine="450" w:firstLineChars="250"/>
        <w:rPr>
          <w:rFonts w:ascii="宋体" w:cs="宋体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适当使用连词成分。包括所有内容要点，完全达到了预期的写作目的。</w:t>
      </w:r>
    </w:p>
    <w:p w:rsidR="004D467B">
      <w:pPr>
        <w:ind w:firstLine="450" w:firstLineChars="250"/>
        <w:rPr>
          <w:rFonts w:ascii="宋体" w:cs="Times New Roman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第三档：（</w:t>
      </w:r>
      <w:r w:rsidR="00FB41D5">
        <w:rPr>
          <w:rFonts w:ascii="宋体" w:hAnsi="宋体" w:cs="宋体"/>
          <w:sz w:val="18"/>
          <w:szCs w:val="18"/>
        </w:rPr>
        <w:t>10</w:t>
      </w:r>
      <w:r>
        <w:rPr>
          <w:rFonts w:ascii="宋体" w:hAnsi="宋体" w:cs="宋体"/>
          <w:sz w:val="18"/>
          <w:szCs w:val="18"/>
        </w:rPr>
        <w:t>—</w:t>
      </w:r>
      <w:r w:rsidR="00FB41D5">
        <w:rPr>
          <w:rFonts w:ascii="宋体" w:hAnsi="宋体" w:cs="宋体"/>
          <w:sz w:val="18"/>
          <w:szCs w:val="18"/>
        </w:rPr>
        <w:t>12</w:t>
      </w:r>
      <w:r>
        <w:rPr>
          <w:rFonts w:ascii="宋体" w:hAnsi="宋体" w:cs="宋体"/>
          <w:sz w:val="18"/>
          <w:szCs w:val="18"/>
        </w:rPr>
        <w:t>分）语法结构或词汇应用基本准确。</w:t>
      </w:r>
    </w:p>
    <w:p w:rsidR="004D467B">
      <w:pPr>
        <w:ind w:firstLine="450" w:firstLineChars="250"/>
        <w:rPr>
          <w:rFonts w:ascii="宋体" w:cs="宋体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使用简单的连词成分。包括所有内容要点</w:t>
      </w:r>
      <w:r>
        <w:rPr>
          <w:rFonts w:ascii="宋体" w:cs="宋体"/>
          <w:sz w:val="18"/>
          <w:szCs w:val="18"/>
        </w:rPr>
        <w:t>,</w:t>
      </w:r>
      <w:r>
        <w:rPr>
          <w:rFonts w:ascii="宋体" w:hAnsi="宋体" w:cs="宋体"/>
          <w:sz w:val="18"/>
          <w:szCs w:val="18"/>
        </w:rPr>
        <w:t>达到了预期的写作目的。</w:t>
      </w:r>
    </w:p>
    <w:p w:rsidR="004D467B">
      <w:pPr>
        <w:ind w:firstLine="450" w:firstLineChars="250"/>
        <w:rPr>
          <w:rFonts w:ascii="宋体" w:cs="Times New Roman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第二档：（</w:t>
      </w:r>
      <w:r w:rsidR="00FB41D5">
        <w:rPr>
          <w:rFonts w:ascii="宋体" w:hAnsi="宋体" w:cs="宋体"/>
          <w:sz w:val="18"/>
          <w:szCs w:val="18"/>
        </w:rPr>
        <w:t>6</w:t>
      </w:r>
      <w:r>
        <w:rPr>
          <w:rFonts w:ascii="宋体" w:hAnsi="宋体" w:cs="宋体"/>
          <w:sz w:val="18"/>
          <w:szCs w:val="18"/>
        </w:rPr>
        <w:t>—</w:t>
      </w:r>
      <w:r w:rsidR="00FB41D5">
        <w:rPr>
          <w:rFonts w:ascii="宋体" w:hAnsi="宋体" w:cs="宋体"/>
          <w:sz w:val="18"/>
          <w:szCs w:val="18"/>
        </w:rPr>
        <w:t>9</w:t>
      </w:r>
      <w:r>
        <w:rPr>
          <w:rFonts w:ascii="宋体" w:hAnsi="宋体" w:cs="宋体"/>
          <w:sz w:val="18"/>
          <w:szCs w:val="18"/>
        </w:rPr>
        <w:t>分）漏掉一些信息点。</w:t>
      </w:r>
    </w:p>
    <w:p w:rsidR="004D467B">
      <w:pPr>
        <w:ind w:firstLine="450" w:firstLineChars="250"/>
        <w:rPr>
          <w:rFonts w:ascii="宋体" w:cs="Times New Roman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有些语法结构或词汇方面的错误，但不影响理解。</w:t>
      </w:r>
    </w:p>
    <w:p w:rsidR="004D467B">
      <w:pPr>
        <w:ind w:firstLine="450" w:firstLineChars="250"/>
        <w:rPr>
          <w:rFonts w:ascii="宋体" w:cs="Times New Roman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使用简单的连词成分。基本达到了预期的写作目的。</w:t>
      </w:r>
    </w:p>
    <w:p w:rsidR="004D467B">
      <w:pPr>
        <w:ind w:firstLine="450" w:firstLineChars="250"/>
        <w:rPr>
          <w:rFonts w:ascii="宋体" w:cs="Times New Roman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第一档：（</w:t>
      </w:r>
      <w:r w:rsidR="00FB41D5">
        <w:rPr>
          <w:rFonts w:ascii="宋体" w:hAnsi="宋体" w:cs="宋体"/>
          <w:sz w:val="18"/>
          <w:szCs w:val="18"/>
        </w:rPr>
        <w:t>1</w:t>
      </w:r>
      <w:r>
        <w:rPr>
          <w:rFonts w:ascii="宋体" w:hAnsi="宋体" w:cs="宋体"/>
          <w:sz w:val="18"/>
          <w:szCs w:val="18"/>
        </w:rPr>
        <w:t>—</w:t>
      </w:r>
      <w:r w:rsidR="00FB41D5">
        <w:rPr>
          <w:rFonts w:ascii="宋体" w:hAnsi="宋体" w:cs="宋体"/>
          <w:sz w:val="18"/>
          <w:szCs w:val="18"/>
        </w:rPr>
        <w:t>5</w:t>
      </w:r>
      <w:r>
        <w:rPr>
          <w:rFonts w:ascii="宋体" w:hAnsi="宋体" w:cs="宋体"/>
          <w:sz w:val="18"/>
          <w:szCs w:val="18"/>
        </w:rPr>
        <w:t>分）</w:t>
      </w:r>
    </w:p>
    <w:p w:rsidR="004D467B">
      <w:pPr>
        <w:ind w:left="357" w:firstLine="90" w:leftChars="170" w:firstLineChars="50"/>
        <w:rPr>
          <w:rFonts w:ascii="宋体" w:cs="宋体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描述不清楚，内容不连贯。语法结构或词汇错误影响了对写作内容的理解。较少使用连接成分。不能清楚的表达写作目的。</w:t>
      </w:r>
    </w:p>
    <w:p w:rsidR="004D467B">
      <w:pPr>
        <w:rPr>
          <w:rFonts w:ascii="宋体" w:hAnsi="宋体" w:cs="宋体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具体采分点：</w:t>
      </w:r>
    </w:p>
    <w:p w:rsidR="004D467B">
      <w:pPr>
        <w:rPr>
          <w:rFonts w:ascii="宋体" w:hAnsi="宋体" w:cs="宋体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 xml:space="preserve">1. </w:t>
      </w:r>
      <w:r>
        <w:rPr>
          <w:rFonts w:ascii="宋体" w:hAnsi="宋体" w:cs="宋体"/>
          <w:sz w:val="18"/>
          <w:szCs w:val="18"/>
        </w:rPr>
        <w:t>文中应包含写作内容中的三个要点：</w:t>
      </w:r>
    </w:p>
    <w:p w:rsidR="004D467B">
      <w:pPr>
        <w:rPr>
          <w:rFonts w:ascii="宋体" w:hAnsi="宋体" w:cs="宋体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(1)</w:t>
      </w:r>
      <w:r>
        <w:rPr>
          <w:rFonts w:ascii="宋体" w:hAnsi="宋体" w:cs="宋体"/>
          <w:sz w:val="18"/>
          <w:szCs w:val="18"/>
        </w:rPr>
        <w:t>结合生活实际，</w:t>
      </w:r>
      <w:r>
        <w:rPr>
          <w:rFonts w:ascii="宋体" w:hAnsi="宋体" w:cs="宋体"/>
          <w:sz w:val="18"/>
          <w:szCs w:val="18"/>
        </w:rPr>
        <w:t xml:space="preserve"> </w:t>
      </w:r>
      <w:r>
        <w:rPr>
          <w:rFonts w:ascii="宋体" w:hAnsi="宋体" w:cs="宋体"/>
          <w:sz w:val="18"/>
          <w:szCs w:val="18"/>
        </w:rPr>
        <w:t>谈谈自我保护的重要性；</w:t>
      </w:r>
    </w:p>
    <w:p w:rsidR="004D467B">
      <w:pPr>
        <w:rPr>
          <w:rFonts w:ascii="宋体" w:hAnsi="宋体" w:cs="宋体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(2)</w:t>
      </w:r>
      <w:r>
        <w:rPr>
          <w:rFonts w:ascii="宋体" w:hAnsi="宋体" w:cs="宋体"/>
          <w:sz w:val="18"/>
          <w:szCs w:val="18"/>
        </w:rPr>
        <w:t>列举生活中的安全问题</w:t>
      </w:r>
      <w:r>
        <w:rPr>
          <w:rFonts w:ascii="宋体" w:hAnsi="宋体" w:cs="宋体"/>
          <w:sz w:val="18"/>
          <w:szCs w:val="18"/>
        </w:rPr>
        <w:t>(</w:t>
      </w:r>
      <w:r>
        <w:rPr>
          <w:rFonts w:ascii="宋体" w:hAnsi="宋体" w:cs="宋体"/>
          <w:sz w:val="18"/>
          <w:szCs w:val="18"/>
        </w:rPr>
        <w:t>至少两个方面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/>
          <w:sz w:val="18"/>
          <w:szCs w:val="18"/>
        </w:rPr>
        <w:t>，</w:t>
      </w:r>
      <w:r>
        <w:rPr>
          <w:rFonts w:ascii="宋体" w:hAnsi="宋体" w:cs="宋体"/>
          <w:sz w:val="18"/>
          <w:szCs w:val="18"/>
        </w:rPr>
        <w:t xml:space="preserve"> </w:t>
      </w:r>
      <w:r>
        <w:rPr>
          <w:rFonts w:ascii="宋体" w:hAnsi="宋体" w:cs="宋体"/>
          <w:sz w:val="18"/>
          <w:szCs w:val="18"/>
        </w:rPr>
        <w:t>并分别提出合理化建议；</w:t>
      </w:r>
    </w:p>
    <w:p w:rsidR="004D467B">
      <w:pPr>
        <w:rPr>
          <w:rFonts w:ascii="宋体" w:hAnsi="宋体" w:cs="宋体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(3)</w:t>
      </w:r>
      <w:r w:rsidR="00FB41D5">
        <w:rPr>
          <w:rFonts w:ascii="宋体" w:hAnsi="宋体" w:cs="宋体"/>
          <w:sz w:val="18"/>
          <w:szCs w:val="18"/>
        </w:rPr>
        <w:t>发出自我保护的号召。</w:t>
      </w:r>
      <w:r>
        <w:rPr>
          <w:rFonts w:ascii="宋体" w:hAnsi="宋体" w:cs="宋体"/>
          <w:sz w:val="18"/>
          <w:szCs w:val="18"/>
        </w:rPr>
        <w:t xml:space="preserve"> </w:t>
      </w:r>
    </w:p>
    <w:p w:rsidR="004D467B">
      <w:pPr>
        <w:rPr>
          <w:rFonts w:ascii="宋体" w:hAnsi="宋体" w:cs="宋体" w:hint="default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提及要点</w:t>
      </w:r>
      <w:r>
        <w:rPr>
          <w:rFonts w:ascii="宋体" w:hAnsi="宋体" w:cs="宋体"/>
          <w:sz w:val="18"/>
          <w:szCs w:val="18"/>
        </w:rPr>
        <w:t>1</w:t>
      </w:r>
      <w:r>
        <w:rPr>
          <w:rFonts w:ascii="宋体" w:hAnsi="宋体" w:cs="宋体"/>
          <w:sz w:val="18"/>
          <w:szCs w:val="18"/>
        </w:rPr>
        <w:t>得</w:t>
      </w:r>
      <w:r>
        <w:rPr>
          <w:rFonts w:ascii="宋体" w:hAnsi="宋体" w:cs="宋体"/>
          <w:sz w:val="18"/>
          <w:szCs w:val="18"/>
        </w:rPr>
        <w:t>2</w:t>
      </w:r>
      <w:r>
        <w:rPr>
          <w:rFonts w:ascii="宋体" w:hAnsi="宋体" w:cs="宋体"/>
          <w:sz w:val="18"/>
          <w:szCs w:val="18"/>
        </w:rPr>
        <w:t>分。提及要点</w:t>
      </w:r>
      <w:r>
        <w:rPr>
          <w:rFonts w:ascii="宋体" w:hAnsi="宋体" w:cs="宋体"/>
          <w:sz w:val="18"/>
          <w:szCs w:val="18"/>
        </w:rPr>
        <w:t>2</w:t>
      </w:r>
      <w:r>
        <w:rPr>
          <w:rFonts w:ascii="宋体" w:hAnsi="宋体" w:cs="宋体"/>
          <w:sz w:val="18"/>
          <w:szCs w:val="18"/>
        </w:rPr>
        <w:t>中的一个安全方面问题得</w:t>
      </w:r>
      <w:r>
        <w:rPr>
          <w:rFonts w:ascii="宋体" w:hAnsi="宋体" w:cs="宋体"/>
          <w:sz w:val="18"/>
          <w:szCs w:val="18"/>
        </w:rPr>
        <w:t>2</w:t>
      </w:r>
      <w:r>
        <w:rPr>
          <w:rFonts w:ascii="宋体" w:hAnsi="宋体" w:cs="宋体"/>
          <w:sz w:val="18"/>
          <w:szCs w:val="18"/>
        </w:rPr>
        <w:t>分，对应给出一条合理化建议得</w:t>
      </w:r>
      <w:r>
        <w:rPr>
          <w:rFonts w:ascii="宋体" w:hAnsi="宋体" w:cs="宋体"/>
          <w:sz w:val="18"/>
          <w:szCs w:val="18"/>
        </w:rPr>
        <w:t>2</w:t>
      </w:r>
      <w:r>
        <w:rPr>
          <w:rFonts w:ascii="宋体" w:hAnsi="宋体" w:cs="宋体"/>
          <w:sz w:val="18"/>
          <w:szCs w:val="18"/>
        </w:rPr>
        <w:t>分，至少提及两个方面安全问题并给出建议，要点</w:t>
      </w:r>
      <w:r>
        <w:rPr>
          <w:rFonts w:ascii="宋体" w:hAnsi="宋体" w:cs="宋体"/>
          <w:sz w:val="18"/>
          <w:szCs w:val="18"/>
        </w:rPr>
        <w:t>2</w:t>
      </w:r>
      <w:r>
        <w:rPr>
          <w:rFonts w:ascii="宋体" w:hAnsi="宋体" w:cs="宋体"/>
          <w:sz w:val="18"/>
          <w:szCs w:val="18"/>
        </w:rPr>
        <w:t>至多得</w:t>
      </w:r>
      <w:r>
        <w:rPr>
          <w:rFonts w:ascii="宋体" w:hAnsi="宋体" w:cs="宋体"/>
          <w:sz w:val="18"/>
          <w:szCs w:val="18"/>
        </w:rPr>
        <w:t>8</w:t>
      </w:r>
      <w:r>
        <w:rPr>
          <w:rFonts w:ascii="宋体" w:hAnsi="宋体" w:cs="宋体"/>
          <w:sz w:val="18"/>
          <w:szCs w:val="18"/>
        </w:rPr>
        <w:t>分，多提不给分。提及要点</w:t>
      </w:r>
      <w:r>
        <w:rPr>
          <w:rFonts w:ascii="宋体" w:hAnsi="宋体" w:cs="宋体"/>
          <w:sz w:val="18"/>
          <w:szCs w:val="18"/>
        </w:rPr>
        <w:t>3</w:t>
      </w:r>
      <w:r>
        <w:rPr>
          <w:rFonts w:ascii="宋体" w:hAnsi="宋体" w:cs="宋体"/>
          <w:sz w:val="18"/>
          <w:szCs w:val="18"/>
        </w:rPr>
        <w:t>得</w:t>
      </w:r>
      <w:r>
        <w:rPr>
          <w:rFonts w:ascii="宋体" w:hAnsi="宋体" w:cs="宋体"/>
          <w:sz w:val="18"/>
          <w:szCs w:val="18"/>
        </w:rPr>
        <w:t>2</w:t>
      </w:r>
      <w:r>
        <w:rPr>
          <w:rFonts w:ascii="宋体" w:hAnsi="宋体" w:cs="宋体"/>
          <w:sz w:val="18"/>
          <w:szCs w:val="18"/>
        </w:rPr>
        <w:t>分。</w:t>
      </w:r>
    </w:p>
    <w:p w:rsidR="004D467B">
      <w:pPr>
        <w:rPr>
          <w:rFonts w:ascii="宋体" w:hAnsi="宋体" w:cs="宋体" w:hint="default"/>
          <w:b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 xml:space="preserve">2. </w:t>
      </w:r>
      <w:r>
        <w:rPr>
          <w:rFonts w:ascii="宋体" w:hAnsi="宋体" w:cs="宋体"/>
          <w:sz w:val="18"/>
          <w:szCs w:val="18"/>
        </w:rPr>
        <w:t>文章结构符合三段式得</w:t>
      </w:r>
      <w:r>
        <w:rPr>
          <w:rFonts w:ascii="宋体" w:hAnsi="宋体" w:cs="宋体"/>
          <w:sz w:val="18"/>
          <w:szCs w:val="18"/>
        </w:rPr>
        <w:t>1</w:t>
      </w:r>
      <w:r>
        <w:rPr>
          <w:rFonts w:ascii="宋体" w:hAnsi="宋体" w:cs="宋体"/>
          <w:sz w:val="18"/>
          <w:szCs w:val="18"/>
        </w:rPr>
        <w:t>分；合理使用连词得</w:t>
      </w:r>
      <w:r>
        <w:rPr>
          <w:rFonts w:ascii="宋体" w:hAnsi="宋体" w:cs="宋体"/>
          <w:sz w:val="18"/>
          <w:szCs w:val="18"/>
        </w:rPr>
        <w:t>1</w:t>
      </w:r>
      <w:r>
        <w:rPr>
          <w:rFonts w:ascii="宋体" w:hAnsi="宋体" w:cs="宋体"/>
          <w:sz w:val="18"/>
          <w:szCs w:val="18"/>
        </w:rPr>
        <w:t>分；字迹工整，美观大方，卷面整洁得</w:t>
      </w:r>
      <w:r>
        <w:rPr>
          <w:rFonts w:ascii="宋体" w:hAnsi="宋体" w:cs="宋体"/>
          <w:sz w:val="18"/>
          <w:szCs w:val="18"/>
        </w:rPr>
        <w:t>1</w:t>
      </w:r>
      <w:r>
        <w:rPr>
          <w:rFonts w:ascii="宋体" w:hAnsi="宋体" w:cs="宋体"/>
          <w:sz w:val="18"/>
          <w:szCs w:val="18"/>
        </w:rPr>
        <w:t>分。</w:t>
      </w:r>
    </w:p>
    <w:p w:rsidR="004D467B">
      <w:pPr>
        <w:rPr>
          <w:rFonts w:ascii="Times New Roman" w:eastAsia="黑体" w:hAnsi="Times New Roman" w:cs="黑体" w:hint="default"/>
          <w:spacing w:val="-2"/>
        </w:rPr>
        <w:sectPr w:rsidSect="004D467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4D467B">
        <w:rPr>
          <w:rFonts w:ascii="Times New Roman" w:eastAsia="黑体" w:hAnsi="Times New Roman" w:cs="黑体" w:hint="default"/>
          <w:spacing w:val="-2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2941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大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仿宋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6C56"/>
    <w:rsid w:val="00281FE1"/>
    <w:rsid w:val="002D404B"/>
    <w:rsid w:val="00420AA8"/>
    <w:rsid w:val="00473E41"/>
    <w:rsid w:val="004D467B"/>
    <w:rsid w:val="00547365"/>
    <w:rsid w:val="005E1CDF"/>
    <w:rsid w:val="00946C56"/>
    <w:rsid w:val="00E865C2"/>
    <w:rsid w:val="00FB41D5"/>
    <w:rsid w:val="0CEE4F60"/>
    <w:rsid w:val="0EAC50D3"/>
    <w:rsid w:val="0F1113DA"/>
    <w:rsid w:val="117D2D56"/>
    <w:rsid w:val="16A42B33"/>
    <w:rsid w:val="1BB47375"/>
    <w:rsid w:val="1CF00880"/>
    <w:rsid w:val="1FF71F26"/>
    <w:rsid w:val="205D622D"/>
    <w:rsid w:val="2BFF463C"/>
    <w:rsid w:val="31CD6F8B"/>
    <w:rsid w:val="370B658B"/>
    <w:rsid w:val="39D07618"/>
    <w:rsid w:val="3B36794F"/>
    <w:rsid w:val="3E43695D"/>
    <w:rsid w:val="3FBD063E"/>
    <w:rsid w:val="45991206"/>
    <w:rsid w:val="486F26F2"/>
    <w:rsid w:val="4B6E484F"/>
    <w:rsid w:val="4D0A4797"/>
    <w:rsid w:val="4E263853"/>
    <w:rsid w:val="542E3461"/>
    <w:rsid w:val="54AA0D3A"/>
    <w:rsid w:val="55FB55C5"/>
    <w:rsid w:val="570A1F63"/>
    <w:rsid w:val="58CA78E9"/>
    <w:rsid w:val="5A1B6236"/>
    <w:rsid w:val="5B9E2C7A"/>
    <w:rsid w:val="5C043425"/>
    <w:rsid w:val="5D7C523D"/>
    <w:rsid w:val="65006754"/>
    <w:rsid w:val="651B358E"/>
    <w:rsid w:val="6D2356D5"/>
    <w:rsid w:val="6D68758C"/>
    <w:rsid w:val="6EC802E2"/>
    <w:rsid w:val="6F83245B"/>
    <w:rsid w:val="6FB16FC8"/>
    <w:rsid w:val="70C96594"/>
    <w:rsid w:val="73F90F3E"/>
    <w:rsid w:val="77754D7F"/>
    <w:rsid w:val="7B7E121E"/>
    <w:rsid w:val="7C091F3A"/>
    <w:rsid w:val="7C2154D6"/>
    <w:rsid w:val="7FEC5DF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nhideWhenUsed/>
    <w:qFormat/>
    <w:rsid w:val="004D467B"/>
    <w:pPr>
      <w:widowControl w:val="0"/>
      <w:jc w:val="both"/>
    </w:pPr>
    <w:rPr>
      <w:rFonts w:ascii="Calibri" w:eastAsia="宋体" w:hAnsi="Calibri" w:cs="Calibri" w:hint="eastAsia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uiPriority w:val="99"/>
    <w:unhideWhenUsed/>
    <w:qFormat/>
    <w:rsid w:val="004D467B"/>
    <w:rPr>
      <w:rFonts w:ascii="宋体" w:hAnsi="Courier New" w:cs="Courier New"/>
    </w:rPr>
  </w:style>
  <w:style w:type="paragraph" w:styleId="Footer">
    <w:name w:val="footer"/>
    <w:basedOn w:val="Normal"/>
    <w:uiPriority w:val="99"/>
    <w:unhideWhenUsed/>
    <w:rsid w:val="004D4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rsid w:val="004D46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0">
    <w:name w:val="正文_0"/>
    <w:unhideWhenUsed/>
    <w:qFormat/>
    <w:rsid w:val="004D467B"/>
    <w:pPr>
      <w:widowControl w:val="0"/>
      <w:jc w:val="both"/>
    </w:pPr>
    <w:rPr>
      <w:rFonts w:ascii="Calibri" w:eastAsia="宋体" w:hAnsi="Calibri" w:cs="Times New Roman" w:hint="eastAsia"/>
      <w:kern w:val="2"/>
      <w:sz w:val="21"/>
      <w:szCs w:val="24"/>
    </w:rPr>
  </w:style>
  <w:style w:type="character" w:customStyle="1" w:styleId="Char">
    <w:name w:val="页眉 Char"/>
    <w:basedOn w:val="DefaultParagraphFont"/>
    <w:link w:val="Header"/>
    <w:rsid w:val="004D467B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Administrator.USER-20190123BI</dc:creator>
  <cp:lastModifiedBy>Administrator</cp:lastModifiedBy>
  <cp:revision>5</cp:revision>
  <dcterms:created xsi:type="dcterms:W3CDTF">2021-12-22T14:22:00Z</dcterms:created>
  <dcterms:modified xsi:type="dcterms:W3CDTF">2022-01-04T03:13:00Z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