
<file path=[Content_Types].xml><?xml version="1.0" encoding="utf-8"?>
<Types xmlns="http://schemas.openxmlformats.org/package/2006/content-types">
  <Default Extension="xml" ContentType="application/xml"/>
  <Default Extension="png" ContentType="image/png"/>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3"/>
        <w:snapToGrid w:val="0"/>
        <w:spacing w:line="420" w:lineRule="exact"/>
        <w:jc w:val="center"/>
        <w:rPr>
          <w:rFonts w:cs="Times New Roman" w:asciiTheme="minorEastAsia" w:hAnsiTheme="minorEastAsia" w:eastAsiaTheme="minorEastAsia"/>
          <w:b/>
          <w:sz w:val="32"/>
          <w:szCs w:val="32"/>
        </w:rPr>
      </w:pPr>
      <w:r>
        <w:rPr>
          <w:rFonts w:hint="eastAsia" w:cs="Times New Roman" w:asciiTheme="minorEastAsia" w:hAnsiTheme="minorEastAsia" w:eastAsiaTheme="minorEastAsia"/>
          <w:b/>
          <w:sz w:val="32"/>
          <w:szCs w:val="32"/>
        </w:rPr>
        <w:pict>
          <v:shape id="_x0000_s1025" o:spid="_x0000_s1025" o:spt="75" type="#_x0000_t75" style="position:absolute;left:0pt;margin-left:936pt;margin-top:883pt;height:32pt;width:29pt;mso-position-horizontal-relative:page;mso-position-vertical-relative:page;z-index:251658240;mso-width-relative:page;mso-height-relative:page;" filled="f" o:preferrelative="t" stroked="f" coordsize="21600,21600">
            <v:path/>
            <v:fill on="f" focussize="0,0"/>
            <v:stroke on="f" joinstyle="miter"/>
            <v:imagedata r:id="rId5" o:title=""/>
            <o:lock v:ext="edit" aspectratio="t"/>
          </v:shape>
        </w:pict>
      </w:r>
      <w:r>
        <w:rPr>
          <w:rFonts w:hint="eastAsia" w:cs="Times New Roman" w:asciiTheme="minorEastAsia" w:hAnsiTheme="minorEastAsia" w:eastAsiaTheme="minorEastAsia"/>
          <w:b/>
          <w:sz w:val="32"/>
          <w:szCs w:val="32"/>
        </w:rPr>
        <w:t>2021—2022学年度第一学期八年级地理教学目标检测试题</w:t>
      </w:r>
    </w:p>
    <w:p>
      <w:pPr>
        <w:pStyle w:val="3"/>
        <w:snapToGrid w:val="0"/>
        <w:spacing w:line="540" w:lineRule="exact"/>
        <w:jc w:val="center"/>
        <w:rPr>
          <w:rFonts w:cs="Times New Roman" w:asciiTheme="minorEastAsia" w:hAnsiTheme="minorEastAsia" w:eastAsiaTheme="minorEastAsia"/>
          <w:b/>
          <w:sz w:val="32"/>
          <w:szCs w:val="32"/>
        </w:rPr>
      </w:pPr>
      <w:r>
        <w:rPr>
          <w:rFonts w:hint="eastAsia" w:cs="Times New Roman" w:asciiTheme="minorEastAsia" w:hAnsiTheme="minorEastAsia" w:eastAsiaTheme="minorEastAsia"/>
          <w:b/>
          <w:sz w:val="32"/>
          <w:szCs w:val="32"/>
        </w:rPr>
        <w:t>第三单元测试题（</w:t>
      </w:r>
      <w:r>
        <w:rPr>
          <w:rFonts w:hint="eastAsia" w:cs="Times New Roman" w:asciiTheme="minorEastAsia" w:hAnsiTheme="minorEastAsia" w:eastAsiaTheme="minorEastAsia"/>
          <w:b/>
          <w:sz w:val="28"/>
          <w:szCs w:val="28"/>
        </w:rPr>
        <w:t>满分：100分</w:t>
      </w:r>
      <w:r>
        <w:rPr>
          <w:rFonts w:hint="eastAsia" w:cs="Times New Roman" w:asciiTheme="minorEastAsia" w:hAnsiTheme="minorEastAsia" w:eastAsiaTheme="minorEastAsia"/>
          <w:b/>
          <w:sz w:val="32"/>
          <w:szCs w:val="32"/>
        </w:rPr>
        <w:t>）</w:t>
      </w:r>
    </w:p>
    <w:p>
      <w:pPr>
        <w:pStyle w:val="3"/>
        <w:snapToGrid w:val="0"/>
        <w:spacing w:line="540" w:lineRule="exact"/>
        <w:jc w:val="left"/>
        <w:rPr>
          <w:rFonts w:cs="Times New Roman" w:asciiTheme="minorEastAsia" w:hAnsiTheme="minorEastAsia" w:eastAsiaTheme="minorEastAsia"/>
          <w:b/>
          <w:sz w:val="32"/>
          <w:szCs w:val="32"/>
          <w:u w:val="single"/>
        </w:rPr>
      </w:pPr>
      <w:r>
        <w:rPr>
          <w:rFonts w:hint="eastAsia" w:cs="Times New Roman" w:asciiTheme="minorEastAsia" w:hAnsiTheme="minorEastAsia" w:eastAsiaTheme="minorEastAsia"/>
          <w:b/>
          <w:sz w:val="24"/>
          <w:szCs w:val="24"/>
        </w:rPr>
        <w:t xml:space="preserve">      学校</w:t>
      </w:r>
      <w:r>
        <w:rPr>
          <w:rFonts w:hint="eastAsia" w:cs="Times New Roman" w:asciiTheme="minorEastAsia" w:hAnsiTheme="minorEastAsia" w:eastAsiaTheme="minorEastAsia"/>
          <w:b/>
          <w:sz w:val="24"/>
          <w:szCs w:val="24"/>
          <w:u w:val="single"/>
        </w:rPr>
        <w:t xml:space="preserve">          </w:t>
      </w:r>
      <w:r>
        <w:rPr>
          <w:rFonts w:hint="eastAsia" w:cs="Times New Roman" w:asciiTheme="minorEastAsia" w:hAnsiTheme="minorEastAsia" w:eastAsiaTheme="minorEastAsia"/>
          <w:b/>
          <w:sz w:val="24"/>
          <w:szCs w:val="24"/>
        </w:rPr>
        <w:t xml:space="preserve">     班级</w:t>
      </w:r>
      <w:r>
        <w:rPr>
          <w:rFonts w:hint="eastAsia" w:cs="Times New Roman" w:asciiTheme="minorEastAsia" w:hAnsiTheme="minorEastAsia" w:eastAsiaTheme="minorEastAsia"/>
          <w:b/>
          <w:sz w:val="24"/>
          <w:szCs w:val="24"/>
          <w:u w:val="single"/>
        </w:rPr>
        <w:t xml:space="preserve">          </w:t>
      </w:r>
      <w:r>
        <w:rPr>
          <w:rFonts w:hint="eastAsia" w:cs="Times New Roman" w:asciiTheme="minorEastAsia" w:hAnsiTheme="minorEastAsia" w:eastAsiaTheme="minorEastAsia"/>
          <w:b/>
          <w:sz w:val="24"/>
          <w:szCs w:val="24"/>
        </w:rPr>
        <w:t xml:space="preserve">   姓名</w:t>
      </w:r>
      <w:r>
        <w:rPr>
          <w:rFonts w:hint="eastAsia" w:cs="Times New Roman" w:asciiTheme="minorEastAsia" w:hAnsiTheme="minorEastAsia" w:eastAsiaTheme="minorEastAsia"/>
          <w:b/>
          <w:sz w:val="24"/>
          <w:szCs w:val="24"/>
          <w:u w:val="single"/>
        </w:rPr>
        <w:t xml:space="preserve">           </w:t>
      </w:r>
      <w:r>
        <w:rPr>
          <w:rFonts w:hint="eastAsia" w:cs="Times New Roman" w:asciiTheme="minorEastAsia" w:hAnsiTheme="minorEastAsia" w:eastAsiaTheme="minorEastAsia"/>
          <w:b/>
          <w:sz w:val="24"/>
          <w:szCs w:val="24"/>
        </w:rPr>
        <w:t xml:space="preserve">   座号</w:t>
      </w:r>
      <w:r>
        <w:rPr>
          <w:rFonts w:hint="eastAsia" w:cs="Times New Roman" w:asciiTheme="minorEastAsia" w:hAnsiTheme="minorEastAsia" w:eastAsiaTheme="minorEastAsia"/>
          <w:b/>
          <w:sz w:val="24"/>
          <w:szCs w:val="24"/>
          <w:u w:val="single"/>
        </w:rPr>
        <w:t xml:space="preserve">        </w:t>
      </w:r>
    </w:p>
    <w:p>
      <w:pPr>
        <w:pStyle w:val="3"/>
        <w:snapToGrid w:val="0"/>
        <w:spacing w:line="540" w:lineRule="exact"/>
        <w:rPr>
          <w:rFonts w:asciiTheme="minorEastAsia" w:hAnsiTheme="minorEastAsia"/>
        </w:rPr>
      </w:pPr>
      <w:r>
        <w:rPr>
          <w:rFonts w:hint="eastAsia" w:cs="Times New Roman" w:asciiTheme="minorEastAsia" w:hAnsiTheme="minorEastAsia" w:eastAsiaTheme="minorEastAsia"/>
          <w:b/>
          <w:sz w:val="24"/>
          <w:szCs w:val="24"/>
        </w:rPr>
        <w:t xml:space="preserve"> </w:t>
      </w:r>
      <w:r>
        <w:rPr>
          <w:rFonts w:hint="eastAsia" w:asciiTheme="minorEastAsia" w:hAnsiTheme="minorEastAsia"/>
        </w:rPr>
        <w:t>一、单项选择题。(每小题2分,共40分)</w:t>
      </w:r>
    </w:p>
    <w:tbl>
      <w:tblPr>
        <w:tblStyle w:val="9"/>
        <w:tblW w:w="5670" w:type="dxa"/>
        <w:tblInd w:w="1317"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567"/>
        <w:gridCol w:w="567"/>
        <w:gridCol w:w="567"/>
        <w:gridCol w:w="567"/>
        <w:gridCol w:w="567"/>
        <w:gridCol w:w="567"/>
        <w:gridCol w:w="567"/>
        <w:gridCol w:w="567"/>
        <w:gridCol w:w="567"/>
        <w:gridCol w:w="567"/>
      </w:tblGrid>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Ex>
        <w:trPr>
          <w:trHeight w:val="284" w:hRule="exact"/>
        </w:trPr>
        <w:tc>
          <w:tcPr>
            <w:tcW w:w="567" w:type="dxa"/>
          </w:tcPr>
          <w:p>
            <w:pPr>
              <w:jc w:val="center"/>
            </w:pPr>
            <w:r>
              <w:rPr>
                <w:rFonts w:hint="eastAsia"/>
              </w:rPr>
              <w:t>1</w:t>
            </w:r>
          </w:p>
          <w:p>
            <w:pPr>
              <w:jc w:val="center"/>
            </w:pPr>
            <w:r>
              <w:rPr>
                <w:rFonts w:hint="eastAsia"/>
              </w:rPr>
              <w:t>1</w:t>
            </w:r>
          </w:p>
        </w:tc>
        <w:tc>
          <w:tcPr>
            <w:tcW w:w="567" w:type="dxa"/>
          </w:tcPr>
          <w:p>
            <w:pPr>
              <w:jc w:val="center"/>
            </w:pPr>
            <w:r>
              <w:rPr>
                <w:rFonts w:hint="eastAsia"/>
              </w:rPr>
              <w:t>2</w:t>
            </w:r>
          </w:p>
        </w:tc>
        <w:tc>
          <w:tcPr>
            <w:tcW w:w="567" w:type="dxa"/>
          </w:tcPr>
          <w:p>
            <w:pPr>
              <w:jc w:val="center"/>
            </w:pPr>
            <w:r>
              <w:rPr>
                <w:rFonts w:hint="eastAsia"/>
              </w:rPr>
              <w:t>3</w:t>
            </w:r>
          </w:p>
        </w:tc>
        <w:tc>
          <w:tcPr>
            <w:tcW w:w="567" w:type="dxa"/>
          </w:tcPr>
          <w:p>
            <w:pPr>
              <w:jc w:val="center"/>
            </w:pPr>
            <w:r>
              <w:rPr>
                <w:rFonts w:hint="eastAsia"/>
              </w:rPr>
              <w:t>4</w:t>
            </w:r>
          </w:p>
        </w:tc>
        <w:tc>
          <w:tcPr>
            <w:tcW w:w="567" w:type="dxa"/>
          </w:tcPr>
          <w:p>
            <w:pPr>
              <w:jc w:val="center"/>
            </w:pPr>
            <w:r>
              <w:rPr>
                <w:rFonts w:hint="eastAsia"/>
              </w:rPr>
              <w:t>5</w:t>
            </w:r>
          </w:p>
        </w:tc>
        <w:tc>
          <w:tcPr>
            <w:tcW w:w="567" w:type="dxa"/>
          </w:tcPr>
          <w:p>
            <w:pPr>
              <w:jc w:val="center"/>
            </w:pPr>
            <w:r>
              <w:rPr>
                <w:rFonts w:hint="eastAsia"/>
              </w:rPr>
              <w:t>6</w:t>
            </w:r>
          </w:p>
        </w:tc>
        <w:tc>
          <w:tcPr>
            <w:tcW w:w="567" w:type="dxa"/>
          </w:tcPr>
          <w:p>
            <w:pPr>
              <w:jc w:val="center"/>
            </w:pPr>
            <w:r>
              <w:rPr>
                <w:rFonts w:hint="eastAsia"/>
              </w:rPr>
              <w:t>7</w:t>
            </w:r>
          </w:p>
        </w:tc>
        <w:tc>
          <w:tcPr>
            <w:tcW w:w="567" w:type="dxa"/>
          </w:tcPr>
          <w:p>
            <w:pPr>
              <w:jc w:val="center"/>
            </w:pPr>
            <w:r>
              <w:rPr>
                <w:rFonts w:hint="eastAsia"/>
              </w:rPr>
              <w:t>8</w:t>
            </w:r>
          </w:p>
        </w:tc>
        <w:tc>
          <w:tcPr>
            <w:tcW w:w="567" w:type="dxa"/>
          </w:tcPr>
          <w:p>
            <w:pPr>
              <w:jc w:val="center"/>
            </w:pPr>
            <w:r>
              <w:rPr>
                <w:rFonts w:hint="eastAsia"/>
              </w:rPr>
              <w:t>9</w:t>
            </w:r>
          </w:p>
        </w:tc>
        <w:tc>
          <w:tcPr>
            <w:tcW w:w="567" w:type="dxa"/>
          </w:tcPr>
          <w:p>
            <w:pPr>
              <w:jc w:val="center"/>
            </w:pPr>
            <w:r>
              <w:rPr>
                <w:rFonts w:hint="eastAsia"/>
              </w:rPr>
              <w:t>10</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Ex>
        <w:trPr>
          <w:trHeight w:val="284" w:hRule="exact"/>
        </w:trPr>
        <w:tc>
          <w:tcPr>
            <w:tcW w:w="567" w:type="dxa"/>
          </w:tcPr>
          <w:p>
            <w:pPr>
              <w:jc w:val="center"/>
            </w:pPr>
          </w:p>
        </w:tc>
        <w:tc>
          <w:tcPr>
            <w:tcW w:w="567" w:type="dxa"/>
          </w:tcPr>
          <w:p>
            <w:pPr>
              <w:jc w:val="center"/>
            </w:pPr>
          </w:p>
        </w:tc>
        <w:tc>
          <w:tcPr>
            <w:tcW w:w="567" w:type="dxa"/>
          </w:tcPr>
          <w:p>
            <w:pPr>
              <w:jc w:val="center"/>
            </w:pPr>
          </w:p>
        </w:tc>
        <w:tc>
          <w:tcPr>
            <w:tcW w:w="567" w:type="dxa"/>
          </w:tcPr>
          <w:p>
            <w:pPr>
              <w:jc w:val="center"/>
            </w:pPr>
          </w:p>
        </w:tc>
        <w:tc>
          <w:tcPr>
            <w:tcW w:w="567" w:type="dxa"/>
          </w:tcPr>
          <w:p>
            <w:pPr>
              <w:jc w:val="center"/>
            </w:pPr>
          </w:p>
        </w:tc>
        <w:tc>
          <w:tcPr>
            <w:tcW w:w="567" w:type="dxa"/>
          </w:tcPr>
          <w:p>
            <w:pPr>
              <w:jc w:val="center"/>
            </w:pPr>
          </w:p>
        </w:tc>
        <w:tc>
          <w:tcPr>
            <w:tcW w:w="567" w:type="dxa"/>
          </w:tcPr>
          <w:p>
            <w:pPr>
              <w:jc w:val="center"/>
            </w:pPr>
          </w:p>
        </w:tc>
        <w:tc>
          <w:tcPr>
            <w:tcW w:w="567" w:type="dxa"/>
          </w:tcPr>
          <w:p>
            <w:pPr>
              <w:jc w:val="center"/>
            </w:pPr>
          </w:p>
        </w:tc>
        <w:tc>
          <w:tcPr>
            <w:tcW w:w="567" w:type="dxa"/>
          </w:tcPr>
          <w:p>
            <w:pPr>
              <w:jc w:val="center"/>
            </w:pPr>
          </w:p>
        </w:tc>
        <w:tc>
          <w:tcPr>
            <w:tcW w:w="567" w:type="dxa"/>
          </w:tcPr>
          <w:p>
            <w:pPr>
              <w:jc w:val="center"/>
            </w:pP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Ex>
        <w:trPr>
          <w:trHeight w:val="284" w:hRule="exact"/>
        </w:trPr>
        <w:tc>
          <w:tcPr>
            <w:tcW w:w="567" w:type="dxa"/>
          </w:tcPr>
          <w:p>
            <w:pPr>
              <w:jc w:val="center"/>
            </w:pPr>
            <w:r>
              <w:rPr>
                <w:rFonts w:hint="eastAsia"/>
              </w:rPr>
              <w:t>11</w:t>
            </w:r>
          </w:p>
        </w:tc>
        <w:tc>
          <w:tcPr>
            <w:tcW w:w="567" w:type="dxa"/>
          </w:tcPr>
          <w:p>
            <w:pPr>
              <w:jc w:val="center"/>
            </w:pPr>
            <w:r>
              <w:rPr>
                <w:rFonts w:hint="eastAsia"/>
              </w:rPr>
              <w:t>12</w:t>
            </w:r>
          </w:p>
        </w:tc>
        <w:tc>
          <w:tcPr>
            <w:tcW w:w="567" w:type="dxa"/>
          </w:tcPr>
          <w:p>
            <w:pPr>
              <w:jc w:val="center"/>
            </w:pPr>
            <w:r>
              <w:rPr>
                <w:rFonts w:hint="eastAsia"/>
              </w:rPr>
              <w:t>13</w:t>
            </w:r>
          </w:p>
        </w:tc>
        <w:tc>
          <w:tcPr>
            <w:tcW w:w="567" w:type="dxa"/>
          </w:tcPr>
          <w:p>
            <w:pPr>
              <w:jc w:val="center"/>
            </w:pPr>
            <w:r>
              <w:rPr>
                <w:rFonts w:hint="eastAsia"/>
              </w:rPr>
              <w:t>14</w:t>
            </w:r>
          </w:p>
        </w:tc>
        <w:tc>
          <w:tcPr>
            <w:tcW w:w="567" w:type="dxa"/>
          </w:tcPr>
          <w:p>
            <w:pPr>
              <w:jc w:val="center"/>
            </w:pPr>
            <w:r>
              <w:rPr>
                <w:rFonts w:hint="eastAsia"/>
              </w:rPr>
              <w:t>15</w:t>
            </w:r>
          </w:p>
        </w:tc>
        <w:tc>
          <w:tcPr>
            <w:tcW w:w="567" w:type="dxa"/>
          </w:tcPr>
          <w:p>
            <w:pPr>
              <w:jc w:val="center"/>
            </w:pPr>
            <w:r>
              <w:rPr>
                <w:rFonts w:hint="eastAsia"/>
              </w:rPr>
              <w:t>16</w:t>
            </w:r>
          </w:p>
        </w:tc>
        <w:tc>
          <w:tcPr>
            <w:tcW w:w="567" w:type="dxa"/>
          </w:tcPr>
          <w:p>
            <w:pPr>
              <w:jc w:val="center"/>
            </w:pPr>
            <w:r>
              <w:rPr>
                <w:rFonts w:hint="eastAsia"/>
              </w:rPr>
              <w:t>17</w:t>
            </w:r>
          </w:p>
        </w:tc>
        <w:tc>
          <w:tcPr>
            <w:tcW w:w="567" w:type="dxa"/>
          </w:tcPr>
          <w:p>
            <w:pPr>
              <w:jc w:val="center"/>
            </w:pPr>
            <w:r>
              <w:rPr>
                <w:rFonts w:hint="eastAsia"/>
              </w:rPr>
              <w:t>18</w:t>
            </w:r>
          </w:p>
        </w:tc>
        <w:tc>
          <w:tcPr>
            <w:tcW w:w="567" w:type="dxa"/>
          </w:tcPr>
          <w:p>
            <w:pPr>
              <w:jc w:val="center"/>
            </w:pPr>
            <w:r>
              <w:rPr>
                <w:rFonts w:hint="eastAsia"/>
              </w:rPr>
              <w:t>19</w:t>
            </w:r>
          </w:p>
        </w:tc>
        <w:tc>
          <w:tcPr>
            <w:tcW w:w="567" w:type="dxa"/>
          </w:tcPr>
          <w:p>
            <w:pPr>
              <w:jc w:val="center"/>
            </w:pPr>
            <w:r>
              <w:rPr>
                <w:rFonts w:hint="eastAsia"/>
              </w:rPr>
              <w:t>20</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Ex>
        <w:trPr>
          <w:trHeight w:val="284" w:hRule="exact"/>
        </w:trPr>
        <w:tc>
          <w:tcPr>
            <w:tcW w:w="567" w:type="dxa"/>
          </w:tcPr>
          <w:p>
            <w:pPr>
              <w:jc w:val="center"/>
            </w:pPr>
          </w:p>
        </w:tc>
        <w:tc>
          <w:tcPr>
            <w:tcW w:w="567" w:type="dxa"/>
          </w:tcPr>
          <w:p>
            <w:pPr>
              <w:jc w:val="center"/>
            </w:pPr>
          </w:p>
        </w:tc>
        <w:tc>
          <w:tcPr>
            <w:tcW w:w="567" w:type="dxa"/>
          </w:tcPr>
          <w:p>
            <w:pPr>
              <w:jc w:val="center"/>
            </w:pPr>
          </w:p>
        </w:tc>
        <w:tc>
          <w:tcPr>
            <w:tcW w:w="567" w:type="dxa"/>
          </w:tcPr>
          <w:p>
            <w:pPr>
              <w:jc w:val="center"/>
            </w:pPr>
          </w:p>
        </w:tc>
        <w:tc>
          <w:tcPr>
            <w:tcW w:w="567" w:type="dxa"/>
          </w:tcPr>
          <w:p>
            <w:pPr>
              <w:jc w:val="center"/>
            </w:pPr>
          </w:p>
        </w:tc>
        <w:tc>
          <w:tcPr>
            <w:tcW w:w="567" w:type="dxa"/>
          </w:tcPr>
          <w:p>
            <w:pPr>
              <w:jc w:val="center"/>
            </w:pPr>
          </w:p>
        </w:tc>
        <w:tc>
          <w:tcPr>
            <w:tcW w:w="567" w:type="dxa"/>
          </w:tcPr>
          <w:p>
            <w:pPr>
              <w:jc w:val="center"/>
            </w:pPr>
          </w:p>
        </w:tc>
        <w:tc>
          <w:tcPr>
            <w:tcW w:w="567" w:type="dxa"/>
          </w:tcPr>
          <w:p>
            <w:pPr>
              <w:jc w:val="center"/>
            </w:pPr>
          </w:p>
        </w:tc>
        <w:tc>
          <w:tcPr>
            <w:tcW w:w="567" w:type="dxa"/>
          </w:tcPr>
          <w:p>
            <w:pPr>
              <w:jc w:val="center"/>
            </w:pPr>
          </w:p>
        </w:tc>
        <w:tc>
          <w:tcPr>
            <w:tcW w:w="567" w:type="dxa"/>
          </w:tcPr>
          <w:p>
            <w:pPr>
              <w:jc w:val="center"/>
            </w:pPr>
          </w:p>
        </w:tc>
      </w:tr>
    </w:tbl>
    <w:p>
      <w:pPr>
        <w:pStyle w:val="2"/>
        <w:spacing w:line="440" w:lineRule="exact"/>
        <w:ind w:firstLine="420" w:firstLineChars="200"/>
        <w:rPr>
          <w:rFonts w:asciiTheme="minorEastAsia" w:hAnsiTheme="minorEastAsia" w:eastAsiaTheme="minorEastAsia"/>
          <w:spacing w:val="0"/>
          <w:kern w:val="0"/>
          <w:sz w:val="21"/>
          <w:szCs w:val="21"/>
          <w:lang w:eastAsia="zh-TW"/>
        </w:rPr>
      </w:pPr>
      <w:r>
        <w:rPr>
          <w:rFonts w:hint="eastAsia" w:asciiTheme="minorEastAsia" w:hAnsiTheme="minorEastAsia" w:eastAsiaTheme="minorEastAsia"/>
          <w:spacing w:val="0"/>
          <w:kern w:val="0"/>
          <w:sz w:val="21"/>
          <w:szCs w:val="21"/>
          <w:lang w:eastAsia="zh-TW"/>
        </w:rPr>
        <w:t>读世界主要人种图，完成1~3题。</w:t>
      </w:r>
    </w:p>
    <w:p>
      <w:pPr>
        <w:pStyle w:val="2"/>
        <w:spacing w:line="440" w:lineRule="exact"/>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drawing>
          <wp:anchor distT="0" distB="0" distL="114300" distR="114300" simplePos="0" relativeHeight="251659264" behindDoc="0" locked="0" layoutInCell="1" allowOverlap="1">
            <wp:simplePos x="0" y="0"/>
            <wp:positionH relativeFrom="column">
              <wp:posOffset>638810</wp:posOffset>
            </wp:positionH>
            <wp:positionV relativeFrom="paragraph">
              <wp:posOffset>122555</wp:posOffset>
            </wp:positionV>
            <wp:extent cx="4481195" cy="897890"/>
            <wp:effectExtent l="19050" t="0" r="0" b="0"/>
            <wp:wrapSquare wrapText="bothSides"/>
            <wp:docPr id="18" name="图片 17" descr="8.3.1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7" descr="8.3.10.bmp"/>
                    <pic:cNvPicPr>
                      <a:picLocks noChangeAspect="1"/>
                    </pic:cNvPicPr>
                  </pic:nvPicPr>
                  <pic:blipFill>
                    <a:blip r:embed="rId6" cstate="print"/>
                    <a:stretch>
                      <a:fillRect/>
                    </a:stretch>
                  </pic:blipFill>
                  <pic:spPr>
                    <a:xfrm>
                      <a:off x="0" y="0"/>
                      <a:ext cx="4481195" cy="897890"/>
                    </a:xfrm>
                    <a:prstGeom prst="rect">
                      <a:avLst/>
                    </a:prstGeom>
                  </pic:spPr>
                </pic:pic>
              </a:graphicData>
            </a:graphic>
          </wp:anchor>
        </w:drawing>
      </w:r>
    </w:p>
    <w:p>
      <w:pPr>
        <w:pStyle w:val="2"/>
        <w:spacing w:line="440" w:lineRule="exact"/>
        <w:rPr>
          <w:rFonts w:asciiTheme="minorEastAsia" w:hAnsiTheme="minorEastAsia" w:eastAsiaTheme="minorEastAsia"/>
          <w:spacing w:val="0"/>
          <w:kern w:val="0"/>
          <w:sz w:val="21"/>
          <w:szCs w:val="21"/>
        </w:rPr>
      </w:pPr>
    </w:p>
    <w:p>
      <w:pPr>
        <w:pStyle w:val="2"/>
        <w:spacing w:line="440" w:lineRule="exact"/>
        <w:rPr>
          <w:rFonts w:asciiTheme="minorEastAsia" w:hAnsiTheme="minorEastAsia" w:eastAsiaTheme="minorEastAsia"/>
          <w:spacing w:val="0"/>
          <w:kern w:val="0"/>
          <w:sz w:val="21"/>
          <w:szCs w:val="21"/>
        </w:rPr>
      </w:pPr>
    </w:p>
    <w:p>
      <w:pPr>
        <w:pStyle w:val="2"/>
        <w:spacing w:line="440" w:lineRule="exact"/>
        <w:rPr>
          <w:rFonts w:asciiTheme="minorEastAsia" w:hAnsiTheme="minorEastAsia" w:eastAsiaTheme="minorEastAsia"/>
          <w:spacing w:val="0"/>
          <w:kern w:val="0"/>
          <w:sz w:val="21"/>
          <w:szCs w:val="21"/>
        </w:rPr>
      </w:pPr>
    </w:p>
    <w:p>
      <w:pPr>
        <w:pStyle w:val="2"/>
        <w:spacing w:line="440" w:lineRule="exact"/>
        <w:rPr>
          <w:rFonts w:asciiTheme="minorEastAsia" w:hAnsiTheme="minorEastAsia" w:eastAsiaTheme="minorEastAsia"/>
          <w:spacing w:val="0"/>
          <w:kern w:val="0"/>
          <w:sz w:val="21"/>
          <w:szCs w:val="21"/>
          <w:lang w:eastAsia="zh-TW"/>
        </w:rPr>
      </w:pPr>
      <w:r>
        <w:rPr>
          <w:rFonts w:hint="eastAsia" w:asciiTheme="minorEastAsia" w:hAnsiTheme="minorEastAsia" w:eastAsiaTheme="minorEastAsia"/>
          <w:spacing w:val="0"/>
          <w:kern w:val="0"/>
          <w:sz w:val="21"/>
          <w:szCs w:val="21"/>
          <w:lang w:eastAsia="zh-TW"/>
        </w:rPr>
        <w:t>1.区分人种的主要依据是（</w:t>
      </w:r>
      <w:r>
        <w:rPr>
          <w:rFonts w:hint="eastAsia" w:asciiTheme="minorEastAsia" w:hAnsiTheme="minorEastAsia" w:eastAsiaTheme="minorEastAsia"/>
          <w:spacing w:val="0"/>
          <w:kern w:val="0"/>
          <w:sz w:val="21"/>
          <w:szCs w:val="21"/>
        </w:rPr>
        <w:t xml:space="preserve">   </w:t>
      </w:r>
      <w:r>
        <w:rPr>
          <w:rFonts w:hint="eastAsia" w:asciiTheme="minorEastAsia" w:hAnsiTheme="minorEastAsia" w:eastAsiaTheme="minorEastAsia"/>
          <w:spacing w:val="0"/>
          <w:kern w:val="0"/>
          <w:sz w:val="21"/>
          <w:szCs w:val="21"/>
          <w:lang w:eastAsia="zh-TW"/>
        </w:rPr>
        <w:t>）</w:t>
      </w:r>
    </w:p>
    <w:p>
      <w:pPr>
        <w:pStyle w:val="2"/>
        <w:spacing w:line="440" w:lineRule="exact"/>
        <w:rPr>
          <w:rFonts w:asciiTheme="minorEastAsia" w:hAnsiTheme="minorEastAsia" w:eastAsiaTheme="minorEastAsia"/>
          <w:spacing w:val="0"/>
          <w:kern w:val="0"/>
          <w:sz w:val="21"/>
          <w:szCs w:val="21"/>
          <w:lang w:eastAsia="zh-TW"/>
        </w:rPr>
      </w:pPr>
      <w:r>
        <w:rPr>
          <w:rFonts w:hint="eastAsia" w:asciiTheme="minorEastAsia" w:hAnsiTheme="minorEastAsia" w:eastAsiaTheme="minorEastAsia"/>
          <w:spacing w:val="0"/>
          <w:kern w:val="0"/>
          <w:sz w:val="21"/>
          <w:szCs w:val="21"/>
        </w:rPr>
        <w:t xml:space="preserve"> </w:t>
      </w:r>
      <w:r>
        <w:rPr>
          <w:rFonts w:hint="eastAsia" w:asciiTheme="minorEastAsia" w:hAnsiTheme="minorEastAsia" w:eastAsiaTheme="minorEastAsia"/>
          <w:spacing w:val="0"/>
          <w:kern w:val="0"/>
          <w:sz w:val="21"/>
          <w:szCs w:val="21"/>
          <w:lang w:eastAsia="zh-TW"/>
        </w:rPr>
        <w:t>A.身高体重</w:t>
      </w:r>
      <w:r>
        <w:rPr>
          <w:rFonts w:hint="eastAsia" w:asciiTheme="minorEastAsia" w:hAnsiTheme="minorEastAsia" w:eastAsiaTheme="minorEastAsia"/>
          <w:spacing w:val="0"/>
          <w:kern w:val="0"/>
          <w:sz w:val="21"/>
          <w:szCs w:val="21"/>
        </w:rPr>
        <w:t xml:space="preserve">   </w:t>
      </w:r>
      <w:r>
        <w:rPr>
          <w:rFonts w:hint="eastAsia" w:asciiTheme="minorEastAsia" w:hAnsiTheme="minorEastAsia" w:eastAsiaTheme="minorEastAsia"/>
          <w:spacing w:val="0"/>
          <w:kern w:val="0"/>
          <w:sz w:val="21"/>
          <w:szCs w:val="21"/>
          <w:lang w:eastAsia="zh-TW"/>
        </w:rPr>
        <w:t>B.体貌特征</w:t>
      </w:r>
      <w:r>
        <w:rPr>
          <w:rFonts w:hint="eastAsia" w:asciiTheme="minorEastAsia" w:hAnsiTheme="minorEastAsia" w:eastAsiaTheme="minorEastAsia"/>
          <w:spacing w:val="0"/>
          <w:kern w:val="0"/>
          <w:sz w:val="21"/>
          <w:szCs w:val="21"/>
        </w:rPr>
        <w:t xml:space="preserve">   </w:t>
      </w:r>
      <w:r>
        <w:rPr>
          <w:rFonts w:hint="eastAsia" w:asciiTheme="minorEastAsia" w:hAnsiTheme="minorEastAsia" w:eastAsiaTheme="minorEastAsia"/>
          <w:spacing w:val="0"/>
          <w:kern w:val="0"/>
          <w:sz w:val="21"/>
          <w:szCs w:val="21"/>
          <w:lang w:eastAsia="zh-TW"/>
        </w:rPr>
        <w:t>C.智力水平</w:t>
      </w:r>
      <w:r>
        <w:rPr>
          <w:rFonts w:hint="eastAsia" w:asciiTheme="minorEastAsia" w:hAnsiTheme="minorEastAsia" w:eastAsiaTheme="minorEastAsia"/>
          <w:spacing w:val="0"/>
          <w:kern w:val="0"/>
          <w:sz w:val="21"/>
          <w:szCs w:val="21"/>
        </w:rPr>
        <w:t xml:space="preserve">   </w:t>
      </w:r>
      <w:r>
        <w:rPr>
          <w:rFonts w:hint="eastAsia" w:asciiTheme="minorEastAsia" w:hAnsiTheme="minorEastAsia" w:eastAsiaTheme="minorEastAsia"/>
          <w:spacing w:val="0"/>
          <w:kern w:val="0"/>
          <w:sz w:val="21"/>
          <w:szCs w:val="21"/>
          <w:lang w:eastAsia="zh-TW"/>
        </w:rPr>
        <w:t>D.生活地域</w:t>
      </w:r>
    </w:p>
    <w:p>
      <w:pPr>
        <w:pStyle w:val="2"/>
        <w:spacing w:line="440" w:lineRule="exact"/>
        <w:rPr>
          <w:rFonts w:asciiTheme="minorEastAsia" w:hAnsiTheme="minorEastAsia" w:eastAsiaTheme="minorEastAsia"/>
          <w:spacing w:val="0"/>
          <w:kern w:val="0"/>
          <w:sz w:val="21"/>
          <w:szCs w:val="21"/>
          <w:lang w:eastAsia="zh-TW"/>
        </w:rPr>
      </w:pPr>
      <w:r>
        <w:rPr>
          <w:rFonts w:hint="eastAsia" w:asciiTheme="minorEastAsia" w:hAnsiTheme="minorEastAsia" w:eastAsiaTheme="minorEastAsia"/>
          <w:spacing w:val="0"/>
          <w:kern w:val="0"/>
          <w:sz w:val="21"/>
          <w:szCs w:val="21"/>
          <w:lang w:eastAsia="zh-TW"/>
        </w:rPr>
        <w:t>2.图①所示的人种主要分布在（</w:t>
      </w:r>
      <w:r>
        <w:rPr>
          <w:rFonts w:hint="eastAsia" w:asciiTheme="minorEastAsia" w:hAnsiTheme="minorEastAsia" w:eastAsiaTheme="minorEastAsia"/>
          <w:spacing w:val="0"/>
          <w:kern w:val="0"/>
          <w:sz w:val="21"/>
          <w:szCs w:val="21"/>
        </w:rPr>
        <w:t xml:space="preserve">   </w:t>
      </w:r>
      <w:r>
        <w:rPr>
          <w:rFonts w:hint="eastAsia" w:asciiTheme="minorEastAsia" w:hAnsiTheme="minorEastAsia" w:eastAsiaTheme="minorEastAsia"/>
          <w:spacing w:val="0"/>
          <w:kern w:val="0"/>
          <w:sz w:val="21"/>
          <w:szCs w:val="21"/>
          <w:lang w:eastAsia="zh-TW"/>
        </w:rPr>
        <w:t>）</w:t>
      </w:r>
    </w:p>
    <w:p>
      <w:pPr>
        <w:pStyle w:val="2"/>
        <w:spacing w:line="440" w:lineRule="exact"/>
        <w:rPr>
          <w:rFonts w:asciiTheme="minorEastAsia" w:hAnsiTheme="minorEastAsia" w:eastAsiaTheme="minorEastAsia"/>
          <w:spacing w:val="0"/>
          <w:kern w:val="0"/>
          <w:sz w:val="21"/>
          <w:szCs w:val="21"/>
          <w:lang w:eastAsia="zh-TW"/>
        </w:rPr>
      </w:pPr>
      <w:r>
        <w:rPr>
          <w:rFonts w:hint="eastAsia" w:asciiTheme="minorEastAsia" w:hAnsiTheme="minorEastAsia" w:eastAsiaTheme="minorEastAsia"/>
          <w:spacing w:val="0"/>
          <w:kern w:val="0"/>
          <w:sz w:val="21"/>
          <w:szCs w:val="21"/>
        </w:rPr>
        <w:t xml:space="preserve"> </w:t>
      </w:r>
      <w:r>
        <w:rPr>
          <w:rFonts w:hint="eastAsia" w:asciiTheme="minorEastAsia" w:hAnsiTheme="minorEastAsia" w:eastAsiaTheme="minorEastAsia"/>
          <w:spacing w:val="0"/>
          <w:kern w:val="0"/>
          <w:sz w:val="21"/>
          <w:szCs w:val="21"/>
          <w:lang w:eastAsia="zh-TW"/>
        </w:rPr>
        <w:t>A.欧洲</w:t>
      </w:r>
      <w:r>
        <w:rPr>
          <w:rFonts w:hint="eastAsia" w:asciiTheme="minorEastAsia" w:hAnsiTheme="minorEastAsia" w:eastAsiaTheme="minorEastAsia"/>
          <w:spacing w:val="0"/>
          <w:kern w:val="0"/>
          <w:sz w:val="21"/>
          <w:szCs w:val="21"/>
        </w:rPr>
        <w:t xml:space="preserve">       </w:t>
      </w:r>
      <w:r>
        <w:rPr>
          <w:rFonts w:hint="eastAsia" w:asciiTheme="minorEastAsia" w:hAnsiTheme="minorEastAsia" w:eastAsiaTheme="minorEastAsia"/>
          <w:spacing w:val="0"/>
          <w:kern w:val="0"/>
          <w:sz w:val="21"/>
          <w:szCs w:val="21"/>
          <w:lang w:eastAsia="zh-TW"/>
        </w:rPr>
        <w:t>B.亚洲</w:t>
      </w:r>
      <w:r>
        <w:rPr>
          <w:rFonts w:hint="eastAsia" w:asciiTheme="minorEastAsia" w:hAnsiTheme="minorEastAsia" w:eastAsiaTheme="minorEastAsia"/>
          <w:spacing w:val="0"/>
          <w:kern w:val="0"/>
          <w:sz w:val="21"/>
          <w:szCs w:val="21"/>
        </w:rPr>
        <w:t xml:space="preserve">       </w:t>
      </w:r>
      <w:r>
        <w:rPr>
          <w:rFonts w:hint="eastAsia" w:asciiTheme="minorEastAsia" w:hAnsiTheme="minorEastAsia" w:eastAsiaTheme="minorEastAsia"/>
          <w:spacing w:val="0"/>
          <w:kern w:val="0"/>
          <w:sz w:val="21"/>
          <w:szCs w:val="21"/>
          <w:lang w:eastAsia="zh-TW"/>
        </w:rPr>
        <w:t>C.非洲</w:t>
      </w:r>
      <w:r>
        <w:rPr>
          <w:rFonts w:hint="eastAsia" w:asciiTheme="minorEastAsia" w:hAnsiTheme="minorEastAsia" w:eastAsiaTheme="minorEastAsia"/>
          <w:spacing w:val="0"/>
          <w:kern w:val="0"/>
          <w:sz w:val="21"/>
          <w:szCs w:val="21"/>
        </w:rPr>
        <w:t xml:space="preserve">       </w:t>
      </w:r>
      <w:r>
        <w:rPr>
          <w:rFonts w:hint="eastAsia" w:asciiTheme="minorEastAsia" w:hAnsiTheme="minorEastAsia" w:eastAsiaTheme="minorEastAsia"/>
          <w:spacing w:val="0"/>
          <w:kern w:val="0"/>
          <w:sz w:val="21"/>
          <w:szCs w:val="21"/>
          <w:lang w:eastAsia="zh-TW"/>
        </w:rPr>
        <w:t>D.南极洲</w:t>
      </w:r>
    </w:p>
    <w:p>
      <w:pPr>
        <w:pStyle w:val="2"/>
        <w:spacing w:line="440" w:lineRule="exact"/>
        <w:rPr>
          <w:rFonts w:asciiTheme="minorEastAsia" w:hAnsiTheme="minorEastAsia" w:eastAsiaTheme="minorEastAsia"/>
          <w:spacing w:val="0"/>
          <w:kern w:val="0"/>
          <w:sz w:val="21"/>
          <w:szCs w:val="21"/>
          <w:lang w:eastAsia="zh-TW"/>
        </w:rPr>
      </w:pPr>
      <w:r>
        <w:rPr>
          <w:rFonts w:hint="eastAsia" w:asciiTheme="minorEastAsia" w:hAnsiTheme="minorEastAsia" w:eastAsiaTheme="minorEastAsia"/>
          <w:spacing w:val="0"/>
          <w:kern w:val="0"/>
          <w:sz w:val="21"/>
          <w:szCs w:val="21"/>
          <w:lang w:eastAsia="zh-TW"/>
        </w:rPr>
        <w:t>3.关于图③所示人种的相关信息，推断正确的是（</w:t>
      </w:r>
      <w:r>
        <w:rPr>
          <w:rFonts w:hint="eastAsia" w:asciiTheme="minorEastAsia" w:hAnsiTheme="minorEastAsia" w:eastAsiaTheme="minorEastAsia"/>
          <w:spacing w:val="0"/>
          <w:kern w:val="0"/>
          <w:sz w:val="21"/>
          <w:szCs w:val="21"/>
        </w:rPr>
        <w:t xml:space="preserve">   </w:t>
      </w:r>
      <w:r>
        <w:rPr>
          <w:rFonts w:hint="eastAsia" w:asciiTheme="minorEastAsia" w:hAnsiTheme="minorEastAsia" w:eastAsiaTheme="minorEastAsia"/>
          <w:spacing w:val="0"/>
          <w:kern w:val="0"/>
          <w:sz w:val="21"/>
          <w:szCs w:val="21"/>
          <w:lang w:eastAsia="zh-TW"/>
        </w:rPr>
        <w:t>)</w:t>
      </w:r>
    </w:p>
    <w:p>
      <w:pPr>
        <w:pStyle w:val="2"/>
        <w:spacing w:line="440" w:lineRule="exact"/>
        <w:rPr>
          <w:rFonts w:asciiTheme="minorEastAsia" w:hAnsiTheme="minorEastAsia" w:eastAsiaTheme="minorEastAsia"/>
          <w:spacing w:val="0"/>
          <w:kern w:val="0"/>
          <w:sz w:val="21"/>
          <w:szCs w:val="21"/>
          <w:lang w:eastAsia="zh-TW"/>
        </w:rPr>
      </w:pPr>
      <w:r>
        <w:rPr>
          <w:rFonts w:hint="eastAsia" w:asciiTheme="minorEastAsia" w:hAnsiTheme="minorEastAsia" w:eastAsiaTheme="minorEastAsia"/>
          <w:spacing w:val="0"/>
          <w:kern w:val="0"/>
          <w:sz w:val="21"/>
          <w:szCs w:val="21"/>
        </w:rPr>
        <w:t xml:space="preserve"> </w:t>
      </w:r>
      <w:r>
        <w:rPr>
          <w:rFonts w:hint="eastAsia" w:asciiTheme="minorEastAsia" w:hAnsiTheme="minorEastAsia" w:eastAsiaTheme="minorEastAsia"/>
          <w:spacing w:val="0"/>
          <w:kern w:val="0"/>
          <w:sz w:val="21"/>
          <w:szCs w:val="21"/>
          <w:lang w:eastAsia="zh-TW"/>
        </w:rPr>
        <w:t>A.皮肤呈黄色，眼睛为黑褐色，头发黑且直</w:t>
      </w:r>
      <w:r>
        <w:rPr>
          <w:rFonts w:hint="eastAsia" w:asciiTheme="minorEastAsia" w:hAnsiTheme="minorEastAsia" w:eastAsiaTheme="minorEastAsia"/>
          <w:spacing w:val="0"/>
          <w:kern w:val="0"/>
          <w:sz w:val="21"/>
          <w:szCs w:val="21"/>
          <w:lang w:eastAsia="zh-TW"/>
        </w:rPr>
        <w:tab/>
      </w:r>
      <w:r>
        <w:rPr>
          <w:rFonts w:hint="eastAsia" w:asciiTheme="minorEastAsia" w:hAnsiTheme="minorEastAsia" w:eastAsiaTheme="minorEastAsia"/>
          <w:spacing w:val="0"/>
          <w:kern w:val="0"/>
          <w:sz w:val="21"/>
          <w:szCs w:val="21"/>
        </w:rPr>
        <w:t xml:space="preserve">  </w:t>
      </w:r>
      <w:r>
        <w:rPr>
          <w:rFonts w:hint="eastAsia" w:asciiTheme="minorEastAsia" w:hAnsiTheme="minorEastAsia" w:eastAsiaTheme="minorEastAsia"/>
          <w:spacing w:val="0"/>
          <w:kern w:val="0"/>
          <w:sz w:val="21"/>
          <w:szCs w:val="21"/>
          <w:lang w:eastAsia="zh-TW"/>
        </w:rPr>
        <w:t>B</w:t>
      </w:r>
      <w:r>
        <w:rPr>
          <w:rFonts w:hint="eastAsia" w:asciiTheme="minorEastAsia" w:hAnsiTheme="minorEastAsia" w:eastAsiaTheme="minorEastAsia"/>
          <w:spacing w:val="0"/>
          <w:kern w:val="0"/>
          <w:sz w:val="21"/>
          <w:szCs w:val="21"/>
        </w:rPr>
        <w:t>.</w:t>
      </w:r>
      <w:r>
        <w:rPr>
          <w:rFonts w:hint="eastAsia" w:asciiTheme="minorEastAsia" w:hAnsiTheme="minorEastAsia" w:eastAsiaTheme="minorEastAsia"/>
          <w:spacing w:val="0"/>
          <w:kern w:val="0"/>
          <w:sz w:val="21"/>
          <w:szCs w:val="21"/>
          <w:lang w:eastAsia="zh-TW"/>
        </w:rPr>
        <w:t>分布在南亚、非洲的北部、美洲、大洋洲</w:t>
      </w:r>
    </w:p>
    <w:p>
      <w:pPr>
        <w:pStyle w:val="2"/>
        <w:spacing w:line="440" w:lineRule="exact"/>
        <w:rPr>
          <w:rFonts w:asciiTheme="minorEastAsia" w:hAnsiTheme="minorEastAsia" w:eastAsiaTheme="minorEastAsia"/>
          <w:spacing w:val="0"/>
          <w:kern w:val="0"/>
          <w:sz w:val="21"/>
          <w:szCs w:val="21"/>
          <w:lang w:eastAsia="zh-TW"/>
        </w:rPr>
      </w:pPr>
      <w:r>
        <w:rPr>
          <w:rFonts w:hint="eastAsia" w:asciiTheme="minorEastAsia" w:hAnsiTheme="minorEastAsia" w:eastAsiaTheme="minorEastAsia"/>
          <w:spacing w:val="0"/>
          <w:kern w:val="0"/>
          <w:sz w:val="21"/>
          <w:szCs w:val="21"/>
        </w:rPr>
        <w:t xml:space="preserve"> </w:t>
      </w:r>
      <w:r>
        <w:rPr>
          <w:rFonts w:hint="eastAsia" w:asciiTheme="minorEastAsia" w:hAnsiTheme="minorEastAsia" w:eastAsiaTheme="minorEastAsia"/>
          <w:spacing w:val="0"/>
          <w:kern w:val="0"/>
          <w:sz w:val="21"/>
          <w:szCs w:val="21"/>
          <w:lang w:eastAsia="zh-TW"/>
        </w:rPr>
        <w:t>C.肤色浅白，头发为柔软的波状发</w:t>
      </w:r>
      <w:r>
        <w:rPr>
          <w:rFonts w:hint="eastAsia" w:asciiTheme="minorEastAsia" w:hAnsiTheme="minorEastAsia" w:eastAsiaTheme="minorEastAsia"/>
          <w:spacing w:val="0"/>
          <w:kern w:val="0"/>
          <w:sz w:val="21"/>
          <w:szCs w:val="21"/>
          <w:lang w:eastAsia="zh-TW"/>
        </w:rPr>
        <w:tab/>
      </w:r>
      <w:r>
        <w:rPr>
          <w:rFonts w:hint="eastAsia" w:asciiTheme="minorEastAsia" w:hAnsiTheme="minorEastAsia" w:eastAsiaTheme="minorEastAsia"/>
          <w:spacing w:val="0"/>
          <w:kern w:val="0"/>
          <w:sz w:val="21"/>
          <w:szCs w:val="21"/>
        </w:rPr>
        <w:t xml:space="preserve">          </w:t>
      </w:r>
      <w:r>
        <w:rPr>
          <w:rFonts w:hint="eastAsia" w:asciiTheme="minorEastAsia" w:hAnsiTheme="minorEastAsia" w:eastAsiaTheme="minorEastAsia"/>
          <w:spacing w:val="0"/>
          <w:kern w:val="0"/>
          <w:sz w:val="21"/>
          <w:szCs w:val="21"/>
          <w:lang w:eastAsia="zh-TW"/>
        </w:rPr>
        <w:t>D</w:t>
      </w:r>
      <w:r>
        <w:rPr>
          <w:rFonts w:hint="eastAsia" w:asciiTheme="minorEastAsia" w:hAnsiTheme="minorEastAsia" w:eastAsiaTheme="minorEastAsia"/>
          <w:spacing w:val="0"/>
          <w:kern w:val="0"/>
          <w:sz w:val="21"/>
          <w:szCs w:val="21"/>
        </w:rPr>
        <w:t>.</w:t>
      </w:r>
      <w:r>
        <w:rPr>
          <w:rFonts w:hint="eastAsia" w:asciiTheme="minorEastAsia" w:hAnsiTheme="minorEastAsia" w:eastAsiaTheme="minorEastAsia"/>
          <w:spacing w:val="0"/>
          <w:kern w:val="0"/>
          <w:sz w:val="21"/>
          <w:szCs w:val="21"/>
          <w:lang w:eastAsia="zh-TW"/>
        </w:rPr>
        <w:t>除了非洲的撒哈拉以南地区之外，也分布在美洲</w:t>
      </w:r>
    </w:p>
    <w:p>
      <w:pPr>
        <w:pStyle w:val="2"/>
        <w:spacing w:line="440" w:lineRule="exact"/>
        <w:ind w:firstLine="420" w:firstLineChars="200"/>
        <w:rPr>
          <w:rFonts w:asciiTheme="minorEastAsia" w:hAnsiTheme="minorEastAsia" w:eastAsiaTheme="minorEastAsia"/>
          <w:spacing w:val="0"/>
          <w:kern w:val="0"/>
          <w:sz w:val="21"/>
          <w:szCs w:val="21"/>
          <w:lang w:eastAsia="zh-TW"/>
        </w:rPr>
      </w:pPr>
      <w:r>
        <w:rPr>
          <w:rFonts w:hint="eastAsia" w:ascii="楷体" w:hAnsi="楷体" w:eastAsia="楷体"/>
          <w:spacing w:val="0"/>
          <w:kern w:val="0"/>
          <w:sz w:val="21"/>
          <w:szCs w:val="21"/>
          <w:lang w:eastAsia="zh-TW"/>
        </w:rPr>
        <w:t>下图为2018年金砖国家人口自然增长率、人口密度、人口数量统计图。下表为金砖国家不同年龄人口构成百分比。</w:t>
      </w:r>
      <w:r>
        <w:rPr>
          <w:rFonts w:hint="eastAsia" w:asciiTheme="minorEastAsia" w:hAnsiTheme="minorEastAsia" w:eastAsiaTheme="minorEastAsia"/>
          <w:spacing w:val="0"/>
          <w:kern w:val="0"/>
          <w:sz w:val="21"/>
          <w:szCs w:val="21"/>
          <w:lang w:eastAsia="zh-TW"/>
        </w:rPr>
        <w:t>根据图表，完成4~5题。</w:t>
      </w:r>
    </w:p>
    <w:tbl>
      <w:tblPr>
        <w:tblStyle w:val="9"/>
        <w:tblW w:w="5358" w:type="dxa"/>
        <w:tblInd w:w="4244"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1386"/>
        <w:gridCol w:w="1184"/>
        <w:gridCol w:w="1289"/>
        <w:gridCol w:w="1499"/>
      </w:tblGrid>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Ex>
        <w:trPr>
          <w:trHeight w:val="440" w:hRule="atLeast"/>
        </w:trPr>
        <w:tc>
          <w:tcPr>
            <w:tcW w:w="1386" w:type="dxa"/>
            <w:tcBorders>
              <w:tl2br w:val="single" w:color="auto" w:sz="4" w:space="0"/>
            </w:tcBorders>
          </w:tcPr>
          <w:p>
            <w:pPr>
              <w:pStyle w:val="2"/>
              <w:shd w:val="clear" w:color="auto" w:fill="auto"/>
              <w:spacing w:line="240" w:lineRule="exact"/>
              <w:rPr>
                <w:rFonts w:ascii="楷体" w:hAnsi="楷体" w:eastAsia="楷体"/>
                <w:spacing w:val="0"/>
                <w:kern w:val="0"/>
                <w:sz w:val="21"/>
                <w:szCs w:val="21"/>
              </w:rPr>
            </w:pPr>
            <w:r>
              <w:rPr>
                <w:rFonts w:hint="eastAsia" w:ascii="楷体" w:hAnsi="楷体" w:eastAsia="楷体"/>
                <w:spacing w:val="0"/>
                <w:kern w:val="0"/>
                <w:sz w:val="21"/>
                <w:szCs w:val="21"/>
              </w:rPr>
              <w:drawing>
                <wp:anchor distT="0" distB="0" distL="114300" distR="114300" simplePos="0" relativeHeight="251660288" behindDoc="0" locked="0" layoutInCell="1" allowOverlap="1">
                  <wp:simplePos x="0" y="0"/>
                  <wp:positionH relativeFrom="column">
                    <wp:posOffset>-2945765</wp:posOffset>
                  </wp:positionH>
                  <wp:positionV relativeFrom="paragraph">
                    <wp:posOffset>6350</wp:posOffset>
                  </wp:positionV>
                  <wp:extent cx="2523490" cy="1924050"/>
                  <wp:effectExtent l="19050" t="0" r="0" b="0"/>
                  <wp:wrapNone/>
                  <wp:docPr id="19" name="图片 18" descr="8.3.1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8" descr="8.3.11.bmp"/>
                          <pic:cNvPicPr>
                            <a:picLocks noChangeAspect="1"/>
                          </pic:cNvPicPr>
                        </pic:nvPicPr>
                        <pic:blipFill>
                          <a:blip r:embed="rId7" cstate="print"/>
                          <a:stretch>
                            <a:fillRect/>
                          </a:stretch>
                        </pic:blipFill>
                        <pic:spPr>
                          <a:xfrm>
                            <a:off x="0" y="0"/>
                            <a:ext cx="2523793" cy="1924216"/>
                          </a:xfrm>
                          <a:prstGeom prst="rect">
                            <a:avLst/>
                          </a:prstGeom>
                        </pic:spPr>
                      </pic:pic>
                    </a:graphicData>
                  </a:graphic>
                </wp:anchor>
              </w:drawing>
            </w:r>
            <w:r>
              <w:rPr>
                <w:rFonts w:hint="eastAsia" w:ascii="楷体" w:hAnsi="楷体" w:eastAsia="楷体"/>
                <w:spacing w:val="0"/>
                <w:kern w:val="0"/>
                <w:sz w:val="21"/>
                <w:szCs w:val="21"/>
              </w:rPr>
              <w:t xml:space="preserve">      年龄段  </w:t>
            </w:r>
          </w:p>
          <w:p>
            <w:pPr>
              <w:pStyle w:val="2"/>
              <w:shd w:val="clear" w:color="auto" w:fill="auto"/>
              <w:spacing w:line="240" w:lineRule="exact"/>
              <w:rPr>
                <w:rFonts w:ascii="楷体" w:hAnsi="楷体" w:eastAsia="楷体"/>
                <w:spacing w:val="0"/>
                <w:kern w:val="0"/>
                <w:sz w:val="21"/>
                <w:szCs w:val="21"/>
              </w:rPr>
            </w:pPr>
            <w:r>
              <w:rPr>
                <w:rFonts w:hint="eastAsia" w:ascii="楷体" w:hAnsi="楷体" w:eastAsia="楷体"/>
                <w:spacing w:val="0"/>
                <w:kern w:val="0"/>
                <w:sz w:val="21"/>
                <w:szCs w:val="21"/>
              </w:rPr>
              <w:t xml:space="preserve">  国家</w:t>
            </w:r>
          </w:p>
        </w:tc>
        <w:tc>
          <w:tcPr>
            <w:tcW w:w="1184" w:type="dxa"/>
            <w:vAlign w:val="center"/>
          </w:tcPr>
          <w:p>
            <w:pPr>
              <w:spacing w:line="240" w:lineRule="exact"/>
              <w:jc w:val="center"/>
              <w:rPr>
                <w:rFonts w:ascii="楷体" w:hAnsi="楷体" w:eastAsia="楷体" w:cs="Times New Roman"/>
                <w:kern w:val="0"/>
                <w:szCs w:val="21"/>
              </w:rPr>
            </w:pPr>
            <w:r>
              <w:rPr>
                <w:rFonts w:ascii="楷体" w:hAnsi="楷体" w:eastAsia="楷体" w:cs="AngsanaUPC"/>
                <w:color w:val="000000"/>
                <w:kern w:val="0"/>
                <w:szCs w:val="21"/>
                <w:lang w:val="zh-TW" w:eastAsia="zh-TW"/>
              </w:rPr>
              <w:t>0</w:t>
            </w:r>
            <w:r>
              <w:rPr>
                <w:rFonts w:hint="eastAsia" w:ascii="楷体" w:eastAsia="MingLiU" w:cs="MingLiU" w:hAnsiTheme="minorEastAsia"/>
                <w:color w:val="000000"/>
                <w:kern w:val="0"/>
                <w:szCs w:val="21"/>
                <w:lang w:val="zh-TW" w:eastAsia="zh-TW"/>
              </w:rPr>
              <w:t>〜</w:t>
            </w:r>
            <w:r>
              <w:rPr>
                <w:rFonts w:ascii="楷体" w:hAnsi="楷体" w:eastAsia="楷体" w:cs="AngsanaUPC"/>
                <w:color w:val="000000"/>
                <w:kern w:val="0"/>
                <w:szCs w:val="21"/>
                <w:lang w:val="zh-TW" w:eastAsia="zh-TW"/>
              </w:rPr>
              <w:t>14</w:t>
            </w:r>
            <w:r>
              <w:rPr>
                <w:rFonts w:hint="eastAsia" w:ascii="楷体" w:hAnsi="楷体" w:eastAsia="楷体" w:cs="MingLiU"/>
                <w:color w:val="000000"/>
                <w:kern w:val="0"/>
                <w:szCs w:val="21"/>
                <w:lang w:val="zh-TW" w:eastAsia="zh-TW"/>
              </w:rPr>
              <w:t>岁</w:t>
            </w:r>
          </w:p>
        </w:tc>
        <w:tc>
          <w:tcPr>
            <w:tcW w:w="1289" w:type="dxa"/>
            <w:vAlign w:val="center"/>
          </w:tcPr>
          <w:p>
            <w:pPr>
              <w:spacing w:line="240" w:lineRule="exact"/>
              <w:jc w:val="center"/>
              <w:rPr>
                <w:rFonts w:ascii="楷体" w:hAnsi="楷体" w:eastAsia="楷体" w:cs="Times New Roman"/>
                <w:kern w:val="0"/>
                <w:szCs w:val="21"/>
              </w:rPr>
            </w:pPr>
            <w:r>
              <w:rPr>
                <w:rFonts w:ascii="楷体" w:hAnsi="楷体" w:eastAsia="楷体" w:cs="AngsanaUPC"/>
                <w:color w:val="000000"/>
                <w:kern w:val="0"/>
                <w:szCs w:val="21"/>
                <w:lang w:val="zh-TW" w:eastAsia="zh-TW"/>
              </w:rPr>
              <w:t>15</w:t>
            </w:r>
            <w:r>
              <w:rPr>
                <w:rFonts w:hint="eastAsia" w:ascii="楷体" w:eastAsia="MingLiU" w:cs="MingLiU" w:hAnsiTheme="minorEastAsia"/>
                <w:color w:val="000000"/>
                <w:kern w:val="0"/>
                <w:szCs w:val="21"/>
                <w:lang w:val="zh-TW" w:eastAsia="zh-TW"/>
              </w:rPr>
              <w:t>〜</w:t>
            </w:r>
            <w:r>
              <w:rPr>
                <w:rFonts w:ascii="楷体" w:hAnsi="楷体" w:eastAsia="楷体" w:cs="AngsanaUPC"/>
                <w:color w:val="000000"/>
                <w:kern w:val="0"/>
                <w:szCs w:val="21"/>
                <w:lang w:val="zh-TW" w:eastAsia="zh-TW"/>
              </w:rPr>
              <w:t>64</w:t>
            </w:r>
            <w:r>
              <w:rPr>
                <w:rFonts w:hint="eastAsia" w:ascii="楷体" w:hAnsi="楷体" w:eastAsia="楷体" w:cs="MingLiU"/>
                <w:color w:val="000000"/>
                <w:kern w:val="0"/>
                <w:szCs w:val="21"/>
                <w:lang w:val="zh-TW" w:eastAsia="zh-TW"/>
              </w:rPr>
              <w:t>岁</w:t>
            </w:r>
          </w:p>
        </w:tc>
        <w:tc>
          <w:tcPr>
            <w:tcW w:w="1499" w:type="dxa"/>
            <w:vAlign w:val="center"/>
          </w:tcPr>
          <w:p>
            <w:pPr>
              <w:spacing w:line="240" w:lineRule="exact"/>
              <w:jc w:val="center"/>
              <w:rPr>
                <w:rFonts w:ascii="楷体" w:hAnsi="楷体" w:eastAsia="楷体" w:cs="Times New Roman"/>
                <w:kern w:val="0"/>
                <w:szCs w:val="21"/>
              </w:rPr>
            </w:pPr>
            <w:r>
              <w:rPr>
                <w:rFonts w:ascii="楷体" w:hAnsi="楷体" w:eastAsia="楷体" w:cs="AngsanaUPC"/>
                <w:color w:val="000000"/>
                <w:kern w:val="0"/>
                <w:szCs w:val="21"/>
                <w:lang w:val="zh-TW" w:eastAsia="zh-TW"/>
              </w:rPr>
              <w:t>65</w:t>
            </w:r>
            <w:r>
              <w:rPr>
                <w:rFonts w:hint="eastAsia" w:ascii="楷体" w:hAnsi="楷体" w:eastAsia="楷体" w:cs="MingLiU"/>
                <w:color w:val="000000"/>
                <w:kern w:val="0"/>
                <w:szCs w:val="21"/>
                <w:lang w:val="zh-TW" w:eastAsia="zh-TW"/>
              </w:rPr>
              <w:t>岁及以上</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Ex>
        <w:trPr>
          <w:trHeight w:val="440" w:hRule="atLeast"/>
        </w:trPr>
        <w:tc>
          <w:tcPr>
            <w:tcW w:w="1386" w:type="dxa"/>
            <w:vAlign w:val="center"/>
          </w:tcPr>
          <w:p>
            <w:pPr>
              <w:spacing w:line="440" w:lineRule="exact"/>
              <w:jc w:val="center"/>
              <w:rPr>
                <w:rFonts w:ascii="楷体" w:hAnsi="楷体" w:eastAsia="楷体" w:cs="Times New Roman"/>
                <w:kern w:val="0"/>
                <w:szCs w:val="21"/>
              </w:rPr>
            </w:pPr>
            <w:r>
              <w:rPr>
                <w:rFonts w:hint="eastAsia" w:ascii="楷体" w:hAnsi="楷体" w:eastAsia="楷体"/>
                <w:kern w:val="0"/>
                <w:szCs w:val="21"/>
              </w:rPr>
              <w:t>中国</w:t>
            </w:r>
          </w:p>
        </w:tc>
        <w:tc>
          <w:tcPr>
            <w:tcW w:w="1184" w:type="dxa"/>
          </w:tcPr>
          <w:p>
            <w:pPr>
              <w:spacing w:line="440" w:lineRule="exact"/>
              <w:jc w:val="center"/>
              <w:rPr>
                <w:rFonts w:ascii="楷体" w:hAnsi="楷体" w:eastAsia="楷体" w:cs="Times New Roman"/>
                <w:kern w:val="0"/>
                <w:szCs w:val="21"/>
              </w:rPr>
            </w:pPr>
            <w:r>
              <w:rPr>
                <w:rFonts w:ascii="楷体" w:hAnsi="楷体" w:eastAsia="楷体" w:cs="AngsanaUPC"/>
                <w:color w:val="000000"/>
                <w:kern w:val="0"/>
                <w:szCs w:val="21"/>
                <w:lang w:eastAsia="en-US"/>
              </w:rPr>
              <w:t>17</w:t>
            </w:r>
            <w:r>
              <w:rPr>
                <w:rFonts w:ascii="楷体" w:hAnsi="楷体" w:eastAsia="楷体" w:cs="AngsanaUPC"/>
                <w:bCs/>
                <w:color w:val="000000"/>
                <w:kern w:val="0"/>
                <w:szCs w:val="21"/>
                <w:lang w:eastAsia="en-US"/>
              </w:rPr>
              <w:t>.</w:t>
            </w:r>
            <w:r>
              <w:rPr>
                <w:rFonts w:ascii="楷体" w:hAnsi="楷体" w:eastAsia="楷体" w:cs="AngsanaUPC"/>
                <w:color w:val="000000"/>
                <w:kern w:val="0"/>
                <w:szCs w:val="21"/>
                <w:lang w:eastAsia="en-US"/>
              </w:rPr>
              <w:t>88</w:t>
            </w:r>
            <w:r>
              <w:rPr>
                <w:rFonts w:ascii="楷体" w:hAnsi="楷体" w:eastAsia="楷体" w:cs="AngsanaUPC"/>
                <w:bCs/>
                <w:color w:val="000000"/>
                <w:kern w:val="0"/>
                <w:szCs w:val="21"/>
                <w:lang w:eastAsia="en-US"/>
              </w:rPr>
              <w:t>%</w:t>
            </w:r>
          </w:p>
        </w:tc>
        <w:tc>
          <w:tcPr>
            <w:tcW w:w="1289" w:type="dxa"/>
          </w:tcPr>
          <w:p>
            <w:pPr>
              <w:spacing w:line="440" w:lineRule="exact"/>
              <w:jc w:val="center"/>
              <w:rPr>
                <w:rFonts w:ascii="楷体" w:hAnsi="楷体" w:eastAsia="楷体" w:cs="Times New Roman"/>
                <w:kern w:val="0"/>
                <w:szCs w:val="21"/>
              </w:rPr>
            </w:pPr>
            <w:r>
              <w:rPr>
                <w:rFonts w:ascii="楷体" w:hAnsi="楷体" w:eastAsia="楷体" w:cs="AngsanaUPC"/>
                <w:color w:val="000000"/>
                <w:kern w:val="0"/>
                <w:szCs w:val="21"/>
                <w:lang w:eastAsia="en-US"/>
              </w:rPr>
              <w:t>71</w:t>
            </w:r>
            <w:r>
              <w:rPr>
                <w:rFonts w:ascii="楷体" w:hAnsi="楷体" w:eastAsia="楷体" w:cs="AngsanaUPC"/>
                <w:bCs/>
                <w:color w:val="000000"/>
                <w:kern w:val="0"/>
                <w:szCs w:val="21"/>
                <w:lang w:eastAsia="en-US"/>
              </w:rPr>
              <w:t>.</w:t>
            </w:r>
            <w:r>
              <w:rPr>
                <w:rFonts w:ascii="楷体" w:hAnsi="楷体" w:eastAsia="楷体" w:cs="AngsanaUPC"/>
                <w:color w:val="000000"/>
                <w:kern w:val="0"/>
                <w:szCs w:val="21"/>
                <w:lang w:eastAsia="en-US"/>
              </w:rPr>
              <w:t>2</w:t>
            </w:r>
            <w:r>
              <w:rPr>
                <w:rFonts w:ascii="楷体" w:hAnsi="楷体" w:eastAsia="楷体" w:cs="AngsanaUPC"/>
                <w:bCs/>
                <w:color w:val="000000"/>
                <w:kern w:val="0"/>
                <w:szCs w:val="21"/>
                <w:lang w:eastAsia="en-US"/>
              </w:rPr>
              <w:t>%</w:t>
            </w:r>
          </w:p>
        </w:tc>
        <w:tc>
          <w:tcPr>
            <w:tcW w:w="1499" w:type="dxa"/>
          </w:tcPr>
          <w:p>
            <w:pPr>
              <w:spacing w:line="440" w:lineRule="exact"/>
              <w:jc w:val="center"/>
              <w:rPr>
                <w:rFonts w:ascii="楷体" w:hAnsi="楷体" w:eastAsia="楷体" w:cs="Times New Roman"/>
                <w:kern w:val="0"/>
                <w:szCs w:val="21"/>
              </w:rPr>
            </w:pPr>
            <w:r>
              <w:rPr>
                <w:rFonts w:ascii="楷体" w:hAnsi="楷体" w:eastAsia="楷体" w:cs="AngsanaUPC"/>
                <w:color w:val="000000"/>
                <w:kern w:val="0"/>
                <w:szCs w:val="21"/>
                <w:lang w:eastAsia="en-US"/>
              </w:rPr>
              <w:t>10</w:t>
            </w:r>
            <w:r>
              <w:rPr>
                <w:rFonts w:ascii="楷体" w:hAnsi="楷体" w:eastAsia="楷体" w:cs="AngsanaUPC"/>
                <w:bCs/>
                <w:color w:val="000000"/>
                <w:kern w:val="0"/>
                <w:szCs w:val="21"/>
                <w:lang w:eastAsia="en-US"/>
              </w:rPr>
              <w:t>.</w:t>
            </w:r>
            <w:r>
              <w:rPr>
                <w:rFonts w:ascii="楷体" w:hAnsi="楷体" w:eastAsia="楷体" w:cs="AngsanaUPC"/>
                <w:color w:val="000000"/>
                <w:kern w:val="0"/>
                <w:szCs w:val="21"/>
                <w:lang w:eastAsia="en-US"/>
              </w:rPr>
              <w:t>92</w:t>
            </w:r>
            <w:r>
              <w:rPr>
                <w:rFonts w:ascii="楷体" w:hAnsi="楷体" w:eastAsia="楷体" w:cs="AngsanaUPC"/>
                <w:bCs/>
                <w:color w:val="000000"/>
                <w:kern w:val="0"/>
                <w:szCs w:val="21"/>
                <w:lang w:eastAsia="en-US"/>
              </w:rPr>
              <w:t>%</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Ex>
        <w:trPr>
          <w:trHeight w:val="440" w:hRule="atLeast"/>
        </w:trPr>
        <w:tc>
          <w:tcPr>
            <w:tcW w:w="1386" w:type="dxa"/>
            <w:vAlign w:val="center"/>
          </w:tcPr>
          <w:p>
            <w:pPr>
              <w:spacing w:line="440" w:lineRule="exact"/>
              <w:jc w:val="center"/>
              <w:rPr>
                <w:rFonts w:ascii="楷体" w:hAnsi="楷体" w:eastAsia="楷体" w:cs="Times New Roman"/>
                <w:kern w:val="0"/>
                <w:szCs w:val="21"/>
              </w:rPr>
            </w:pPr>
            <w:r>
              <w:rPr>
                <w:rFonts w:hint="eastAsia" w:ascii="楷体" w:hAnsi="楷体" w:eastAsia="楷体" w:cs="MingLiU"/>
                <w:color w:val="000000"/>
                <w:kern w:val="0"/>
                <w:szCs w:val="21"/>
                <w:lang w:val="zh-TW" w:eastAsia="zh-TW"/>
              </w:rPr>
              <w:t>印度</w:t>
            </w:r>
          </w:p>
        </w:tc>
        <w:tc>
          <w:tcPr>
            <w:tcW w:w="1184" w:type="dxa"/>
          </w:tcPr>
          <w:p>
            <w:pPr>
              <w:spacing w:line="440" w:lineRule="exact"/>
              <w:jc w:val="center"/>
              <w:rPr>
                <w:rFonts w:ascii="楷体" w:hAnsi="楷体" w:eastAsia="楷体" w:cs="Times New Roman"/>
                <w:kern w:val="0"/>
                <w:szCs w:val="21"/>
              </w:rPr>
            </w:pPr>
            <w:r>
              <w:rPr>
                <w:rFonts w:ascii="楷体" w:hAnsi="楷体" w:eastAsia="楷体" w:cs="AngsanaUPC"/>
                <w:color w:val="000000"/>
                <w:kern w:val="0"/>
                <w:szCs w:val="21"/>
                <w:lang w:eastAsia="en-US"/>
              </w:rPr>
              <w:t>27</w:t>
            </w:r>
            <w:r>
              <w:rPr>
                <w:rFonts w:ascii="楷体" w:hAnsi="楷体" w:eastAsia="楷体" w:cs="AngsanaUPC"/>
                <w:bCs/>
                <w:color w:val="000000"/>
                <w:kern w:val="0"/>
                <w:szCs w:val="21"/>
                <w:lang w:eastAsia="en-US"/>
              </w:rPr>
              <w:t>.</w:t>
            </w:r>
            <w:r>
              <w:rPr>
                <w:rFonts w:ascii="楷体" w:hAnsi="楷体" w:eastAsia="楷体" w:cs="AngsanaUPC"/>
                <w:color w:val="000000"/>
                <w:kern w:val="0"/>
                <w:szCs w:val="21"/>
                <w:lang w:eastAsia="en-US"/>
              </w:rPr>
              <w:t>05</w:t>
            </w:r>
            <w:r>
              <w:rPr>
                <w:rFonts w:ascii="楷体" w:hAnsi="楷体" w:eastAsia="楷体" w:cs="AngsanaUPC"/>
                <w:bCs/>
                <w:color w:val="000000"/>
                <w:kern w:val="0"/>
                <w:szCs w:val="21"/>
                <w:lang w:eastAsia="en-US"/>
              </w:rPr>
              <w:t>%</w:t>
            </w:r>
          </w:p>
        </w:tc>
        <w:tc>
          <w:tcPr>
            <w:tcW w:w="1289" w:type="dxa"/>
          </w:tcPr>
          <w:p>
            <w:pPr>
              <w:spacing w:line="440" w:lineRule="exact"/>
              <w:jc w:val="center"/>
              <w:rPr>
                <w:rFonts w:ascii="楷体" w:hAnsi="楷体" w:eastAsia="楷体" w:cs="Times New Roman"/>
                <w:kern w:val="0"/>
                <w:szCs w:val="21"/>
              </w:rPr>
            </w:pPr>
            <w:r>
              <w:rPr>
                <w:rFonts w:ascii="楷体" w:hAnsi="楷体" w:eastAsia="楷体" w:cs="AngsanaUPC"/>
                <w:color w:val="000000"/>
                <w:kern w:val="0"/>
                <w:szCs w:val="21"/>
                <w:lang w:eastAsia="en-US"/>
              </w:rPr>
              <w:t>66</w:t>
            </w:r>
            <w:r>
              <w:rPr>
                <w:rFonts w:ascii="楷体" w:hAnsi="楷体" w:eastAsia="楷体" w:cs="AngsanaUPC"/>
                <w:bCs/>
                <w:color w:val="000000"/>
                <w:kern w:val="0"/>
                <w:szCs w:val="21"/>
                <w:lang w:eastAsia="en-US"/>
              </w:rPr>
              <w:t>.</w:t>
            </w:r>
            <w:r>
              <w:rPr>
                <w:rFonts w:ascii="楷体" w:hAnsi="楷体" w:eastAsia="楷体" w:cs="AngsanaUPC"/>
                <w:color w:val="000000"/>
                <w:kern w:val="0"/>
                <w:szCs w:val="21"/>
                <w:lang w:eastAsia="en-US"/>
              </w:rPr>
              <w:t>77</w:t>
            </w:r>
            <w:r>
              <w:rPr>
                <w:rFonts w:ascii="楷体" w:hAnsi="楷体" w:eastAsia="楷体" w:cs="AngsanaUPC"/>
                <w:bCs/>
                <w:color w:val="000000"/>
                <w:kern w:val="0"/>
                <w:szCs w:val="21"/>
                <w:lang w:eastAsia="en-US"/>
              </w:rPr>
              <w:t>%</w:t>
            </w:r>
          </w:p>
        </w:tc>
        <w:tc>
          <w:tcPr>
            <w:tcW w:w="1499" w:type="dxa"/>
          </w:tcPr>
          <w:p>
            <w:pPr>
              <w:spacing w:line="440" w:lineRule="exact"/>
              <w:jc w:val="center"/>
              <w:rPr>
                <w:rFonts w:ascii="楷体" w:hAnsi="楷体" w:eastAsia="楷体" w:cs="Times New Roman"/>
                <w:kern w:val="0"/>
                <w:szCs w:val="21"/>
              </w:rPr>
            </w:pPr>
            <w:r>
              <w:rPr>
                <w:rFonts w:ascii="楷体" w:hAnsi="楷体" w:eastAsia="楷体" w:cs="AngsanaUPC"/>
                <w:color w:val="000000"/>
                <w:kern w:val="0"/>
                <w:szCs w:val="21"/>
                <w:lang w:eastAsia="en-US"/>
              </w:rPr>
              <w:t>6</w:t>
            </w:r>
            <w:r>
              <w:rPr>
                <w:rFonts w:ascii="楷体" w:hAnsi="楷体" w:eastAsia="楷体" w:cs="AngsanaUPC"/>
                <w:bCs/>
                <w:color w:val="000000"/>
                <w:kern w:val="0"/>
                <w:szCs w:val="21"/>
                <w:lang w:eastAsia="en-US"/>
              </w:rPr>
              <w:t>.</w:t>
            </w:r>
            <w:r>
              <w:rPr>
                <w:rFonts w:ascii="楷体" w:hAnsi="楷体" w:eastAsia="楷体" w:cs="AngsanaUPC"/>
                <w:color w:val="000000"/>
                <w:kern w:val="0"/>
                <w:szCs w:val="21"/>
                <w:lang w:eastAsia="en-US"/>
              </w:rPr>
              <w:t>18</w:t>
            </w:r>
            <w:r>
              <w:rPr>
                <w:rFonts w:ascii="楷体" w:hAnsi="楷体" w:eastAsia="楷体" w:cs="AngsanaUPC"/>
                <w:bCs/>
                <w:color w:val="000000"/>
                <w:kern w:val="0"/>
                <w:szCs w:val="21"/>
                <w:lang w:eastAsia="en-US"/>
              </w:rPr>
              <w:t>%</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Ex>
        <w:trPr>
          <w:trHeight w:val="440" w:hRule="atLeast"/>
        </w:trPr>
        <w:tc>
          <w:tcPr>
            <w:tcW w:w="1386" w:type="dxa"/>
            <w:vAlign w:val="center"/>
          </w:tcPr>
          <w:p>
            <w:pPr>
              <w:spacing w:line="440" w:lineRule="exact"/>
              <w:jc w:val="center"/>
              <w:rPr>
                <w:rFonts w:ascii="楷体" w:hAnsi="楷体" w:eastAsia="楷体" w:cs="Times New Roman"/>
                <w:kern w:val="0"/>
                <w:szCs w:val="21"/>
              </w:rPr>
            </w:pPr>
            <w:r>
              <w:rPr>
                <w:rFonts w:hint="eastAsia" w:ascii="楷体" w:hAnsi="楷体" w:eastAsia="楷体" w:cs="MingLiU"/>
                <w:color w:val="000000"/>
                <w:kern w:val="0"/>
                <w:szCs w:val="21"/>
                <w:lang w:val="zh-TW" w:eastAsia="zh-TW"/>
              </w:rPr>
              <w:t>巴西</w:t>
            </w:r>
          </w:p>
        </w:tc>
        <w:tc>
          <w:tcPr>
            <w:tcW w:w="1184" w:type="dxa"/>
          </w:tcPr>
          <w:p>
            <w:pPr>
              <w:spacing w:line="440" w:lineRule="exact"/>
              <w:jc w:val="center"/>
              <w:rPr>
                <w:rFonts w:ascii="楷体" w:hAnsi="楷体" w:eastAsia="楷体" w:cs="Times New Roman"/>
                <w:kern w:val="0"/>
                <w:szCs w:val="21"/>
              </w:rPr>
            </w:pPr>
            <w:r>
              <w:rPr>
                <w:rFonts w:ascii="楷体" w:hAnsi="楷体" w:eastAsia="楷体" w:cs="AngsanaUPC"/>
                <w:color w:val="000000"/>
                <w:kern w:val="0"/>
                <w:szCs w:val="21"/>
                <w:lang w:eastAsia="en-US"/>
              </w:rPr>
              <w:t>21</w:t>
            </w:r>
            <w:r>
              <w:rPr>
                <w:rFonts w:ascii="楷体" w:hAnsi="楷体" w:eastAsia="楷体" w:cs="AngsanaUPC"/>
                <w:bCs/>
                <w:color w:val="000000"/>
                <w:kern w:val="0"/>
                <w:szCs w:val="21"/>
                <w:lang w:eastAsia="en-US"/>
              </w:rPr>
              <w:t>.</w:t>
            </w:r>
            <w:r>
              <w:rPr>
                <w:rFonts w:ascii="楷体" w:hAnsi="楷体" w:eastAsia="楷体" w:cs="AngsanaUPC"/>
                <w:color w:val="000000"/>
                <w:kern w:val="0"/>
                <w:szCs w:val="21"/>
                <w:lang w:eastAsia="en-US"/>
              </w:rPr>
              <w:t>33</w:t>
            </w:r>
            <w:r>
              <w:rPr>
                <w:rFonts w:ascii="楷体" w:hAnsi="楷体" w:eastAsia="楷体" w:cs="AngsanaUPC"/>
                <w:bCs/>
                <w:color w:val="000000"/>
                <w:kern w:val="0"/>
                <w:szCs w:val="21"/>
                <w:lang w:eastAsia="en-US"/>
              </w:rPr>
              <w:t>%</w:t>
            </w:r>
          </w:p>
        </w:tc>
        <w:tc>
          <w:tcPr>
            <w:tcW w:w="1289" w:type="dxa"/>
          </w:tcPr>
          <w:p>
            <w:pPr>
              <w:spacing w:line="440" w:lineRule="exact"/>
              <w:jc w:val="center"/>
              <w:rPr>
                <w:rFonts w:ascii="楷体" w:hAnsi="楷体" w:eastAsia="楷体" w:cs="Times New Roman"/>
                <w:kern w:val="0"/>
                <w:szCs w:val="21"/>
              </w:rPr>
            </w:pPr>
            <w:r>
              <w:rPr>
                <w:rFonts w:ascii="楷体" w:hAnsi="楷体" w:eastAsia="楷体" w:cs="AngsanaUPC"/>
                <w:color w:val="000000"/>
                <w:kern w:val="0"/>
                <w:szCs w:val="21"/>
                <w:lang w:eastAsia="en-US"/>
              </w:rPr>
              <w:t>69</w:t>
            </w:r>
            <w:r>
              <w:rPr>
                <w:rFonts w:ascii="楷体" w:hAnsi="楷体" w:eastAsia="楷体" w:cs="AngsanaUPC"/>
                <w:bCs/>
                <w:color w:val="000000"/>
                <w:kern w:val="0"/>
                <w:szCs w:val="21"/>
                <w:lang w:eastAsia="en-US"/>
              </w:rPr>
              <w:t>.</w:t>
            </w:r>
            <w:r>
              <w:rPr>
                <w:rFonts w:ascii="楷体" w:hAnsi="楷体" w:eastAsia="楷体" w:cs="AngsanaUPC"/>
                <w:color w:val="000000"/>
                <w:kern w:val="0"/>
                <w:szCs w:val="21"/>
                <w:lang w:eastAsia="en-US"/>
              </w:rPr>
              <w:t>74</w:t>
            </w:r>
            <w:r>
              <w:rPr>
                <w:rFonts w:ascii="楷体" w:hAnsi="楷体" w:eastAsia="楷体" w:cs="AngsanaUPC"/>
                <w:bCs/>
                <w:color w:val="000000"/>
                <w:kern w:val="0"/>
                <w:szCs w:val="21"/>
                <w:lang w:eastAsia="en-US"/>
              </w:rPr>
              <w:t>%</w:t>
            </w:r>
          </w:p>
        </w:tc>
        <w:tc>
          <w:tcPr>
            <w:tcW w:w="1499" w:type="dxa"/>
          </w:tcPr>
          <w:p>
            <w:pPr>
              <w:spacing w:line="440" w:lineRule="exact"/>
              <w:jc w:val="center"/>
              <w:rPr>
                <w:rFonts w:ascii="楷体" w:hAnsi="楷体" w:eastAsia="楷体" w:cs="Times New Roman"/>
                <w:kern w:val="0"/>
                <w:szCs w:val="21"/>
              </w:rPr>
            </w:pPr>
            <w:r>
              <w:rPr>
                <w:rFonts w:ascii="楷体" w:hAnsi="楷体" w:eastAsia="楷体" w:cs="AngsanaUPC"/>
                <w:color w:val="000000"/>
                <w:kern w:val="0"/>
                <w:szCs w:val="21"/>
                <w:lang w:eastAsia="en-US"/>
              </w:rPr>
              <w:t>8</w:t>
            </w:r>
            <w:r>
              <w:rPr>
                <w:rFonts w:ascii="楷体" w:hAnsi="楷体" w:eastAsia="楷体" w:cs="AngsanaUPC"/>
                <w:bCs/>
                <w:color w:val="000000"/>
                <w:kern w:val="0"/>
                <w:szCs w:val="21"/>
                <w:lang w:eastAsia="en-US"/>
              </w:rPr>
              <w:t>.</w:t>
            </w:r>
            <w:r>
              <w:rPr>
                <w:rFonts w:ascii="楷体" w:hAnsi="楷体" w:eastAsia="楷体" w:cs="AngsanaUPC"/>
                <w:color w:val="000000"/>
                <w:kern w:val="0"/>
                <w:szCs w:val="21"/>
                <w:lang w:eastAsia="en-US"/>
              </w:rPr>
              <w:t>93</w:t>
            </w:r>
            <w:r>
              <w:rPr>
                <w:rFonts w:ascii="楷体" w:hAnsi="楷体" w:eastAsia="楷体" w:cs="AngsanaUPC"/>
                <w:bCs/>
                <w:color w:val="000000"/>
                <w:kern w:val="0"/>
                <w:szCs w:val="21"/>
                <w:lang w:eastAsia="en-US"/>
              </w:rPr>
              <w:t>%</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Ex>
        <w:trPr>
          <w:trHeight w:val="440" w:hRule="atLeast"/>
        </w:trPr>
        <w:tc>
          <w:tcPr>
            <w:tcW w:w="1386" w:type="dxa"/>
            <w:vAlign w:val="center"/>
          </w:tcPr>
          <w:p>
            <w:pPr>
              <w:spacing w:line="440" w:lineRule="exact"/>
              <w:jc w:val="center"/>
              <w:rPr>
                <w:rFonts w:ascii="楷体" w:hAnsi="楷体" w:eastAsia="楷体" w:cs="Times New Roman"/>
                <w:kern w:val="0"/>
                <w:szCs w:val="21"/>
              </w:rPr>
            </w:pPr>
            <w:r>
              <w:rPr>
                <w:rFonts w:hint="eastAsia" w:ascii="楷体" w:hAnsi="楷体" w:eastAsia="楷体" w:cs="MingLiU"/>
                <w:color w:val="000000"/>
                <w:kern w:val="0"/>
                <w:szCs w:val="21"/>
                <w:lang w:val="zh-TW" w:eastAsia="zh-TW"/>
              </w:rPr>
              <w:t>南非</w:t>
            </w:r>
          </w:p>
        </w:tc>
        <w:tc>
          <w:tcPr>
            <w:tcW w:w="1184" w:type="dxa"/>
          </w:tcPr>
          <w:p>
            <w:pPr>
              <w:spacing w:line="440" w:lineRule="exact"/>
              <w:jc w:val="center"/>
              <w:rPr>
                <w:rFonts w:ascii="楷体" w:hAnsi="楷体" w:eastAsia="楷体" w:cs="Times New Roman"/>
                <w:kern w:val="0"/>
                <w:szCs w:val="21"/>
              </w:rPr>
            </w:pPr>
            <w:r>
              <w:rPr>
                <w:rFonts w:ascii="楷体" w:hAnsi="楷体" w:eastAsia="楷体" w:cs="AngsanaUPC"/>
                <w:color w:val="000000"/>
                <w:kern w:val="0"/>
                <w:szCs w:val="21"/>
                <w:lang w:eastAsia="en-US"/>
              </w:rPr>
              <w:t>29</w:t>
            </w:r>
            <w:r>
              <w:rPr>
                <w:rFonts w:ascii="楷体" w:hAnsi="楷体" w:eastAsia="楷体" w:cs="AngsanaUPC"/>
                <w:bCs/>
                <w:color w:val="000000"/>
                <w:kern w:val="0"/>
                <w:szCs w:val="21"/>
                <w:lang w:eastAsia="en-US"/>
              </w:rPr>
              <w:t>.</w:t>
            </w:r>
            <w:r>
              <w:rPr>
                <w:rFonts w:ascii="楷体" w:hAnsi="楷体" w:eastAsia="楷体" w:cs="AngsanaUPC"/>
                <w:color w:val="000000"/>
                <w:kern w:val="0"/>
                <w:szCs w:val="21"/>
                <w:lang w:eastAsia="en-US"/>
              </w:rPr>
              <w:t>08</w:t>
            </w:r>
            <w:r>
              <w:rPr>
                <w:rFonts w:ascii="楷体" w:hAnsi="楷体" w:eastAsia="楷体" w:cs="AngsanaUPC"/>
                <w:bCs/>
                <w:color w:val="000000"/>
                <w:kern w:val="0"/>
                <w:szCs w:val="21"/>
                <w:lang w:eastAsia="en-US"/>
              </w:rPr>
              <w:t>%</w:t>
            </w:r>
          </w:p>
        </w:tc>
        <w:tc>
          <w:tcPr>
            <w:tcW w:w="1289" w:type="dxa"/>
          </w:tcPr>
          <w:p>
            <w:pPr>
              <w:spacing w:line="440" w:lineRule="exact"/>
              <w:jc w:val="center"/>
              <w:rPr>
                <w:rFonts w:ascii="楷体" w:hAnsi="楷体" w:eastAsia="楷体" w:cs="Times New Roman"/>
                <w:kern w:val="0"/>
                <w:szCs w:val="21"/>
              </w:rPr>
            </w:pPr>
            <w:r>
              <w:rPr>
                <w:rFonts w:ascii="楷体" w:hAnsi="楷体" w:eastAsia="楷体" w:cs="AngsanaUPC"/>
                <w:color w:val="000000"/>
                <w:kern w:val="0"/>
                <w:szCs w:val="21"/>
                <w:lang w:eastAsia="en-US"/>
              </w:rPr>
              <w:t>65</w:t>
            </w:r>
            <w:r>
              <w:rPr>
                <w:rFonts w:ascii="楷体" w:hAnsi="楷体" w:eastAsia="楷体" w:cs="AngsanaUPC"/>
                <w:bCs/>
                <w:color w:val="000000"/>
                <w:kern w:val="0"/>
                <w:szCs w:val="21"/>
                <w:lang w:eastAsia="en-US"/>
              </w:rPr>
              <w:t>.</w:t>
            </w:r>
            <w:r>
              <w:rPr>
                <w:rFonts w:ascii="楷体" w:hAnsi="楷体" w:eastAsia="楷体" w:cs="AngsanaUPC"/>
                <w:color w:val="000000"/>
                <w:kern w:val="0"/>
                <w:szCs w:val="21"/>
                <w:lang w:eastAsia="en-US"/>
              </w:rPr>
              <w:t>6</w:t>
            </w:r>
            <w:r>
              <w:rPr>
                <w:rFonts w:ascii="楷体" w:hAnsi="楷体" w:eastAsia="楷体" w:cs="AngsanaUPC"/>
                <w:bCs/>
                <w:color w:val="000000"/>
                <w:kern w:val="0"/>
                <w:szCs w:val="21"/>
                <w:lang w:eastAsia="en-US"/>
              </w:rPr>
              <w:t>%</w:t>
            </w:r>
          </w:p>
        </w:tc>
        <w:tc>
          <w:tcPr>
            <w:tcW w:w="1499" w:type="dxa"/>
          </w:tcPr>
          <w:p>
            <w:pPr>
              <w:spacing w:line="440" w:lineRule="exact"/>
              <w:jc w:val="center"/>
              <w:rPr>
                <w:rFonts w:ascii="楷体" w:hAnsi="楷体" w:eastAsia="楷体" w:cs="Times New Roman"/>
                <w:kern w:val="0"/>
                <w:szCs w:val="21"/>
              </w:rPr>
            </w:pPr>
            <w:r>
              <w:rPr>
                <w:rFonts w:ascii="楷体" w:hAnsi="楷体" w:eastAsia="楷体" w:cs="AngsanaUPC"/>
                <w:color w:val="000000"/>
                <w:kern w:val="0"/>
                <w:szCs w:val="21"/>
                <w:lang w:eastAsia="en-US"/>
              </w:rPr>
              <w:t>5</w:t>
            </w:r>
            <w:r>
              <w:rPr>
                <w:rFonts w:ascii="楷体" w:hAnsi="楷体" w:eastAsia="楷体" w:cs="AngsanaUPC"/>
                <w:bCs/>
                <w:color w:val="000000"/>
                <w:kern w:val="0"/>
                <w:szCs w:val="21"/>
                <w:lang w:eastAsia="en-US"/>
              </w:rPr>
              <w:t>.</w:t>
            </w:r>
            <w:r>
              <w:rPr>
                <w:rFonts w:ascii="楷体" w:hAnsi="楷体" w:eastAsia="楷体" w:cs="AngsanaUPC"/>
                <w:color w:val="000000"/>
                <w:kern w:val="0"/>
                <w:szCs w:val="21"/>
                <w:lang w:eastAsia="en-US"/>
              </w:rPr>
              <w:t>32</w:t>
            </w:r>
            <w:r>
              <w:rPr>
                <w:rFonts w:ascii="楷体" w:hAnsi="楷体" w:eastAsia="楷体" w:cs="AngsanaUPC"/>
                <w:bCs/>
                <w:color w:val="000000"/>
                <w:kern w:val="0"/>
                <w:szCs w:val="21"/>
                <w:lang w:eastAsia="en-US"/>
              </w:rPr>
              <w:t>%</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Ex>
        <w:trPr>
          <w:trHeight w:val="440" w:hRule="atLeast"/>
        </w:trPr>
        <w:tc>
          <w:tcPr>
            <w:tcW w:w="1386" w:type="dxa"/>
            <w:vAlign w:val="center"/>
          </w:tcPr>
          <w:p>
            <w:pPr>
              <w:spacing w:line="440" w:lineRule="exact"/>
              <w:jc w:val="center"/>
              <w:rPr>
                <w:rFonts w:ascii="楷体" w:hAnsi="楷体" w:eastAsia="楷体" w:cs="Times New Roman"/>
                <w:kern w:val="0"/>
                <w:szCs w:val="21"/>
              </w:rPr>
            </w:pPr>
            <w:r>
              <w:rPr>
                <w:rFonts w:hint="eastAsia" w:ascii="楷体" w:hAnsi="楷体" w:eastAsia="楷体" w:cs="MingLiU"/>
                <w:color w:val="000000"/>
                <w:kern w:val="0"/>
                <w:szCs w:val="21"/>
                <w:lang w:val="zh-TW" w:eastAsia="zh-TW"/>
              </w:rPr>
              <w:t>俄罗斯</w:t>
            </w:r>
          </w:p>
        </w:tc>
        <w:tc>
          <w:tcPr>
            <w:tcW w:w="1184" w:type="dxa"/>
          </w:tcPr>
          <w:p>
            <w:pPr>
              <w:spacing w:line="440" w:lineRule="exact"/>
              <w:jc w:val="center"/>
              <w:rPr>
                <w:rFonts w:ascii="楷体" w:hAnsi="楷体" w:eastAsia="楷体" w:cs="Times New Roman"/>
                <w:kern w:val="0"/>
                <w:szCs w:val="21"/>
              </w:rPr>
            </w:pPr>
            <w:r>
              <w:rPr>
                <w:rFonts w:ascii="楷体" w:hAnsi="楷体" w:eastAsia="楷体" w:cs="AngsanaUPC"/>
                <w:color w:val="000000"/>
                <w:kern w:val="0"/>
                <w:szCs w:val="21"/>
                <w:lang w:eastAsia="en-US"/>
              </w:rPr>
              <w:t>17</w:t>
            </w:r>
            <w:r>
              <w:rPr>
                <w:rFonts w:ascii="楷体" w:hAnsi="楷体" w:eastAsia="楷体" w:cs="AngsanaUPC"/>
                <w:bCs/>
                <w:color w:val="000000"/>
                <w:kern w:val="0"/>
                <w:szCs w:val="21"/>
                <w:lang w:eastAsia="en-US"/>
              </w:rPr>
              <w:t>.</w:t>
            </w:r>
            <w:r>
              <w:rPr>
                <w:rFonts w:ascii="楷体" w:hAnsi="楷体" w:eastAsia="楷体" w:cs="AngsanaUPC"/>
                <w:color w:val="000000"/>
                <w:kern w:val="0"/>
                <w:szCs w:val="21"/>
                <w:lang w:eastAsia="en-US"/>
              </w:rPr>
              <w:t>9</w:t>
            </w:r>
            <w:r>
              <w:rPr>
                <w:rFonts w:ascii="楷体" w:hAnsi="楷体" w:eastAsia="楷体" w:cs="AngsanaUPC"/>
                <w:bCs/>
                <w:color w:val="000000"/>
                <w:kern w:val="0"/>
                <w:szCs w:val="21"/>
                <w:lang w:eastAsia="en-US"/>
              </w:rPr>
              <w:t>%</w:t>
            </w:r>
          </w:p>
        </w:tc>
        <w:tc>
          <w:tcPr>
            <w:tcW w:w="1289" w:type="dxa"/>
          </w:tcPr>
          <w:p>
            <w:pPr>
              <w:spacing w:line="440" w:lineRule="exact"/>
              <w:jc w:val="center"/>
              <w:rPr>
                <w:rFonts w:ascii="楷体" w:hAnsi="楷体" w:eastAsia="楷体" w:cs="Times New Roman"/>
                <w:kern w:val="0"/>
                <w:szCs w:val="21"/>
              </w:rPr>
            </w:pPr>
            <w:r>
              <w:rPr>
                <w:rFonts w:ascii="楷体" w:hAnsi="楷体" w:eastAsia="楷体" w:cs="AngsanaUPC"/>
                <w:color w:val="000000"/>
                <w:kern w:val="0"/>
                <w:szCs w:val="21"/>
                <w:lang w:eastAsia="en-US"/>
              </w:rPr>
              <w:t>67</w:t>
            </w:r>
            <w:r>
              <w:rPr>
                <w:rFonts w:ascii="楷体" w:hAnsi="楷体" w:eastAsia="楷体" w:cs="AngsanaUPC"/>
                <w:bCs/>
                <w:color w:val="000000"/>
                <w:kern w:val="0"/>
                <w:szCs w:val="21"/>
                <w:lang w:eastAsia="en-US"/>
              </w:rPr>
              <w:t>.</w:t>
            </w:r>
            <w:r>
              <w:rPr>
                <w:rFonts w:ascii="楷体" w:hAnsi="楷体" w:eastAsia="楷体" w:cs="AngsanaUPC"/>
                <w:color w:val="000000"/>
                <w:kern w:val="0"/>
                <w:szCs w:val="21"/>
                <w:lang w:eastAsia="en-US"/>
              </w:rPr>
              <w:t>41</w:t>
            </w:r>
            <w:r>
              <w:rPr>
                <w:rFonts w:ascii="楷体" w:hAnsi="楷体" w:eastAsia="楷体" w:cs="AngsanaUPC"/>
                <w:bCs/>
                <w:color w:val="000000"/>
                <w:kern w:val="0"/>
                <w:szCs w:val="21"/>
                <w:lang w:eastAsia="en-US"/>
              </w:rPr>
              <w:t>%</w:t>
            </w:r>
          </w:p>
        </w:tc>
        <w:tc>
          <w:tcPr>
            <w:tcW w:w="1499" w:type="dxa"/>
          </w:tcPr>
          <w:p>
            <w:pPr>
              <w:spacing w:line="440" w:lineRule="exact"/>
              <w:jc w:val="center"/>
              <w:rPr>
                <w:rFonts w:ascii="楷体" w:hAnsi="楷体" w:eastAsia="楷体" w:cs="Times New Roman"/>
                <w:kern w:val="0"/>
                <w:szCs w:val="21"/>
              </w:rPr>
            </w:pPr>
            <w:r>
              <w:rPr>
                <w:rFonts w:ascii="楷体" w:hAnsi="楷体" w:eastAsia="楷体" w:cs="AngsanaUPC"/>
                <w:color w:val="000000"/>
                <w:kern w:val="0"/>
                <w:szCs w:val="21"/>
                <w:lang w:eastAsia="en-US"/>
              </w:rPr>
              <w:t>14</w:t>
            </w:r>
            <w:r>
              <w:rPr>
                <w:rFonts w:ascii="楷体" w:hAnsi="楷体" w:eastAsia="楷体" w:cs="AngsanaUPC"/>
                <w:bCs/>
                <w:color w:val="000000"/>
                <w:kern w:val="0"/>
                <w:szCs w:val="21"/>
                <w:lang w:eastAsia="en-US"/>
              </w:rPr>
              <w:t>.</w:t>
            </w:r>
            <w:r>
              <w:rPr>
                <w:rFonts w:ascii="楷体" w:hAnsi="楷体" w:eastAsia="楷体" w:cs="AngsanaUPC"/>
                <w:color w:val="000000"/>
                <w:kern w:val="0"/>
                <w:szCs w:val="21"/>
                <w:lang w:eastAsia="en-US"/>
              </w:rPr>
              <w:t>69</w:t>
            </w:r>
            <w:r>
              <w:rPr>
                <w:rFonts w:ascii="楷体" w:hAnsi="楷体" w:eastAsia="楷体" w:cs="AngsanaUPC"/>
                <w:bCs/>
                <w:color w:val="000000"/>
                <w:kern w:val="0"/>
                <w:szCs w:val="21"/>
                <w:lang w:eastAsia="en-US"/>
              </w:rPr>
              <w:t>%</w:t>
            </w:r>
          </w:p>
        </w:tc>
      </w:tr>
    </w:tbl>
    <w:p>
      <w:pPr>
        <w:pStyle w:val="2"/>
        <w:spacing w:line="440" w:lineRule="exact"/>
        <w:rPr>
          <w:rFonts w:asciiTheme="minorEastAsia" w:hAnsiTheme="minorEastAsia" w:eastAsiaTheme="minorEastAsia"/>
          <w:spacing w:val="0"/>
          <w:kern w:val="0"/>
          <w:sz w:val="21"/>
          <w:szCs w:val="21"/>
          <w:lang w:eastAsia="zh-TW"/>
        </w:rPr>
      </w:pPr>
      <w:r>
        <w:rPr>
          <w:rFonts w:hint="eastAsia" w:asciiTheme="minorEastAsia" w:hAnsiTheme="minorEastAsia" w:eastAsiaTheme="minorEastAsia"/>
          <w:spacing w:val="0"/>
          <w:kern w:val="0"/>
          <w:sz w:val="21"/>
          <w:szCs w:val="21"/>
          <w:lang w:eastAsia="zh-TW"/>
        </w:rPr>
        <w:t>4</w:t>
      </w:r>
      <w:r>
        <w:rPr>
          <w:rFonts w:hint="eastAsia" w:asciiTheme="minorEastAsia" w:hAnsiTheme="minorEastAsia" w:eastAsiaTheme="minorEastAsia"/>
          <w:spacing w:val="0"/>
          <w:kern w:val="0"/>
          <w:sz w:val="21"/>
          <w:szCs w:val="21"/>
        </w:rPr>
        <w:t>.</w:t>
      </w:r>
      <w:r>
        <w:rPr>
          <w:rFonts w:hint="eastAsia" w:asciiTheme="minorEastAsia" w:hAnsiTheme="minorEastAsia" w:eastAsiaTheme="minorEastAsia"/>
          <w:spacing w:val="0"/>
          <w:kern w:val="0"/>
          <w:sz w:val="21"/>
          <w:szCs w:val="21"/>
          <w:lang w:eastAsia="zh-TW"/>
        </w:rPr>
        <w:t>各国中（</w:t>
      </w:r>
      <w:r>
        <w:rPr>
          <w:rFonts w:hint="eastAsia" w:asciiTheme="minorEastAsia" w:hAnsiTheme="minorEastAsia" w:eastAsiaTheme="minorEastAsia"/>
          <w:spacing w:val="0"/>
          <w:kern w:val="0"/>
          <w:sz w:val="21"/>
          <w:szCs w:val="21"/>
        </w:rPr>
        <w:t xml:space="preserve">   </w:t>
      </w:r>
      <w:r>
        <w:rPr>
          <w:rFonts w:hint="eastAsia" w:asciiTheme="minorEastAsia" w:hAnsiTheme="minorEastAsia" w:eastAsiaTheme="minorEastAsia"/>
          <w:spacing w:val="0"/>
          <w:kern w:val="0"/>
          <w:sz w:val="21"/>
          <w:szCs w:val="21"/>
          <w:lang w:eastAsia="zh-TW"/>
        </w:rPr>
        <w:t>）</w:t>
      </w:r>
    </w:p>
    <w:p>
      <w:pPr>
        <w:pStyle w:val="2"/>
        <w:spacing w:line="440" w:lineRule="exact"/>
        <w:rPr>
          <w:rFonts w:asciiTheme="minorEastAsia" w:hAnsiTheme="minorEastAsia" w:eastAsiaTheme="minorEastAsia"/>
          <w:spacing w:val="0"/>
          <w:kern w:val="0"/>
          <w:sz w:val="21"/>
          <w:szCs w:val="21"/>
          <w:lang w:eastAsia="zh-TW"/>
        </w:rPr>
      </w:pPr>
      <w:r>
        <w:rPr>
          <w:rFonts w:hint="eastAsia" w:asciiTheme="minorEastAsia" w:hAnsiTheme="minorEastAsia" w:eastAsiaTheme="minorEastAsia"/>
          <w:spacing w:val="0"/>
          <w:kern w:val="0"/>
          <w:sz w:val="21"/>
          <w:szCs w:val="21"/>
        </w:rPr>
        <w:t xml:space="preserve"> </w:t>
      </w:r>
      <w:r>
        <w:rPr>
          <w:rFonts w:hint="eastAsia" w:asciiTheme="minorEastAsia" w:hAnsiTheme="minorEastAsia" w:eastAsiaTheme="minorEastAsia"/>
          <w:spacing w:val="0"/>
          <w:kern w:val="0"/>
          <w:sz w:val="21"/>
          <w:szCs w:val="21"/>
          <w:lang w:eastAsia="zh-TW"/>
        </w:rPr>
        <w:t>A.中国的人口密度大于巴西</w:t>
      </w:r>
      <w:r>
        <w:rPr>
          <w:rFonts w:hint="eastAsia" w:asciiTheme="minorEastAsia" w:hAnsiTheme="minorEastAsia" w:eastAsiaTheme="minorEastAsia"/>
          <w:spacing w:val="0"/>
          <w:kern w:val="0"/>
          <w:sz w:val="21"/>
          <w:szCs w:val="21"/>
        </w:rPr>
        <w:t xml:space="preserve">          </w:t>
      </w:r>
      <w:r>
        <w:rPr>
          <w:rFonts w:hint="eastAsia" w:asciiTheme="minorEastAsia" w:hAnsiTheme="minorEastAsia" w:eastAsiaTheme="minorEastAsia"/>
          <w:spacing w:val="0"/>
          <w:kern w:val="0"/>
          <w:sz w:val="21"/>
          <w:szCs w:val="21"/>
          <w:lang w:eastAsia="zh-TW"/>
        </w:rPr>
        <w:t>B.人口自然增长率最高的国家是印度</w:t>
      </w:r>
    </w:p>
    <w:p>
      <w:pPr>
        <w:pStyle w:val="2"/>
        <w:spacing w:line="440" w:lineRule="exact"/>
        <w:rPr>
          <w:rFonts w:asciiTheme="minorEastAsia" w:hAnsiTheme="minorEastAsia" w:eastAsiaTheme="minorEastAsia"/>
          <w:spacing w:val="0"/>
          <w:kern w:val="0"/>
          <w:sz w:val="21"/>
          <w:szCs w:val="21"/>
          <w:lang w:eastAsia="zh-TW"/>
        </w:rPr>
      </w:pPr>
      <w:r>
        <w:rPr>
          <w:rFonts w:hint="eastAsia" w:asciiTheme="minorEastAsia" w:hAnsiTheme="minorEastAsia" w:eastAsiaTheme="minorEastAsia"/>
          <w:spacing w:val="0"/>
          <w:kern w:val="0"/>
          <w:sz w:val="21"/>
          <w:szCs w:val="21"/>
        </w:rPr>
        <w:t xml:space="preserve"> </w:t>
      </w:r>
      <w:r>
        <w:rPr>
          <w:rFonts w:hint="eastAsia" w:asciiTheme="minorEastAsia" w:hAnsiTheme="minorEastAsia" w:eastAsiaTheme="minorEastAsia"/>
          <w:spacing w:val="0"/>
          <w:kern w:val="0"/>
          <w:sz w:val="21"/>
          <w:szCs w:val="21"/>
          <w:lang w:eastAsia="zh-TW"/>
        </w:rPr>
        <w:t>C.人口数量最少的国家是俄罗斯</w:t>
      </w:r>
      <w:r>
        <w:rPr>
          <w:rFonts w:hint="eastAsia" w:asciiTheme="minorEastAsia" w:hAnsiTheme="minorEastAsia" w:eastAsiaTheme="minorEastAsia"/>
          <w:spacing w:val="0"/>
          <w:kern w:val="0"/>
          <w:sz w:val="21"/>
          <w:szCs w:val="21"/>
        </w:rPr>
        <w:t xml:space="preserve">      </w:t>
      </w:r>
      <w:r>
        <w:rPr>
          <w:rFonts w:hint="eastAsia" w:asciiTheme="minorEastAsia" w:hAnsiTheme="minorEastAsia" w:eastAsiaTheme="minorEastAsia"/>
          <w:spacing w:val="0"/>
          <w:kern w:val="0"/>
          <w:sz w:val="21"/>
          <w:szCs w:val="21"/>
          <w:lang w:eastAsia="zh-TW"/>
        </w:rPr>
        <w:t>D</w:t>
      </w:r>
      <w:r>
        <w:rPr>
          <w:rFonts w:hint="eastAsia" w:asciiTheme="minorEastAsia" w:hAnsiTheme="minorEastAsia" w:eastAsiaTheme="minorEastAsia"/>
          <w:spacing w:val="0"/>
          <w:kern w:val="0"/>
          <w:sz w:val="21"/>
          <w:szCs w:val="21"/>
        </w:rPr>
        <w:t>.</w:t>
      </w:r>
      <w:r>
        <w:rPr>
          <w:rFonts w:hint="eastAsia" w:asciiTheme="minorEastAsia" w:hAnsiTheme="minorEastAsia" w:eastAsiaTheme="minorEastAsia"/>
          <w:spacing w:val="0"/>
          <w:kern w:val="0"/>
          <w:sz w:val="21"/>
          <w:szCs w:val="21"/>
          <w:lang w:eastAsia="zh-TW"/>
        </w:rPr>
        <w:t>65岁及以上人口比例最高的是中国</w:t>
      </w:r>
    </w:p>
    <w:p>
      <w:pPr>
        <w:pStyle w:val="2"/>
        <w:spacing w:line="440" w:lineRule="exact"/>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lang w:eastAsia="zh-TW"/>
        </w:rPr>
        <w:t>5.与各国国情相匹配的人口政策是（</w:t>
      </w:r>
      <w:r>
        <w:rPr>
          <w:rFonts w:hint="eastAsia" w:asciiTheme="minorEastAsia" w:hAnsiTheme="minorEastAsia" w:eastAsiaTheme="minorEastAsia"/>
          <w:spacing w:val="0"/>
          <w:kern w:val="0"/>
          <w:sz w:val="21"/>
          <w:szCs w:val="21"/>
        </w:rPr>
        <w:t xml:space="preserve">   ）</w:t>
      </w:r>
    </w:p>
    <w:p>
      <w:pPr>
        <w:pStyle w:val="2"/>
        <w:spacing w:line="440" w:lineRule="exact"/>
        <w:rPr>
          <w:rFonts w:asciiTheme="minorEastAsia" w:hAnsiTheme="minorEastAsia" w:eastAsiaTheme="minorEastAsia"/>
          <w:spacing w:val="0"/>
          <w:kern w:val="0"/>
          <w:sz w:val="21"/>
          <w:szCs w:val="21"/>
          <w:lang w:eastAsia="zh-TW"/>
        </w:rPr>
      </w:pPr>
      <w:r>
        <w:rPr>
          <w:rFonts w:hint="eastAsia" w:asciiTheme="minorEastAsia" w:hAnsiTheme="minorEastAsia" w:eastAsiaTheme="minorEastAsia"/>
          <w:spacing w:val="0"/>
          <w:kern w:val="0"/>
          <w:sz w:val="21"/>
          <w:szCs w:val="21"/>
        </w:rPr>
        <w:t xml:space="preserve"> </w:t>
      </w:r>
      <w:r>
        <w:rPr>
          <w:rFonts w:hint="eastAsia" w:asciiTheme="minorEastAsia" w:hAnsiTheme="minorEastAsia" w:eastAsiaTheme="minorEastAsia"/>
          <w:spacing w:val="0"/>
          <w:kern w:val="0"/>
          <w:sz w:val="21"/>
          <w:szCs w:val="21"/>
          <w:lang w:eastAsia="zh-TW"/>
        </w:rPr>
        <w:t>A.中国严格执行独生子女政策</w:t>
      </w:r>
      <w:r>
        <w:rPr>
          <w:rFonts w:hint="eastAsia" w:asciiTheme="minorEastAsia" w:hAnsiTheme="minorEastAsia" w:eastAsiaTheme="minorEastAsia"/>
          <w:spacing w:val="0"/>
          <w:kern w:val="0"/>
          <w:sz w:val="21"/>
          <w:szCs w:val="21"/>
        </w:rPr>
        <w:t xml:space="preserve">         </w:t>
      </w:r>
      <w:r>
        <w:rPr>
          <w:rFonts w:hint="eastAsia" w:asciiTheme="minorEastAsia" w:hAnsiTheme="minorEastAsia" w:eastAsiaTheme="minorEastAsia"/>
          <w:spacing w:val="0"/>
          <w:kern w:val="0"/>
          <w:sz w:val="21"/>
          <w:szCs w:val="21"/>
          <w:lang w:eastAsia="zh-TW"/>
        </w:rPr>
        <w:t>B.俄罗斯严格实行限制生育政策</w:t>
      </w:r>
    </w:p>
    <w:p>
      <w:pPr>
        <w:pStyle w:val="2"/>
        <w:spacing w:line="440" w:lineRule="exact"/>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 xml:space="preserve"> </w:t>
      </w:r>
      <w:r>
        <w:rPr>
          <w:rFonts w:hint="eastAsia" w:asciiTheme="minorEastAsia" w:hAnsiTheme="minorEastAsia" w:eastAsiaTheme="minorEastAsia"/>
          <w:spacing w:val="0"/>
          <w:kern w:val="0"/>
          <w:sz w:val="21"/>
          <w:szCs w:val="21"/>
          <w:lang w:eastAsia="zh-TW"/>
        </w:rPr>
        <w:t>C.印度继续实行限制生育政策</w:t>
      </w:r>
      <w:r>
        <w:rPr>
          <w:rFonts w:hint="eastAsia" w:asciiTheme="minorEastAsia" w:hAnsiTheme="minorEastAsia" w:eastAsiaTheme="minorEastAsia"/>
          <w:spacing w:val="0"/>
          <w:kern w:val="0"/>
          <w:sz w:val="21"/>
          <w:szCs w:val="21"/>
        </w:rPr>
        <w:t xml:space="preserve">         </w:t>
      </w:r>
      <w:r>
        <w:rPr>
          <w:rFonts w:hint="eastAsia" w:asciiTheme="minorEastAsia" w:hAnsiTheme="minorEastAsia" w:eastAsiaTheme="minorEastAsia"/>
          <w:spacing w:val="0"/>
          <w:kern w:val="0"/>
          <w:sz w:val="21"/>
          <w:szCs w:val="21"/>
          <w:lang w:eastAsia="zh-TW"/>
        </w:rPr>
        <w:t>D</w:t>
      </w:r>
      <w:r>
        <w:rPr>
          <w:rFonts w:hint="eastAsia" w:asciiTheme="minorEastAsia" w:hAnsiTheme="minorEastAsia" w:eastAsiaTheme="minorEastAsia"/>
          <w:spacing w:val="0"/>
          <w:kern w:val="0"/>
          <w:sz w:val="21"/>
          <w:szCs w:val="21"/>
        </w:rPr>
        <w:t>.</w:t>
      </w:r>
      <w:r>
        <w:rPr>
          <w:rFonts w:hint="eastAsia" w:asciiTheme="minorEastAsia" w:hAnsiTheme="minorEastAsia" w:eastAsiaTheme="minorEastAsia"/>
          <w:spacing w:val="0"/>
          <w:kern w:val="0"/>
          <w:sz w:val="21"/>
          <w:szCs w:val="21"/>
          <w:lang w:eastAsia="zh-TW"/>
        </w:rPr>
        <w:t>巴西、南非控制高端人才的输</w:t>
      </w:r>
      <w:r>
        <w:rPr>
          <w:rFonts w:hint="eastAsia" w:asciiTheme="minorEastAsia" w:hAnsiTheme="minorEastAsia" w:eastAsiaTheme="minorEastAsia"/>
          <w:spacing w:val="0"/>
          <w:kern w:val="0"/>
          <w:sz w:val="21"/>
          <w:szCs w:val="21"/>
        </w:rPr>
        <w:t>入</w:t>
      </w:r>
    </w:p>
    <w:p>
      <w:pPr>
        <w:pStyle w:val="2"/>
        <w:spacing w:line="440" w:lineRule="exact"/>
        <w:ind w:firstLine="420" w:firstLineChars="200"/>
        <w:rPr>
          <w:rFonts w:asciiTheme="minorEastAsia" w:hAnsiTheme="minorEastAsia" w:eastAsiaTheme="minorEastAsia"/>
          <w:spacing w:val="0"/>
          <w:kern w:val="0"/>
          <w:sz w:val="21"/>
          <w:szCs w:val="21"/>
          <w:lang w:eastAsia="zh-TW"/>
        </w:rPr>
      </w:pPr>
      <w:r>
        <w:rPr>
          <w:rFonts w:hint="eastAsia" w:ascii="楷体" w:hAnsi="楷体" w:eastAsia="楷体"/>
          <w:spacing w:val="0"/>
          <w:kern w:val="0"/>
          <w:sz w:val="21"/>
          <w:szCs w:val="21"/>
          <w:lang w:eastAsia="zh-TW"/>
        </w:rPr>
        <w:t>下图为某一环球帆船比赛的路线图。</w:t>
      </w:r>
      <w:r>
        <w:rPr>
          <w:rFonts w:hint="eastAsia" w:asciiTheme="minorEastAsia" w:hAnsiTheme="minorEastAsia" w:eastAsiaTheme="minorEastAsia"/>
          <w:spacing w:val="0"/>
          <w:kern w:val="0"/>
          <w:sz w:val="21"/>
          <w:szCs w:val="21"/>
          <w:lang w:eastAsia="zh-TW"/>
        </w:rPr>
        <w:t>读图，完成6~7题。</w:t>
      </w:r>
    </w:p>
    <w:p>
      <w:pPr>
        <w:pStyle w:val="2"/>
        <w:spacing w:line="440" w:lineRule="exact"/>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drawing>
          <wp:anchor distT="0" distB="0" distL="114300" distR="114300" simplePos="0" relativeHeight="251661312" behindDoc="0" locked="0" layoutInCell="1" allowOverlap="1">
            <wp:simplePos x="0" y="0"/>
            <wp:positionH relativeFrom="column">
              <wp:posOffset>821690</wp:posOffset>
            </wp:positionH>
            <wp:positionV relativeFrom="paragraph">
              <wp:posOffset>36195</wp:posOffset>
            </wp:positionV>
            <wp:extent cx="3606165" cy="2167890"/>
            <wp:effectExtent l="19050" t="0" r="0" b="0"/>
            <wp:wrapSquare wrapText="bothSides"/>
            <wp:docPr id="1" name="图片 0" descr="8.3.1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0" descr="8.3.13.bmp"/>
                    <pic:cNvPicPr>
                      <a:picLocks noChangeAspect="1"/>
                    </pic:cNvPicPr>
                  </pic:nvPicPr>
                  <pic:blipFill>
                    <a:blip r:embed="rId8" cstate="print"/>
                    <a:stretch>
                      <a:fillRect/>
                    </a:stretch>
                  </pic:blipFill>
                  <pic:spPr>
                    <a:xfrm>
                      <a:off x="0" y="0"/>
                      <a:ext cx="3606165" cy="2167890"/>
                    </a:xfrm>
                    <a:prstGeom prst="rect">
                      <a:avLst/>
                    </a:prstGeom>
                  </pic:spPr>
                </pic:pic>
              </a:graphicData>
            </a:graphic>
          </wp:anchor>
        </w:drawing>
      </w:r>
    </w:p>
    <w:p>
      <w:pPr>
        <w:pStyle w:val="2"/>
        <w:spacing w:line="440" w:lineRule="exact"/>
        <w:rPr>
          <w:rFonts w:asciiTheme="minorEastAsia" w:hAnsiTheme="minorEastAsia" w:eastAsiaTheme="minorEastAsia"/>
          <w:spacing w:val="0"/>
          <w:kern w:val="0"/>
          <w:sz w:val="21"/>
          <w:szCs w:val="21"/>
        </w:rPr>
      </w:pPr>
    </w:p>
    <w:p>
      <w:pPr>
        <w:pStyle w:val="2"/>
        <w:spacing w:line="440" w:lineRule="exact"/>
        <w:rPr>
          <w:rFonts w:asciiTheme="minorEastAsia" w:hAnsiTheme="minorEastAsia" w:eastAsiaTheme="minorEastAsia"/>
          <w:spacing w:val="0"/>
          <w:kern w:val="0"/>
          <w:sz w:val="21"/>
          <w:szCs w:val="21"/>
        </w:rPr>
      </w:pPr>
    </w:p>
    <w:p>
      <w:pPr>
        <w:pStyle w:val="2"/>
        <w:spacing w:line="440" w:lineRule="exact"/>
        <w:rPr>
          <w:rFonts w:asciiTheme="minorEastAsia" w:hAnsiTheme="minorEastAsia" w:eastAsiaTheme="minorEastAsia"/>
          <w:spacing w:val="0"/>
          <w:kern w:val="0"/>
          <w:sz w:val="21"/>
          <w:szCs w:val="21"/>
        </w:rPr>
      </w:pPr>
    </w:p>
    <w:p>
      <w:pPr>
        <w:pStyle w:val="2"/>
        <w:spacing w:line="440" w:lineRule="exact"/>
        <w:rPr>
          <w:rFonts w:asciiTheme="minorEastAsia" w:hAnsiTheme="minorEastAsia" w:eastAsiaTheme="minorEastAsia"/>
          <w:spacing w:val="0"/>
          <w:kern w:val="0"/>
          <w:sz w:val="21"/>
          <w:szCs w:val="21"/>
        </w:rPr>
      </w:pPr>
    </w:p>
    <w:p>
      <w:pPr>
        <w:pStyle w:val="2"/>
        <w:spacing w:line="440" w:lineRule="exact"/>
        <w:rPr>
          <w:rFonts w:asciiTheme="minorEastAsia" w:hAnsiTheme="minorEastAsia" w:eastAsiaTheme="minorEastAsia"/>
          <w:spacing w:val="0"/>
          <w:kern w:val="0"/>
          <w:sz w:val="21"/>
          <w:szCs w:val="21"/>
        </w:rPr>
      </w:pPr>
    </w:p>
    <w:p>
      <w:pPr>
        <w:pStyle w:val="2"/>
        <w:spacing w:line="440" w:lineRule="exact"/>
        <w:rPr>
          <w:rFonts w:asciiTheme="minorEastAsia" w:hAnsiTheme="minorEastAsia" w:eastAsiaTheme="minorEastAsia"/>
          <w:spacing w:val="0"/>
          <w:kern w:val="0"/>
          <w:sz w:val="21"/>
          <w:szCs w:val="21"/>
        </w:rPr>
      </w:pPr>
    </w:p>
    <w:p>
      <w:pPr>
        <w:pStyle w:val="2"/>
        <w:spacing w:line="440" w:lineRule="exact"/>
        <w:rPr>
          <w:rFonts w:asciiTheme="minorEastAsia" w:hAnsiTheme="minorEastAsia" w:eastAsiaTheme="minorEastAsia"/>
          <w:spacing w:val="0"/>
          <w:kern w:val="0"/>
          <w:sz w:val="21"/>
          <w:szCs w:val="21"/>
        </w:rPr>
      </w:pPr>
    </w:p>
    <w:p>
      <w:pPr>
        <w:pStyle w:val="2"/>
        <w:spacing w:line="440" w:lineRule="exact"/>
        <w:rPr>
          <w:rFonts w:asciiTheme="minorEastAsia" w:hAnsiTheme="minorEastAsia" w:eastAsiaTheme="minorEastAsia"/>
          <w:spacing w:val="0"/>
          <w:kern w:val="0"/>
          <w:sz w:val="21"/>
          <w:szCs w:val="21"/>
          <w:lang w:eastAsia="zh-TW"/>
        </w:rPr>
      </w:pPr>
      <w:r>
        <w:rPr>
          <w:rFonts w:hint="eastAsia" w:asciiTheme="minorEastAsia" w:hAnsiTheme="minorEastAsia" w:eastAsiaTheme="minorEastAsia"/>
          <w:spacing w:val="0"/>
          <w:kern w:val="0"/>
          <w:sz w:val="21"/>
          <w:szCs w:val="21"/>
        </w:rPr>
        <w:t>6.</w:t>
      </w:r>
      <w:r>
        <w:rPr>
          <w:rFonts w:hint="eastAsia" w:asciiTheme="minorEastAsia" w:hAnsiTheme="minorEastAsia" w:eastAsiaTheme="minorEastAsia"/>
          <w:spacing w:val="0"/>
          <w:kern w:val="0"/>
          <w:sz w:val="21"/>
          <w:szCs w:val="21"/>
          <w:lang w:eastAsia="zh-TW"/>
        </w:rPr>
        <w:t>帆船停靠城市所在区域人口密度最大的是（</w:t>
      </w:r>
      <w:r>
        <w:rPr>
          <w:rFonts w:hint="eastAsia" w:asciiTheme="minorEastAsia" w:hAnsiTheme="minorEastAsia" w:eastAsiaTheme="minorEastAsia"/>
          <w:spacing w:val="0"/>
          <w:kern w:val="0"/>
          <w:sz w:val="21"/>
          <w:szCs w:val="21"/>
          <w:lang w:eastAsia="zh-TW"/>
        </w:rPr>
        <w:tab/>
      </w:r>
      <w:r>
        <w:rPr>
          <w:rFonts w:hint="eastAsia" w:asciiTheme="minorEastAsia" w:hAnsiTheme="minorEastAsia" w:eastAsiaTheme="minorEastAsia"/>
          <w:spacing w:val="0"/>
          <w:kern w:val="0"/>
          <w:sz w:val="21"/>
          <w:szCs w:val="21"/>
          <w:lang w:eastAsia="zh-TW"/>
        </w:rPr>
        <w:t>）</w:t>
      </w:r>
    </w:p>
    <w:p>
      <w:pPr>
        <w:pStyle w:val="2"/>
        <w:spacing w:line="440" w:lineRule="exact"/>
        <w:rPr>
          <w:rFonts w:asciiTheme="minorEastAsia" w:hAnsiTheme="minorEastAsia" w:eastAsiaTheme="minorEastAsia"/>
          <w:spacing w:val="0"/>
          <w:kern w:val="0"/>
          <w:sz w:val="21"/>
          <w:szCs w:val="21"/>
          <w:lang w:eastAsia="zh-TW"/>
        </w:rPr>
      </w:pPr>
      <w:r>
        <w:rPr>
          <w:rFonts w:hint="eastAsia" w:asciiTheme="minorEastAsia" w:hAnsiTheme="minorEastAsia" w:eastAsiaTheme="minorEastAsia"/>
          <w:spacing w:val="0"/>
          <w:kern w:val="0"/>
          <w:sz w:val="21"/>
          <w:szCs w:val="21"/>
        </w:rPr>
        <w:t xml:space="preserve"> </w:t>
      </w:r>
      <w:r>
        <w:rPr>
          <w:rFonts w:hint="eastAsia" w:asciiTheme="minorEastAsia" w:hAnsiTheme="minorEastAsia" w:eastAsiaTheme="minorEastAsia"/>
          <w:spacing w:val="0"/>
          <w:kern w:val="0"/>
          <w:sz w:val="21"/>
          <w:szCs w:val="21"/>
          <w:lang w:eastAsia="zh-TW"/>
        </w:rPr>
        <w:t>A.伊塔加</w:t>
      </w:r>
      <w:r>
        <w:rPr>
          <w:rFonts w:hint="eastAsia" w:asciiTheme="minorEastAsia" w:hAnsiTheme="minorEastAsia" w:eastAsiaTheme="minorEastAsia"/>
          <w:spacing w:val="0"/>
          <w:kern w:val="0"/>
          <w:sz w:val="21"/>
          <w:szCs w:val="21"/>
          <w:lang w:eastAsia="zh-TW"/>
        </w:rPr>
        <w:tab/>
      </w:r>
      <w:r>
        <w:rPr>
          <w:rFonts w:hint="eastAsia" w:asciiTheme="minorEastAsia" w:hAnsiTheme="minorEastAsia" w:eastAsiaTheme="minorEastAsia"/>
          <w:spacing w:val="0"/>
          <w:kern w:val="0"/>
          <w:sz w:val="21"/>
          <w:szCs w:val="21"/>
        </w:rPr>
        <w:t xml:space="preserve"> </w:t>
      </w:r>
      <w:r>
        <w:rPr>
          <w:rFonts w:hint="eastAsia" w:asciiTheme="minorEastAsia" w:hAnsiTheme="minorEastAsia" w:eastAsiaTheme="minorEastAsia"/>
          <w:spacing w:val="0"/>
          <w:kern w:val="0"/>
          <w:sz w:val="21"/>
          <w:szCs w:val="21"/>
          <w:lang w:eastAsia="zh-TW"/>
        </w:rPr>
        <w:t>B.开普敦</w:t>
      </w:r>
      <w:r>
        <w:rPr>
          <w:rFonts w:hint="eastAsia" w:asciiTheme="minorEastAsia" w:hAnsiTheme="minorEastAsia" w:eastAsiaTheme="minorEastAsia"/>
          <w:spacing w:val="0"/>
          <w:kern w:val="0"/>
          <w:sz w:val="21"/>
          <w:szCs w:val="21"/>
        </w:rPr>
        <w:t xml:space="preserve">    </w:t>
      </w:r>
      <w:r>
        <w:rPr>
          <w:rFonts w:hint="eastAsia" w:asciiTheme="minorEastAsia" w:hAnsiTheme="minorEastAsia" w:eastAsiaTheme="minorEastAsia"/>
          <w:spacing w:val="0"/>
          <w:kern w:val="0"/>
          <w:sz w:val="21"/>
          <w:szCs w:val="21"/>
          <w:lang w:eastAsia="zh-TW"/>
        </w:rPr>
        <w:t>C.广州</w:t>
      </w:r>
      <w:r>
        <w:rPr>
          <w:rFonts w:hint="eastAsia" w:asciiTheme="minorEastAsia" w:hAnsiTheme="minorEastAsia" w:eastAsiaTheme="minorEastAsia"/>
          <w:spacing w:val="0"/>
          <w:kern w:val="0"/>
          <w:sz w:val="21"/>
          <w:szCs w:val="21"/>
        </w:rPr>
        <w:t xml:space="preserve">    </w:t>
      </w:r>
      <w:r>
        <w:rPr>
          <w:rFonts w:hint="eastAsia" w:asciiTheme="minorEastAsia" w:hAnsiTheme="minorEastAsia" w:eastAsiaTheme="minorEastAsia"/>
          <w:spacing w:val="0"/>
          <w:kern w:val="0"/>
          <w:sz w:val="21"/>
          <w:szCs w:val="21"/>
          <w:lang w:eastAsia="zh-TW"/>
        </w:rPr>
        <w:t>D.墨尔本</w:t>
      </w:r>
    </w:p>
    <w:p>
      <w:pPr>
        <w:pStyle w:val="2"/>
        <w:spacing w:line="440" w:lineRule="exact"/>
        <w:rPr>
          <w:rFonts w:asciiTheme="minorEastAsia" w:hAnsiTheme="minorEastAsia" w:eastAsiaTheme="minorEastAsia"/>
          <w:spacing w:val="0"/>
          <w:kern w:val="0"/>
          <w:sz w:val="21"/>
          <w:szCs w:val="21"/>
          <w:lang w:eastAsia="zh-TW"/>
        </w:rPr>
      </w:pPr>
      <w:r>
        <w:rPr>
          <w:rFonts w:hint="eastAsia" w:asciiTheme="minorEastAsia" w:hAnsiTheme="minorEastAsia" w:eastAsiaTheme="minorEastAsia"/>
          <w:spacing w:val="0"/>
          <w:kern w:val="0"/>
          <w:sz w:val="21"/>
          <w:szCs w:val="21"/>
        </w:rPr>
        <w:t>7.</w:t>
      </w:r>
      <w:r>
        <w:rPr>
          <w:rFonts w:hint="eastAsia" w:asciiTheme="minorEastAsia" w:hAnsiTheme="minorEastAsia" w:eastAsiaTheme="minorEastAsia"/>
          <w:spacing w:val="0"/>
          <w:kern w:val="0"/>
          <w:sz w:val="21"/>
          <w:szCs w:val="21"/>
          <w:lang w:eastAsia="zh-TW"/>
        </w:rPr>
        <w:t>关于世界人口分布的描述，正确的是（</w:t>
      </w:r>
      <w:r>
        <w:rPr>
          <w:rFonts w:hint="eastAsia" w:asciiTheme="minorEastAsia" w:hAnsiTheme="minorEastAsia" w:eastAsiaTheme="minorEastAsia"/>
          <w:spacing w:val="0"/>
          <w:kern w:val="0"/>
          <w:sz w:val="21"/>
          <w:szCs w:val="21"/>
        </w:rPr>
        <w:t xml:space="preserve">   </w:t>
      </w:r>
      <w:r>
        <w:rPr>
          <w:rFonts w:hint="eastAsia" w:asciiTheme="minorEastAsia" w:hAnsiTheme="minorEastAsia" w:eastAsiaTheme="minorEastAsia"/>
          <w:spacing w:val="0"/>
          <w:kern w:val="0"/>
          <w:sz w:val="21"/>
          <w:szCs w:val="21"/>
          <w:lang w:eastAsia="zh-TW"/>
        </w:rPr>
        <w:t>）</w:t>
      </w:r>
    </w:p>
    <w:p>
      <w:pPr>
        <w:pStyle w:val="2"/>
        <w:spacing w:line="440" w:lineRule="exact"/>
        <w:rPr>
          <w:rFonts w:asciiTheme="minorEastAsia" w:hAnsiTheme="minorEastAsia" w:eastAsiaTheme="minorEastAsia"/>
          <w:spacing w:val="0"/>
          <w:kern w:val="0"/>
          <w:sz w:val="21"/>
          <w:szCs w:val="21"/>
          <w:lang w:eastAsia="zh-TW"/>
        </w:rPr>
      </w:pPr>
      <w:r>
        <w:rPr>
          <w:rFonts w:hint="eastAsia" w:asciiTheme="minorEastAsia" w:hAnsiTheme="minorEastAsia" w:eastAsiaTheme="minorEastAsia"/>
          <w:spacing w:val="0"/>
          <w:kern w:val="0"/>
          <w:sz w:val="21"/>
          <w:szCs w:val="21"/>
        </w:rPr>
        <w:t xml:space="preserve"> </w:t>
      </w:r>
      <w:r>
        <w:rPr>
          <w:rFonts w:hint="eastAsia" w:asciiTheme="minorEastAsia" w:hAnsiTheme="minorEastAsia" w:eastAsiaTheme="minorEastAsia"/>
          <w:spacing w:val="0"/>
          <w:kern w:val="0"/>
          <w:sz w:val="21"/>
          <w:szCs w:val="21"/>
          <w:lang w:eastAsia="zh-TW"/>
        </w:rPr>
        <w:t>A.分布不均衡，各大洲人口主要集中分布在内陆地区</w:t>
      </w:r>
    </w:p>
    <w:p>
      <w:pPr>
        <w:pStyle w:val="2"/>
        <w:spacing w:line="440" w:lineRule="exact"/>
        <w:rPr>
          <w:rFonts w:asciiTheme="minorEastAsia" w:hAnsiTheme="minorEastAsia" w:eastAsiaTheme="minorEastAsia"/>
          <w:spacing w:val="0"/>
          <w:kern w:val="0"/>
          <w:sz w:val="21"/>
          <w:szCs w:val="21"/>
          <w:lang w:eastAsia="zh-TW"/>
        </w:rPr>
      </w:pPr>
      <w:r>
        <w:rPr>
          <w:rFonts w:hint="eastAsia" w:asciiTheme="minorEastAsia" w:hAnsiTheme="minorEastAsia" w:eastAsiaTheme="minorEastAsia"/>
          <w:spacing w:val="0"/>
          <w:kern w:val="0"/>
          <w:sz w:val="21"/>
          <w:szCs w:val="21"/>
        </w:rPr>
        <w:t xml:space="preserve"> </w:t>
      </w:r>
      <w:r>
        <w:rPr>
          <w:rFonts w:hint="eastAsia" w:asciiTheme="minorEastAsia" w:hAnsiTheme="minorEastAsia" w:eastAsiaTheme="minorEastAsia"/>
          <w:spacing w:val="0"/>
          <w:kern w:val="0"/>
          <w:sz w:val="21"/>
          <w:szCs w:val="21"/>
          <w:lang w:eastAsia="zh-TW"/>
        </w:rPr>
        <w:t>B.人口密度大于100人/千米</w:t>
      </w:r>
      <w:r>
        <w:rPr>
          <w:rFonts w:hint="eastAsia" w:asciiTheme="minorEastAsia" w:hAnsiTheme="minorEastAsia" w:eastAsiaTheme="minorEastAsia"/>
          <w:spacing w:val="0"/>
          <w:kern w:val="0"/>
          <w:sz w:val="28"/>
          <w:szCs w:val="28"/>
          <w:vertAlign w:val="superscript"/>
          <w:lang w:eastAsia="zh-TW"/>
        </w:rPr>
        <w:t>2</w:t>
      </w:r>
      <w:r>
        <w:rPr>
          <w:rFonts w:hint="eastAsia" w:asciiTheme="minorEastAsia" w:hAnsiTheme="minorEastAsia" w:eastAsiaTheme="minorEastAsia"/>
          <w:spacing w:val="0"/>
          <w:kern w:val="0"/>
          <w:sz w:val="21"/>
          <w:szCs w:val="21"/>
          <w:lang w:eastAsia="zh-TW"/>
        </w:rPr>
        <w:t>的地区主要分布在北半球</w:t>
      </w:r>
    </w:p>
    <w:p>
      <w:pPr>
        <w:pStyle w:val="2"/>
        <w:spacing w:line="440" w:lineRule="exact"/>
        <w:rPr>
          <w:rFonts w:asciiTheme="minorEastAsia" w:hAnsiTheme="minorEastAsia" w:eastAsiaTheme="minorEastAsia"/>
          <w:spacing w:val="0"/>
          <w:kern w:val="0"/>
          <w:sz w:val="21"/>
          <w:szCs w:val="21"/>
          <w:lang w:eastAsia="zh-TW"/>
        </w:rPr>
      </w:pPr>
      <w:r>
        <w:rPr>
          <w:rFonts w:hint="eastAsia" w:asciiTheme="minorEastAsia" w:hAnsiTheme="minorEastAsia" w:eastAsiaTheme="minorEastAsia"/>
          <w:spacing w:val="0"/>
          <w:kern w:val="0"/>
          <w:sz w:val="21"/>
          <w:szCs w:val="21"/>
        </w:rPr>
        <w:t xml:space="preserve"> </w:t>
      </w:r>
      <w:r>
        <w:rPr>
          <w:rFonts w:hint="eastAsia" w:asciiTheme="minorEastAsia" w:hAnsiTheme="minorEastAsia" w:eastAsiaTheme="minorEastAsia"/>
          <w:spacing w:val="0"/>
          <w:kern w:val="0"/>
          <w:sz w:val="21"/>
          <w:szCs w:val="21"/>
          <w:lang w:eastAsia="zh-TW"/>
        </w:rPr>
        <w:t>C.人口密度大于100人/千米</w:t>
      </w:r>
      <w:r>
        <w:rPr>
          <w:rFonts w:hint="eastAsia" w:asciiTheme="minorEastAsia" w:hAnsiTheme="minorEastAsia" w:eastAsiaTheme="minorEastAsia"/>
          <w:spacing w:val="0"/>
          <w:kern w:val="0"/>
          <w:sz w:val="28"/>
          <w:szCs w:val="28"/>
          <w:vertAlign w:val="superscript"/>
          <w:lang w:eastAsia="zh-TW"/>
        </w:rPr>
        <w:t>2</w:t>
      </w:r>
      <w:r>
        <w:rPr>
          <w:rFonts w:hint="eastAsia" w:asciiTheme="minorEastAsia" w:hAnsiTheme="minorEastAsia" w:eastAsiaTheme="minorEastAsia"/>
          <w:spacing w:val="0"/>
          <w:kern w:val="0"/>
          <w:sz w:val="21"/>
          <w:szCs w:val="21"/>
          <w:lang w:eastAsia="zh-TW"/>
        </w:rPr>
        <w:t>的地区只位于低纬度地区</w:t>
      </w:r>
    </w:p>
    <w:p>
      <w:pPr>
        <w:pStyle w:val="2"/>
        <w:shd w:val="clear" w:color="auto" w:fill="auto"/>
        <w:spacing w:line="440" w:lineRule="exact"/>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 xml:space="preserve"> </w:t>
      </w:r>
      <w:r>
        <w:rPr>
          <w:rFonts w:hint="eastAsia" w:asciiTheme="minorEastAsia" w:hAnsiTheme="minorEastAsia" w:eastAsiaTheme="minorEastAsia"/>
          <w:spacing w:val="0"/>
          <w:kern w:val="0"/>
          <w:sz w:val="21"/>
          <w:szCs w:val="21"/>
          <w:lang w:eastAsia="zh-TW"/>
        </w:rPr>
        <w:t>D.人口密度小于10人/千米</w:t>
      </w:r>
      <w:r>
        <w:rPr>
          <w:rFonts w:hint="eastAsia" w:asciiTheme="minorEastAsia" w:hAnsiTheme="minorEastAsia" w:eastAsiaTheme="minorEastAsia"/>
          <w:spacing w:val="0"/>
          <w:kern w:val="0"/>
          <w:sz w:val="28"/>
          <w:szCs w:val="28"/>
          <w:vertAlign w:val="superscript"/>
          <w:lang w:eastAsia="zh-TW"/>
        </w:rPr>
        <w:t>2</w:t>
      </w:r>
      <w:r>
        <w:rPr>
          <w:rFonts w:hint="eastAsia" w:asciiTheme="minorEastAsia" w:hAnsiTheme="minorEastAsia" w:eastAsiaTheme="minorEastAsia"/>
          <w:spacing w:val="0"/>
          <w:kern w:val="0"/>
          <w:sz w:val="21"/>
          <w:szCs w:val="21"/>
          <w:lang w:eastAsia="zh-TW"/>
        </w:rPr>
        <w:t>的地区只分布在高原、高山地区</w:t>
      </w:r>
    </w:p>
    <w:p>
      <w:pPr>
        <w:pStyle w:val="2"/>
        <w:spacing w:line="440" w:lineRule="exact"/>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8.大量乡村人口迁移到城市，带来的问题可能有（   ）</w:t>
      </w:r>
    </w:p>
    <w:p>
      <w:pPr>
        <w:pStyle w:val="2"/>
        <w:spacing w:line="440" w:lineRule="exact"/>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 xml:space="preserve"> ①乡村人口减少，城乡差距进一步拉大  ②水土流失  ③就业、人学、医疗紧张  </w:t>
      </w:r>
    </w:p>
    <w:p>
      <w:pPr>
        <w:pStyle w:val="2"/>
        <w:spacing w:line="440" w:lineRule="exact"/>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 xml:space="preserve"> ④住房紧张、交通拥挤 </w:t>
      </w:r>
    </w:p>
    <w:p>
      <w:pPr>
        <w:pStyle w:val="2"/>
        <w:spacing w:line="440" w:lineRule="exact"/>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 xml:space="preserve"> A.①②③   B.②③④   C.①③④   D.①②④</w:t>
      </w:r>
    </w:p>
    <w:p>
      <w:pPr>
        <w:pStyle w:val="2"/>
        <w:spacing w:line="440" w:lineRule="exact"/>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9.2020年3月，鉴于全球新冠肺炎疫情发展的紧张局势，联合国教科文组织紧急呼吁全球39个国家和地区的4.21亿学生远程上课。下列各项中不是联合国发布这一消息的工作语言的是（   ）</w:t>
      </w:r>
    </w:p>
    <w:p>
      <w:pPr>
        <w:pStyle w:val="2"/>
        <w:spacing w:line="440" w:lineRule="exact"/>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 xml:space="preserve"> A.汉语、英语   B.法语、西班牙语   C.俄语、阿拉伯语   D.德语、日语</w:t>
      </w:r>
    </w:p>
    <w:p>
      <w:pPr>
        <w:pStyle w:val="2"/>
        <w:spacing w:line="440" w:lineRule="exact"/>
        <w:ind w:firstLine="420" w:firstLineChars="200"/>
        <w:rPr>
          <w:rFonts w:asciiTheme="minorEastAsia" w:hAnsiTheme="minorEastAsia" w:eastAsiaTheme="minorEastAsia"/>
          <w:spacing w:val="0"/>
          <w:kern w:val="0"/>
          <w:sz w:val="21"/>
          <w:szCs w:val="21"/>
        </w:rPr>
      </w:pPr>
      <w:r>
        <w:rPr>
          <w:rFonts w:hint="eastAsia" w:ascii="楷体" w:hAnsi="楷体" w:eastAsia="楷体"/>
          <w:spacing w:val="0"/>
          <w:kern w:val="0"/>
          <w:sz w:val="21"/>
          <w:szCs w:val="21"/>
        </w:rPr>
        <w:t>宗教建筑是具有代表性的文化景观之一。下图为洛阳白马寺的某处景观。</w:t>
      </w:r>
      <w:r>
        <w:rPr>
          <w:rFonts w:hint="eastAsia" w:asciiTheme="minorEastAsia" w:hAnsiTheme="minorEastAsia" w:eastAsiaTheme="minorEastAsia"/>
          <w:spacing w:val="0"/>
          <w:kern w:val="0"/>
          <w:sz w:val="21"/>
          <w:szCs w:val="21"/>
        </w:rPr>
        <w:t>读图，完成10~11题。</w:t>
      </w:r>
    </w:p>
    <w:p>
      <w:pPr>
        <w:pStyle w:val="2"/>
        <w:spacing w:line="440" w:lineRule="exact"/>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drawing>
          <wp:anchor distT="0" distB="0" distL="114300" distR="114300" simplePos="0" relativeHeight="251662336" behindDoc="0" locked="0" layoutInCell="1" allowOverlap="1">
            <wp:simplePos x="0" y="0"/>
            <wp:positionH relativeFrom="column">
              <wp:posOffset>4352290</wp:posOffset>
            </wp:positionH>
            <wp:positionV relativeFrom="paragraph">
              <wp:posOffset>153035</wp:posOffset>
            </wp:positionV>
            <wp:extent cx="1284605" cy="779145"/>
            <wp:effectExtent l="19050" t="0" r="0" b="0"/>
            <wp:wrapSquare wrapText="bothSides"/>
            <wp:docPr id="2" name="图片 1" descr="8.3.2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8.3.20.bmp"/>
                    <pic:cNvPicPr>
                      <a:picLocks noChangeAspect="1"/>
                    </pic:cNvPicPr>
                  </pic:nvPicPr>
                  <pic:blipFill>
                    <a:blip r:embed="rId9" cstate="print"/>
                    <a:stretch>
                      <a:fillRect/>
                    </a:stretch>
                  </pic:blipFill>
                  <pic:spPr>
                    <a:xfrm>
                      <a:off x="0" y="0"/>
                      <a:ext cx="1284605" cy="779145"/>
                    </a:xfrm>
                    <a:prstGeom prst="rect">
                      <a:avLst/>
                    </a:prstGeom>
                  </pic:spPr>
                </pic:pic>
              </a:graphicData>
            </a:graphic>
          </wp:anchor>
        </w:drawing>
      </w:r>
      <w:r>
        <w:rPr>
          <w:rFonts w:hint="eastAsia" w:asciiTheme="minorEastAsia" w:hAnsiTheme="minorEastAsia" w:eastAsiaTheme="minorEastAsia"/>
          <w:spacing w:val="0"/>
          <w:kern w:val="0"/>
          <w:sz w:val="21"/>
          <w:szCs w:val="21"/>
        </w:rPr>
        <w:t>10.如图所示是哪一宗教的代表建筑？（   ）</w:t>
      </w:r>
    </w:p>
    <w:p>
      <w:pPr>
        <w:pStyle w:val="2"/>
        <w:spacing w:line="440" w:lineRule="exact"/>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 xml:space="preserve"> A.佛教   B.基督教   C.伊斯兰教   D.印度教</w:t>
      </w:r>
    </w:p>
    <w:p>
      <w:pPr>
        <w:pStyle w:val="2"/>
        <w:spacing w:line="440" w:lineRule="exact"/>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11.该宗教（   ）</w:t>
      </w:r>
    </w:p>
    <w:p>
      <w:pPr>
        <w:pStyle w:val="2"/>
        <w:spacing w:line="440" w:lineRule="exact"/>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 xml:space="preserve"> A.起源于阿拉伯半岛               B.是世界上信仰人数最多的宗教</w:t>
      </w:r>
    </w:p>
    <w:p>
      <w:pPr>
        <w:pStyle w:val="2"/>
        <w:spacing w:line="440" w:lineRule="exact"/>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 xml:space="preserve"> C.主要分布在亚洲东部和东南部       D.特色节日有圣诞节和复活节</w:t>
      </w:r>
    </w:p>
    <w:p>
      <w:pPr>
        <w:pStyle w:val="2"/>
        <w:spacing w:line="440" w:lineRule="exact"/>
        <w:ind w:firstLine="420" w:firstLineChars="200"/>
        <w:rPr>
          <w:rFonts w:asciiTheme="minorEastAsia" w:hAnsiTheme="minorEastAsia" w:eastAsiaTheme="minorEastAsia"/>
          <w:spacing w:val="0"/>
          <w:kern w:val="0"/>
          <w:sz w:val="21"/>
          <w:szCs w:val="21"/>
        </w:rPr>
      </w:pPr>
      <w:r>
        <w:rPr>
          <w:rFonts w:hint="eastAsia" w:ascii="楷体" w:hAnsi="楷体" w:eastAsia="楷体"/>
          <w:spacing w:val="0"/>
          <w:kern w:val="0"/>
          <w:sz w:val="21"/>
          <w:szCs w:val="21"/>
        </w:rPr>
        <w:drawing>
          <wp:anchor distT="0" distB="0" distL="114300" distR="114300" simplePos="0" relativeHeight="251663360" behindDoc="0" locked="0" layoutInCell="1" allowOverlap="1">
            <wp:simplePos x="0" y="0"/>
            <wp:positionH relativeFrom="column">
              <wp:posOffset>4272915</wp:posOffset>
            </wp:positionH>
            <wp:positionV relativeFrom="paragraph">
              <wp:posOffset>483870</wp:posOffset>
            </wp:positionV>
            <wp:extent cx="1261110" cy="1231900"/>
            <wp:effectExtent l="19050" t="0" r="0" b="0"/>
            <wp:wrapSquare wrapText="bothSides"/>
            <wp:docPr id="3" name="图片 2" descr="8.3.2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descr="8.3.21.bmp"/>
                    <pic:cNvPicPr>
                      <a:picLocks noChangeAspect="1"/>
                    </pic:cNvPicPr>
                  </pic:nvPicPr>
                  <pic:blipFill>
                    <a:blip r:embed="rId10"/>
                    <a:stretch>
                      <a:fillRect/>
                    </a:stretch>
                  </pic:blipFill>
                  <pic:spPr>
                    <a:xfrm>
                      <a:off x="0" y="0"/>
                      <a:ext cx="1261110" cy="1231900"/>
                    </a:xfrm>
                    <a:prstGeom prst="rect">
                      <a:avLst/>
                    </a:prstGeom>
                  </pic:spPr>
                </pic:pic>
              </a:graphicData>
            </a:graphic>
          </wp:anchor>
        </w:drawing>
      </w:r>
      <w:r>
        <w:rPr>
          <w:rFonts w:hint="eastAsia" w:ascii="楷体" w:hAnsi="楷体" w:eastAsia="楷体"/>
          <w:spacing w:val="0"/>
          <w:kern w:val="0"/>
          <w:sz w:val="21"/>
          <w:szCs w:val="21"/>
        </w:rPr>
        <w:t>下图为阿拉伯人衣着图。为防晒散热，阿拉伯人总是戴着头巾，身穿白色长袍。</w:t>
      </w:r>
      <w:r>
        <w:rPr>
          <w:rFonts w:hint="eastAsia" w:asciiTheme="minorEastAsia" w:hAnsiTheme="minorEastAsia" w:eastAsiaTheme="minorEastAsia"/>
          <w:spacing w:val="0"/>
          <w:kern w:val="0"/>
          <w:sz w:val="21"/>
          <w:szCs w:val="21"/>
        </w:rPr>
        <w:t>读图，完成12~13题。</w:t>
      </w:r>
    </w:p>
    <w:p>
      <w:pPr>
        <w:pStyle w:val="2"/>
        <w:spacing w:line="440" w:lineRule="exact"/>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12.图中阿拉伯人的人种及语言应为（   ）</w:t>
      </w:r>
    </w:p>
    <w:p>
      <w:pPr>
        <w:pStyle w:val="2"/>
        <w:spacing w:line="440" w:lineRule="exact"/>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 xml:space="preserve"> A.白色人种，阿拉伯语</w:t>
      </w:r>
      <w:r>
        <w:rPr>
          <w:rFonts w:hint="eastAsia" w:asciiTheme="minorEastAsia" w:hAnsiTheme="minorEastAsia" w:eastAsiaTheme="minorEastAsia"/>
          <w:spacing w:val="0"/>
          <w:kern w:val="0"/>
          <w:sz w:val="21"/>
          <w:szCs w:val="21"/>
        </w:rPr>
        <w:tab/>
      </w:r>
      <w:r>
        <w:rPr>
          <w:rFonts w:hint="eastAsia" w:asciiTheme="minorEastAsia" w:hAnsiTheme="minorEastAsia" w:eastAsiaTheme="minorEastAsia"/>
          <w:spacing w:val="0"/>
          <w:kern w:val="0"/>
          <w:sz w:val="21"/>
          <w:szCs w:val="21"/>
        </w:rPr>
        <w:t xml:space="preserve">            B.黑色人种，西班牙语</w:t>
      </w:r>
    </w:p>
    <w:p>
      <w:pPr>
        <w:pStyle w:val="2"/>
        <w:spacing w:line="440" w:lineRule="exact"/>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 xml:space="preserve"> C.黄色人种，英语</w:t>
      </w:r>
      <w:r>
        <w:rPr>
          <w:rFonts w:hint="eastAsia" w:asciiTheme="minorEastAsia" w:hAnsiTheme="minorEastAsia" w:eastAsiaTheme="minorEastAsia"/>
          <w:spacing w:val="0"/>
          <w:kern w:val="0"/>
          <w:sz w:val="21"/>
          <w:szCs w:val="21"/>
        </w:rPr>
        <w:tab/>
      </w:r>
      <w:r>
        <w:rPr>
          <w:rFonts w:hint="eastAsia" w:asciiTheme="minorEastAsia" w:hAnsiTheme="minorEastAsia" w:eastAsiaTheme="minorEastAsia"/>
          <w:spacing w:val="0"/>
          <w:kern w:val="0"/>
          <w:sz w:val="21"/>
          <w:szCs w:val="21"/>
        </w:rPr>
        <w:t xml:space="preserve">                D.混血人种，英语</w:t>
      </w:r>
    </w:p>
    <w:p>
      <w:pPr>
        <w:pStyle w:val="2"/>
        <w:spacing w:line="440" w:lineRule="exact"/>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13.图中阿拉伯人信奉的宗教是（   )</w:t>
      </w:r>
    </w:p>
    <w:p>
      <w:pPr>
        <w:pStyle w:val="2"/>
        <w:spacing w:line="440" w:lineRule="exact"/>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 xml:space="preserve"> A.基督教   B.佛教   C.伊斯兰教   D.天主教</w:t>
      </w:r>
    </w:p>
    <w:p>
      <w:pPr>
        <w:pStyle w:val="2"/>
        <w:spacing w:line="440" w:lineRule="exact"/>
        <w:ind w:firstLine="420" w:firstLineChars="200"/>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w:t>
      </w:r>
      <w:r>
        <w:rPr>
          <w:rFonts w:hint="eastAsia" w:ascii="楷体" w:hAnsi="楷体" w:eastAsia="楷体"/>
          <w:spacing w:val="0"/>
          <w:kern w:val="0"/>
          <w:sz w:val="21"/>
          <w:szCs w:val="21"/>
        </w:rPr>
        <w:t>晋太元中，武陵人捕鱼为业。缘溪行，忘路之远近……便舍船，从口入……土地平旷，屋舍俨然，有良田、美 池、桑竹之属。阡陌交通，鸡犬相闻。其中往来种作，男女衣着，悉如外人。”</w:t>
      </w:r>
      <w:r>
        <w:rPr>
          <w:rFonts w:hint="eastAsia" w:asciiTheme="minorEastAsia" w:hAnsiTheme="minorEastAsia" w:eastAsiaTheme="minorEastAsia"/>
          <w:spacing w:val="0"/>
          <w:kern w:val="0"/>
          <w:sz w:val="21"/>
          <w:szCs w:val="21"/>
        </w:rPr>
        <w:t>据此，完成14~15题。</w:t>
      </w:r>
    </w:p>
    <w:p>
      <w:pPr>
        <w:pStyle w:val="2"/>
        <w:spacing w:line="440" w:lineRule="exact"/>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14.武陵人在“桃花源”看见的聚落类型及判断理由是（   ）</w:t>
      </w:r>
    </w:p>
    <w:p>
      <w:pPr>
        <w:pStyle w:val="2"/>
        <w:spacing w:line="440" w:lineRule="exact"/>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 xml:space="preserve"> A.农村,“屋舍俨然”</w:t>
      </w:r>
      <w:r>
        <w:rPr>
          <w:rFonts w:hint="eastAsia" w:asciiTheme="minorEastAsia" w:hAnsiTheme="minorEastAsia" w:eastAsiaTheme="minorEastAsia"/>
          <w:spacing w:val="0"/>
          <w:kern w:val="0"/>
          <w:sz w:val="21"/>
          <w:szCs w:val="21"/>
        </w:rPr>
        <w:tab/>
      </w:r>
      <w:r>
        <w:rPr>
          <w:rFonts w:hint="eastAsia" w:asciiTheme="minorEastAsia" w:hAnsiTheme="minorEastAsia" w:eastAsiaTheme="minorEastAsia"/>
          <w:spacing w:val="0"/>
          <w:kern w:val="0"/>
          <w:sz w:val="21"/>
          <w:szCs w:val="21"/>
        </w:rPr>
        <w:t xml:space="preserve">   B.农村,“土地平旷”“有良田”</w:t>
      </w:r>
    </w:p>
    <w:p>
      <w:pPr>
        <w:pStyle w:val="2"/>
        <w:spacing w:line="440" w:lineRule="exact"/>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 xml:space="preserve"> C.牧村,“鸡犬相闻”</w:t>
      </w:r>
      <w:r>
        <w:rPr>
          <w:rFonts w:hint="eastAsia" w:asciiTheme="minorEastAsia" w:hAnsiTheme="minorEastAsia" w:eastAsiaTheme="minorEastAsia"/>
          <w:spacing w:val="0"/>
          <w:kern w:val="0"/>
          <w:sz w:val="21"/>
          <w:szCs w:val="21"/>
        </w:rPr>
        <w:tab/>
      </w:r>
      <w:r>
        <w:rPr>
          <w:rFonts w:hint="eastAsia" w:asciiTheme="minorEastAsia" w:hAnsiTheme="minorEastAsia" w:eastAsiaTheme="minorEastAsia"/>
          <w:spacing w:val="0"/>
          <w:kern w:val="0"/>
          <w:sz w:val="21"/>
          <w:szCs w:val="21"/>
        </w:rPr>
        <w:t xml:space="preserve">   D.渔村,“捕鱼为业”</w:t>
      </w:r>
    </w:p>
    <w:p>
      <w:pPr>
        <w:pStyle w:val="2"/>
        <w:spacing w:line="440" w:lineRule="exact"/>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15.“桃花源”形成的自然条件包括（   ）</w:t>
      </w:r>
    </w:p>
    <w:p>
      <w:pPr>
        <w:pStyle w:val="2"/>
        <w:spacing w:line="440" w:lineRule="exact"/>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 xml:space="preserve"> ①地势平坦  ②交通便利  ③矿产丰富  ④气候湿润</w:t>
      </w:r>
    </w:p>
    <w:p>
      <w:pPr>
        <w:pStyle w:val="2"/>
        <w:spacing w:line="440" w:lineRule="exact"/>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 xml:space="preserve"> A.①④</w:t>
      </w:r>
      <w:r>
        <w:rPr>
          <w:rFonts w:hint="eastAsia" w:asciiTheme="minorEastAsia" w:hAnsiTheme="minorEastAsia" w:eastAsiaTheme="minorEastAsia"/>
          <w:spacing w:val="0"/>
          <w:kern w:val="0"/>
          <w:sz w:val="21"/>
          <w:szCs w:val="21"/>
        </w:rPr>
        <w:tab/>
      </w:r>
      <w:r>
        <w:rPr>
          <w:rFonts w:hint="eastAsia" w:asciiTheme="minorEastAsia" w:hAnsiTheme="minorEastAsia" w:eastAsiaTheme="minorEastAsia"/>
          <w:spacing w:val="0"/>
          <w:kern w:val="0"/>
          <w:sz w:val="21"/>
          <w:szCs w:val="21"/>
        </w:rPr>
        <w:t xml:space="preserve">     B.②③</w:t>
      </w:r>
      <w:r>
        <w:rPr>
          <w:rFonts w:hint="eastAsia" w:asciiTheme="minorEastAsia" w:hAnsiTheme="minorEastAsia" w:eastAsiaTheme="minorEastAsia"/>
          <w:spacing w:val="0"/>
          <w:kern w:val="0"/>
          <w:sz w:val="21"/>
          <w:szCs w:val="21"/>
        </w:rPr>
        <w:tab/>
      </w:r>
      <w:r>
        <w:rPr>
          <w:rFonts w:hint="eastAsia" w:asciiTheme="minorEastAsia" w:hAnsiTheme="minorEastAsia" w:eastAsiaTheme="minorEastAsia"/>
          <w:spacing w:val="0"/>
          <w:kern w:val="0"/>
          <w:sz w:val="21"/>
          <w:szCs w:val="21"/>
        </w:rPr>
        <w:t xml:space="preserve">     C.②④</w:t>
      </w:r>
      <w:r>
        <w:rPr>
          <w:rFonts w:hint="eastAsia" w:asciiTheme="minorEastAsia" w:hAnsiTheme="minorEastAsia" w:eastAsiaTheme="minorEastAsia"/>
          <w:spacing w:val="0"/>
          <w:kern w:val="0"/>
          <w:sz w:val="21"/>
          <w:szCs w:val="21"/>
        </w:rPr>
        <w:tab/>
      </w:r>
      <w:r>
        <w:rPr>
          <w:rFonts w:hint="eastAsia" w:asciiTheme="minorEastAsia" w:hAnsiTheme="minorEastAsia" w:eastAsiaTheme="minorEastAsia"/>
          <w:spacing w:val="0"/>
          <w:kern w:val="0"/>
          <w:sz w:val="21"/>
          <w:szCs w:val="21"/>
        </w:rPr>
        <w:t xml:space="preserve">     D.①③</w:t>
      </w:r>
    </w:p>
    <w:p>
      <w:pPr>
        <w:pStyle w:val="2"/>
        <w:spacing w:line="440" w:lineRule="exact"/>
        <w:ind w:firstLine="420" w:firstLineChars="200"/>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读图，结合所学知识，完成16~17题。</w:t>
      </w:r>
    </w:p>
    <w:p>
      <w:pPr>
        <w:pStyle w:val="2"/>
        <w:spacing w:line="440" w:lineRule="exact"/>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drawing>
          <wp:anchor distT="0" distB="0" distL="114300" distR="114300" simplePos="0" relativeHeight="251664384" behindDoc="0" locked="0" layoutInCell="1" allowOverlap="1">
            <wp:simplePos x="0" y="0"/>
            <wp:positionH relativeFrom="column">
              <wp:posOffset>734060</wp:posOffset>
            </wp:positionH>
            <wp:positionV relativeFrom="paragraph">
              <wp:posOffset>154940</wp:posOffset>
            </wp:positionV>
            <wp:extent cx="4138930" cy="858520"/>
            <wp:effectExtent l="19050" t="0" r="0" b="0"/>
            <wp:wrapSquare wrapText="bothSides"/>
            <wp:docPr id="4" name="图片 3" descr="8.3.2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descr="8.3.22.bmp"/>
                    <pic:cNvPicPr>
                      <a:picLocks noChangeAspect="1"/>
                    </pic:cNvPicPr>
                  </pic:nvPicPr>
                  <pic:blipFill>
                    <a:blip r:embed="rId11" cstate="print"/>
                    <a:stretch>
                      <a:fillRect/>
                    </a:stretch>
                  </pic:blipFill>
                  <pic:spPr>
                    <a:xfrm>
                      <a:off x="0" y="0"/>
                      <a:ext cx="4138930" cy="858520"/>
                    </a:xfrm>
                    <a:prstGeom prst="rect">
                      <a:avLst/>
                    </a:prstGeom>
                  </pic:spPr>
                </pic:pic>
              </a:graphicData>
            </a:graphic>
          </wp:anchor>
        </w:drawing>
      </w:r>
    </w:p>
    <w:p>
      <w:pPr>
        <w:pStyle w:val="2"/>
        <w:spacing w:line="440" w:lineRule="exact"/>
        <w:rPr>
          <w:rFonts w:asciiTheme="minorEastAsia" w:hAnsiTheme="minorEastAsia" w:eastAsiaTheme="minorEastAsia"/>
          <w:spacing w:val="0"/>
          <w:kern w:val="0"/>
          <w:sz w:val="21"/>
          <w:szCs w:val="21"/>
        </w:rPr>
      </w:pPr>
    </w:p>
    <w:p>
      <w:pPr>
        <w:pStyle w:val="2"/>
        <w:spacing w:line="440" w:lineRule="exact"/>
        <w:rPr>
          <w:rFonts w:asciiTheme="minorEastAsia" w:hAnsiTheme="minorEastAsia" w:eastAsiaTheme="minorEastAsia"/>
          <w:spacing w:val="0"/>
          <w:kern w:val="0"/>
          <w:sz w:val="21"/>
          <w:szCs w:val="21"/>
        </w:rPr>
      </w:pPr>
    </w:p>
    <w:p>
      <w:pPr>
        <w:pStyle w:val="2"/>
        <w:spacing w:line="440" w:lineRule="exact"/>
        <w:rPr>
          <w:rFonts w:asciiTheme="minorEastAsia" w:hAnsiTheme="minorEastAsia" w:eastAsiaTheme="minorEastAsia"/>
          <w:spacing w:val="0"/>
          <w:kern w:val="0"/>
          <w:sz w:val="21"/>
          <w:szCs w:val="21"/>
        </w:rPr>
      </w:pPr>
    </w:p>
    <w:p>
      <w:pPr>
        <w:pStyle w:val="2"/>
        <w:spacing w:line="440" w:lineRule="exact"/>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16.乡村景观和城市景观的主要差异表现在（   ）</w:t>
      </w:r>
    </w:p>
    <w:p>
      <w:pPr>
        <w:pStyle w:val="2"/>
        <w:spacing w:line="440" w:lineRule="exact"/>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 xml:space="preserve"> A.气候和植被类型        B.日常饮食和服饰</w:t>
      </w:r>
    </w:p>
    <w:p>
      <w:pPr>
        <w:pStyle w:val="2"/>
        <w:spacing w:line="440" w:lineRule="exact"/>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 xml:space="preserve"> C.语言和风俗习惯</w:t>
      </w:r>
      <w:r>
        <w:rPr>
          <w:rFonts w:hint="eastAsia" w:asciiTheme="minorEastAsia" w:hAnsiTheme="minorEastAsia" w:eastAsiaTheme="minorEastAsia"/>
          <w:spacing w:val="0"/>
          <w:kern w:val="0"/>
          <w:sz w:val="21"/>
          <w:szCs w:val="21"/>
        </w:rPr>
        <w:tab/>
      </w:r>
      <w:r>
        <w:rPr>
          <w:rFonts w:hint="eastAsia" w:asciiTheme="minorEastAsia" w:hAnsiTheme="minorEastAsia" w:eastAsiaTheme="minorEastAsia"/>
          <w:spacing w:val="0"/>
          <w:kern w:val="0"/>
          <w:sz w:val="21"/>
          <w:szCs w:val="21"/>
        </w:rPr>
        <w:t xml:space="preserve">     D.建筑物和交通</w:t>
      </w:r>
    </w:p>
    <w:p>
      <w:pPr>
        <w:pStyle w:val="2"/>
        <w:spacing w:line="440" w:lineRule="exact"/>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17.造成乡村和城市景观差异的根本原因是（   ）</w:t>
      </w:r>
    </w:p>
    <w:p>
      <w:pPr>
        <w:pStyle w:val="2"/>
        <w:spacing w:line="440" w:lineRule="exact"/>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drawing>
          <wp:anchor distT="0" distB="0" distL="114300" distR="114300" simplePos="0" relativeHeight="251665408" behindDoc="0" locked="0" layoutInCell="1" allowOverlap="1">
            <wp:simplePos x="0" y="0"/>
            <wp:positionH relativeFrom="column">
              <wp:posOffset>4598670</wp:posOffset>
            </wp:positionH>
            <wp:positionV relativeFrom="paragraph">
              <wp:posOffset>115570</wp:posOffset>
            </wp:positionV>
            <wp:extent cx="1329055" cy="1263650"/>
            <wp:effectExtent l="19050" t="0" r="4445" b="0"/>
            <wp:wrapSquare wrapText="bothSides"/>
            <wp:docPr id="5" name="图片 4" descr="8.3.2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descr="8.3.23.bmp"/>
                    <pic:cNvPicPr>
                      <a:picLocks noChangeAspect="1"/>
                    </pic:cNvPicPr>
                  </pic:nvPicPr>
                  <pic:blipFill>
                    <a:blip r:embed="rId12" cstate="print"/>
                    <a:stretch>
                      <a:fillRect/>
                    </a:stretch>
                  </pic:blipFill>
                  <pic:spPr>
                    <a:xfrm>
                      <a:off x="0" y="0"/>
                      <a:ext cx="1329055" cy="1263650"/>
                    </a:xfrm>
                    <a:prstGeom prst="rect">
                      <a:avLst/>
                    </a:prstGeom>
                  </pic:spPr>
                </pic:pic>
              </a:graphicData>
            </a:graphic>
          </wp:anchor>
        </w:drawing>
      </w:r>
      <w:r>
        <w:rPr>
          <w:rFonts w:hint="eastAsia" w:asciiTheme="minorEastAsia" w:hAnsiTheme="minorEastAsia" w:eastAsiaTheme="minorEastAsia"/>
          <w:spacing w:val="0"/>
          <w:kern w:val="0"/>
          <w:sz w:val="21"/>
          <w:szCs w:val="21"/>
        </w:rPr>
        <w:t xml:space="preserve"> ①交通工具   ②生产方式   ③经济收入   ④生活方式</w:t>
      </w:r>
    </w:p>
    <w:p>
      <w:pPr>
        <w:pStyle w:val="2"/>
        <w:spacing w:line="440" w:lineRule="exact"/>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 xml:space="preserve"> A.①②    B.①③   C.②④   D.③④</w:t>
      </w:r>
    </w:p>
    <w:p>
      <w:pPr>
        <w:pStyle w:val="2"/>
        <w:spacing w:line="440" w:lineRule="exact"/>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18.—般情况下，右图中甲、乙、丙、丁四地最有可能发展成为城镇的是（   ）</w:t>
      </w:r>
    </w:p>
    <w:p>
      <w:pPr>
        <w:pStyle w:val="2"/>
        <w:spacing w:line="440" w:lineRule="exact"/>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A.甲</w:t>
      </w:r>
    </w:p>
    <w:p>
      <w:pPr>
        <w:pStyle w:val="2"/>
        <w:spacing w:line="440" w:lineRule="exact"/>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B.乙</w:t>
      </w:r>
    </w:p>
    <w:p>
      <w:pPr>
        <w:pStyle w:val="2"/>
        <w:spacing w:line="440" w:lineRule="exact"/>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C.丙</w:t>
      </w:r>
    </w:p>
    <w:p>
      <w:pPr>
        <w:pStyle w:val="2"/>
        <w:spacing w:line="440" w:lineRule="exact"/>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D.丁</w:t>
      </w:r>
    </w:p>
    <w:p>
      <w:pPr>
        <w:pStyle w:val="2"/>
        <w:spacing w:line="440" w:lineRule="exact"/>
        <w:ind w:firstLine="420" w:firstLineChars="200"/>
        <w:rPr>
          <w:rFonts w:asciiTheme="minorEastAsia" w:hAnsiTheme="minorEastAsia" w:eastAsiaTheme="minorEastAsia"/>
          <w:spacing w:val="0"/>
          <w:kern w:val="0"/>
          <w:sz w:val="21"/>
          <w:szCs w:val="21"/>
        </w:rPr>
      </w:pPr>
      <w:r>
        <w:rPr>
          <w:rFonts w:hint="eastAsia" w:ascii="楷体" w:hAnsi="楷体" w:eastAsia="楷体"/>
          <w:spacing w:val="0"/>
          <w:kern w:val="0"/>
          <w:sz w:val="21"/>
          <w:szCs w:val="21"/>
        </w:rPr>
        <w:drawing>
          <wp:anchor distT="0" distB="0" distL="114300" distR="114300" simplePos="0" relativeHeight="251666432" behindDoc="0" locked="0" layoutInCell="1" allowOverlap="1">
            <wp:simplePos x="0" y="0"/>
            <wp:positionH relativeFrom="column">
              <wp:posOffset>4900930</wp:posOffset>
            </wp:positionH>
            <wp:positionV relativeFrom="paragraph">
              <wp:posOffset>387350</wp:posOffset>
            </wp:positionV>
            <wp:extent cx="1029970" cy="770890"/>
            <wp:effectExtent l="19050" t="0" r="0" b="0"/>
            <wp:wrapSquare wrapText="bothSides"/>
            <wp:docPr id="6" name="图片 5" descr="8.3.24.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descr="8.3.24.bmp"/>
                    <pic:cNvPicPr>
                      <a:picLocks noChangeAspect="1"/>
                    </pic:cNvPicPr>
                  </pic:nvPicPr>
                  <pic:blipFill>
                    <a:blip r:embed="rId13" cstate="print"/>
                    <a:stretch>
                      <a:fillRect/>
                    </a:stretch>
                  </pic:blipFill>
                  <pic:spPr>
                    <a:xfrm>
                      <a:off x="0" y="0"/>
                      <a:ext cx="1029970" cy="770890"/>
                    </a:xfrm>
                    <a:prstGeom prst="rect">
                      <a:avLst/>
                    </a:prstGeom>
                  </pic:spPr>
                </pic:pic>
              </a:graphicData>
            </a:graphic>
          </wp:anchor>
        </w:drawing>
      </w:r>
      <w:r>
        <w:rPr>
          <w:rFonts w:hint="eastAsia" w:ascii="楷体" w:hAnsi="楷体" w:eastAsia="楷体"/>
          <w:spacing w:val="0"/>
          <w:kern w:val="0"/>
          <w:sz w:val="21"/>
          <w:szCs w:val="21"/>
        </w:rPr>
        <w:t>巴黎圣母院是一个举世闻名的历史文化景点，2019年4月15日巴黎圣母院塔楼起火， 火灾持续14小时。</w:t>
      </w:r>
      <w:r>
        <w:rPr>
          <w:rFonts w:hint="eastAsia" w:asciiTheme="minorEastAsia" w:hAnsiTheme="minorEastAsia" w:eastAsiaTheme="minorEastAsia"/>
          <w:spacing w:val="0"/>
          <w:kern w:val="0"/>
          <w:sz w:val="21"/>
          <w:szCs w:val="21"/>
        </w:rPr>
        <w:t>读图，完成19~20题。</w:t>
      </w:r>
    </w:p>
    <w:p>
      <w:pPr>
        <w:pStyle w:val="2"/>
        <w:spacing w:line="440" w:lineRule="exact"/>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19.巴黎圣母院的建筑风格所属的宗教是（   ）</w:t>
      </w:r>
    </w:p>
    <w:p>
      <w:pPr>
        <w:pStyle w:val="2"/>
        <w:spacing w:line="440" w:lineRule="exact"/>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 xml:space="preserve"> A.印度教   B.基督教   C.伊斯兰教   D.佛教</w:t>
      </w:r>
    </w:p>
    <w:p>
      <w:pPr>
        <w:pStyle w:val="2"/>
        <w:spacing w:line="440" w:lineRule="exact"/>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20.目前世界文化遗产的保护工作已经得到空前的重视，下列做法错误的是（   ）</w:t>
      </w:r>
    </w:p>
    <w:p>
      <w:pPr>
        <w:pStyle w:val="2"/>
        <w:spacing w:line="440" w:lineRule="exact"/>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 xml:space="preserve"> A.在著名文化遗产内建大型影剧院，吸引游客</w:t>
      </w:r>
      <w:r>
        <w:rPr>
          <w:rFonts w:hint="eastAsia" w:asciiTheme="minorEastAsia" w:hAnsiTheme="minorEastAsia" w:eastAsiaTheme="minorEastAsia"/>
          <w:spacing w:val="0"/>
          <w:kern w:val="0"/>
          <w:sz w:val="21"/>
          <w:szCs w:val="21"/>
        </w:rPr>
        <w:tab/>
      </w:r>
      <w:r>
        <w:rPr>
          <w:rFonts w:hint="eastAsia" w:asciiTheme="minorEastAsia" w:hAnsiTheme="minorEastAsia" w:eastAsiaTheme="minorEastAsia"/>
          <w:spacing w:val="0"/>
          <w:kern w:val="0"/>
          <w:sz w:val="21"/>
          <w:szCs w:val="21"/>
        </w:rPr>
        <w:t>B.控制污染对历史建筑物、雕塑和壁画的侵蚀</w:t>
      </w:r>
    </w:p>
    <w:p>
      <w:pPr>
        <w:pStyle w:val="2"/>
        <w:spacing w:line="440" w:lineRule="exact"/>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 xml:space="preserve"> C.减轻旅游活动对文化的侵蚀</w:t>
      </w:r>
      <w:r>
        <w:rPr>
          <w:rFonts w:hint="eastAsia" w:asciiTheme="minorEastAsia" w:hAnsiTheme="minorEastAsia" w:eastAsiaTheme="minorEastAsia"/>
          <w:spacing w:val="0"/>
          <w:kern w:val="0"/>
          <w:sz w:val="21"/>
          <w:szCs w:val="21"/>
        </w:rPr>
        <w:tab/>
      </w:r>
      <w:r>
        <w:rPr>
          <w:rFonts w:hint="eastAsia" w:asciiTheme="minorEastAsia" w:hAnsiTheme="minorEastAsia" w:eastAsiaTheme="minorEastAsia"/>
          <w:spacing w:val="0"/>
          <w:kern w:val="0"/>
          <w:sz w:val="21"/>
          <w:szCs w:val="21"/>
        </w:rPr>
        <w:t xml:space="preserve">                D.加强宣传教育，减少人为破坏</w:t>
      </w:r>
    </w:p>
    <w:p>
      <w:pPr>
        <w:pStyle w:val="2"/>
        <w:spacing w:line="440" w:lineRule="exact"/>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二、综合题（本题包括4个小题，共60分）</w:t>
      </w:r>
    </w:p>
    <w:p>
      <w:pPr>
        <w:pStyle w:val="2"/>
        <w:spacing w:line="440" w:lineRule="exact"/>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drawing>
          <wp:anchor distT="0" distB="0" distL="114300" distR="114300" simplePos="0" relativeHeight="251668480" behindDoc="0" locked="0" layoutInCell="1" allowOverlap="1">
            <wp:simplePos x="0" y="0"/>
            <wp:positionH relativeFrom="column">
              <wp:posOffset>2912745</wp:posOffset>
            </wp:positionH>
            <wp:positionV relativeFrom="paragraph">
              <wp:posOffset>219075</wp:posOffset>
            </wp:positionV>
            <wp:extent cx="2930525" cy="2077085"/>
            <wp:effectExtent l="19050" t="0" r="3175" b="0"/>
            <wp:wrapSquare wrapText="bothSides"/>
            <wp:docPr id="8" name="图片 7" descr="8.3.3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descr="8.3.31.bmp"/>
                    <pic:cNvPicPr>
                      <a:picLocks noChangeAspect="1"/>
                    </pic:cNvPicPr>
                  </pic:nvPicPr>
                  <pic:blipFill>
                    <a:blip r:embed="rId14" cstate="print"/>
                    <a:stretch>
                      <a:fillRect/>
                    </a:stretch>
                  </pic:blipFill>
                  <pic:spPr>
                    <a:xfrm>
                      <a:off x="0" y="0"/>
                      <a:ext cx="2930525" cy="2077085"/>
                    </a:xfrm>
                    <a:prstGeom prst="rect">
                      <a:avLst/>
                    </a:prstGeom>
                  </pic:spPr>
                </pic:pic>
              </a:graphicData>
            </a:graphic>
          </wp:anchor>
        </w:drawing>
      </w:r>
      <w:r>
        <w:rPr>
          <w:rFonts w:hint="eastAsia" w:asciiTheme="minorEastAsia" w:hAnsiTheme="minorEastAsia" w:eastAsiaTheme="minorEastAsia"/>
          <w:spacing w:val="0"/>
          <w:kern w:val="0"/>
          <w:sz w:val="21"/>
          <w:szCs w:val="21"/>
        </w:rPr>
        <w:t>21.读图，完成下列问题。（16分）</w:t>
      </w:r>
    </w:p>
    <w:p>
      <w:pPr>
        <w:pStyle w:val="2"/>
        <w:spacing w:line="440" w:lineRule="exact"/>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drawing>
          <wp:anchor distT="0" distB="0" distL="114300" distR="114300" simplePos="0" relativeHeight="251667456" behindDoc="0" locked="0" layoutInCell="1" allowOverlap="1">
            <wp:simplePos x="0" y="0"/>
            <wp:positionH relativeFrom="column">
              <wp:posOffset>-140335</wp:posOffset>
            </wp:positionH>
            <wp:positionV relativeFrom="paragraph">
              <wp:posOffset>333375</wp:posOffset>
            </wp:positionV>
            <wp:extent cx="3053080" cy="1585595"/>
            <wp:effectExtent l="19050" t="0" r="0" b="0"/>
            <wp:wrapSquare wrapText="bothSides"/>
            <wp:docPr id="7" name="图片 6" descr="8.3.3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descr="8.3.30.bmp"/>
                    <pic:cNvPicPr>
                      <a:picLocks noChangeAspect="1"/>
                    </pic:cNvPicPr>
                  </pic:nvPicPr>
                  <pic:blipFill>
                    <a:blip r:embed="rId15" cstate="print"/>
                    <a:stretch>
                      <a:fillRect/>
                    </a:stretch>
                  </pic:blipFill>
                  <pic:spPr>
                    <a:xfrm>
                      <a:off x="0" y="0"/>
                      <a:ext cx="3053080" cy="1585595"/>
                    </a:xfrm>
                    <a:prstGeom prst="rect">
                      <a:avLst/>
                    </a:prstGeom>
                  </pic:spPr>
                </pic:pic>
              </a:graphicData>
            </a:graphic>
          </wp:anchor>
        </w:drawing>
      </w:r>
      <w:r>
        <w:rPr>
          <w:rFonts w:hint="eastAsia" w:asciiTheme="minorEastAsia" w:hAnsiTheme="minorEastAsia" w:eastAsiaTheme="minorEastAsia"/>
          <w:spacing w:val="0"/>
          <w:kern w:val="0"/>
          <w:sz w:val="21"/>
          <w:szCs w:val="21"/>
        </w:rPr>
        <w:t xml:space="preserve"> </w:t>
      </w:r>
    </w:p>
    <w:p>
      <w:pPr>
        <w:pStyle w:val="2"/>
        <w:spacing w:line="440" w:lineRule="exact"/>
        <w:rPr>
          <w:rFonts w:asciiTheme="minorEastAsia" w:hAnsiTheme="minorEastAsia" w:eastAsiaTheme="minorEastAsia"/>
          <w:spacing w:val="0"/>
          <w:kern w:val="0"/>
          <w:sz w:val="21"/>
          <w:szCs w:val="21"/>
        </w:rPr>
      </w:pPr>
    </w:p>
    <w:p>
      <w:pPr>
        <w:pStyle w:val="2"/>
        <w:spacing w:line="440" w:lineRule="exact"/>
        <w:rPr>
          <w:rFonts w:asciiTheme="minorEastAsia" w:hAnsiTheme="minorEastAsia" w:eastAsiaTheme="minorEastAsia"/>
          <w:spacing w:val="0"/>
          <w:kern w:val="0"/>
          <w:sz w:val="21"/>
          <w:szCs w:val="21"/>
          <w:u w:val="single"/>
        </w:rPr>
      </w:pPr>
      <w:r>
        <w:rPr>
          <w:rFonts w:hint="eastAsia" w:asciiTheme="minorEastAsia" w:hAnsiTheme="minorEastAsia" w:eastAsiaTheme="minorEastAsia"/>
          <w:spacing w:val="0"/>
          <w:kern w:val="0"/>
          <w:sz w:val="21"/>
          <w:szCs w:val="21"/>
        </w:rPr>
        <w:t xml:space="preserve"> (1)从图1可以看出，我国约65%的人口主要分布在</w:t>
      </w:r>
      <w:r>
        <w:rPr>
          <w:rFonts w:hint="eastAsia" w:asciiTheme="minorEastAsia" w:hAnsiTheme="minorEastAsia" w:eastAsiaTheme="minorEastAsia"/>
          <w:spacing w:val="0"/>
          <w:kern w:val="0"/>
          <w:sz w:val="21"/>
          <w:szCs w:val="21"/>
          <w:u w:val="single"/>
        </w:rPr>
        <w:t xml:space="preserve">          </w:t>
      </w:r>
      <w:r>
        <w:rPr>
          <w:rFonts w:hint="eastAsia" w:asciiTheme="minorEastAsia" w:hAnsiTheme="minorEastAsia" w:eastAsiaTheme="minorEastAsia"/>
          <w:spacing w:val="0"/>
          <w:kern w:val="0"/>
          <w:sz w:val="21"/>
          <w:szCs w:val="21"/>
        </w:rPr>
        <w:t>(地形类型）地区。在图2中，C地区是世界上最大的平原，但人口稀少，主要原因是</w:t>
      </w:r>
      <w:r>
        <w:rPr>
          <w:rFonts w:hint="eastAsia" w:asciiTheme="minorEastAsia" w:hAnsiTheme="minorEastAsia" w:eastAsiaTheme="minorEastAsia"/>
          <w:spacing w:val="0"/>
          <w:kern w:val="0"/>
          <w:sz w:val="21"/>
          <w:szCs w:val="21"/>
          <w:u w:val="single"/>
        </w:rPr>
        <w:t xml:space="preserve">                                           </w:t>
      </w:r>
    </w:p>
    <w:p>
      <w:pPr>
        <w:pStyle w:val="2"/>
        <w:spacing w:line="440" w:lineRule="exact"/>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u w:val="single"/>
        </w:rPr>
        <w:t xml:space="preserve">                                           </w:t>
      </w:r>
      <w:r>
        <w:rPr>
          <w:rFonts w:hint="eastAsia" w:asciiTheme="minorEastAsia" w:hAnsiTheme="minorEastAsia" w:eastAsiaTheme="minorEastAsia"/>
          <w:spacing w:val="0"/>
          <w:kern w:val="0"/>
          <w:sz w:val="21"/>
          <w:szCs w:val="21"/>
        </w:rPr>
        <w:t>_。（4 分）</w:t>
      </w:r>
    </w:p>
    <w:p>
      <w:pPr>
        <w:pStyle w:val="2"/>
        <w:spacing w:line="440" w:lineRule="exact"/>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 xml:space="preserve"> (2)从图2可以看出，亚洲的东部和南部、</w:t>
      </w:r>
      <w:r>
        <w:rPr>
          <w:rFonts w:hint="eastAsia" w:asciiTheme="minorEastAsia" w:hAnsiTheme="minorEastAsia" w:eastAsiaTheme="minorEastAsia"/>
          <w:spacing w:val="0"/>
          <w:kern w:val="0"/>
          <w:sz w:val="21"/>
          <w:szCs w:val="21"/>
          <w:u w:val="single"/>
        </w:rPr>
        <w:t xml:space="preserve">        </w:t>
      </w:r>
      <w:r>
        <w:rPr>
          <w:rFonts w:hint="eastAsia" w:asciiTheme="minorEastAsia" w:hAnsiTheme="minorEastAsia" w:eastAsiaTheme="minorEastAsia"/>
          <w:spacing w:val="0"/>
          <w:kern w:val="0"/>
          <w:sz w:val="21"/>
          <w:szCs w:val="21"/>
        </w:rPr>
        <w:t>洲的西部、北美洲的东部等是世界上人口最稠密的地区。这些地区人口稠密的主要原因是什么？（提示：从海陆位置、气候、地形等方面分析。答出两点即可）（6分）</w:t>
      </w:r>
    </w:p>
    <w:p>
      <w:pPr>
        <w:pStyle w:val="2"/>
        <w:spacing w:line="440" w:lineRule="exact"/>
        <w:rPr>
          <w:rFonts w:asciiTheme="minorEastAsia" w:hAnsiTheme="minorEastAsia" w:eastAsiaTheme="minorEastAsia"/>
          <w:spacing w:val="0"/>
          <w:kern w:val="0"/>
          <w:sz w:val="21"/>
          <w:szCs w:val="21"/>
        </w:rPr>
      </w:pPr>
    </w:p>
    <w:p>
      <w:pPr>
        <w:pStyle w:val="2"/>
        <w:spacing w:line="440" w:lineRule="exact"/>
        <w:rPr>
          <w:rFonts w:asciiTheme="minorEastAsia" w:hAnsiTheme="minorEastAsia" w:eastAsiaTheme="minorEastAsia"/>
          <w:spacing w:val="0"/>
          <w:kern w:val="0"/>
          <w:sz w:val="21"/>
          <w:szCs w:val="21"/>
        </w:rPr>
      </w:pPr>
    </w:p>
    <w:p>
      <w:pPr>
        <w:pStyle w:val="2"/>
        <w:spacing w:line="440" w:lineRule="exact"/>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 xml:space="preserve"> (3)在亚洲东部和南部存在的主要人口问题有（   ）（2分）</w:t>
      </w:r>
    </w:p>
    <w:p>
      <w:pPr>
        <w:pStyle w:val="2"/>
        <w:spacing w:line="440" w:lineRule="exact"/>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 xml:space="preserve"> ①交通拥挤  ②人均资源多  ③环境污染  ④劳动力短缺  ⑤就业困难</w:t>
      </w:r>
    </w:p>
    <w:p>
      <w:pPr>
        <w:pStyle w:val="2"/>
        <w:spacing w:line="440" w:lineRule="exact"/>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 xml:space="preserve"> A.①②③   B.①③⑤   C.②③⑤   D.③④⑤</w:t>
      </w:r>
    </w:p>
    <w:p>
      <w:pPr>
        <w:pStyle w:val="2"/>
        <w:spacing w:line="440" w:lineRule="exact"/>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 xml:space="preserve"> (4)A地区当地居民的语言以</w:t>
      </w:r>
      <w:r>
        <w:rPr>
          <w:rFonts w:hint="eastAsia" w:asciiTheme="minorEastAsia" w:hAnsiTheme="minorEastAsia" w:eastAsiaTheme="minorEastAsia"/>
          <w:spacing w:val="0"/>
          <w:kern w:val="0"/>
          <w:sz w:val="21"/>
          <w:szCs w:val="21"/>
          <w:u w:val="single"/>
        </w:rPr>
        <w:t xml:space="preserve">            </w:t>
      </w:r>
      <w:r>
        <w:rPr>
          <w:rFonts w:hint="eastAsia" w:asciiTheme="minorEastAsia" w:hAnsiTheme="minorEastAsia" w:eastAsiaTheme="minorEastAsia"/>
          <w:spacing w:val="0"/>
          <w:kern w:val="0"/>
          <w:sz w:val="21"/>
          <w:szCs w:val="21"/>
        </w:rPr>
        <w:t>为主，B地区的居民主要属于</w:t>
      </w:r>
      <w:r>
        <w:rPr>
          <w:rFonts w:hint="eastAsia" w:asciiTheme="minorEastAsia" w:hAnsiTheme="minorEastAsia" w:eastAsiaTheme="minorEastAsia"/>
          <w:spacing w:val="0"/>
          <w:kern w:val="0"/>
          <w:sz w:val="21"/>
          <w:szCs w:val="21"/>
          <w:u w:val="single"/>
        </w:rPr>
        <w:t xml:space="preserve">          </w:t>
      </w:r>
      <w:r>
        <w:rPr>
          <w:rFonts w:hint="eastAsia" w:asciiTheme="minorEastAsia" w:hAnsiTheme="minorEastAsia" w:eastAsiaTheme="minorEastAsia"/>
          <w:spacing w:val="0"/>
          <w:kern w:val="0"/>
          <w:sz w:val="21"/>
          <w:szCs w:val="21"/>
        </w:rPr>
        <w:t>人种。（4分)</w:t>
      </w:r>
    </w:p>
    <w:p>
      <w:pPr>
        <w:pStyle w:val="2"/>
        <w:spacing w:line="440" w:lineRule="exact"/>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22.根据世界人口数据表，完成下列问题。（14分）</w:t>
      </w:r>
    </w:p>
    <w:tbl>
      <w:tblPr>
        <w:tblStyle w:val="8"/>
        <w:tblW w:w="9260" w:type="dxa"/>
        <w:tblInd w:w="5" w:type="dxa"/>
        <w:tblLayout w:type="fixed"/>
        <w:tblCellMar>
          <w:top w:w="0" w:type="dxa"/>
          <w:left w:w="0" w:type="dxa"/>
          <w:bottom w:w="0" w:type="dxa"/>
          <w:right w:w="0" w:type="dxa"/>
        </w:tblCellMar>
      </w:tblPr>
      <w:tblGrid>
        <w:gridCol w:w="1114"/>
        <w:gridCol w:w="624"/>
        <w:gridCol w:w="629"/>
        <w:gridCol w:w="624"/>
        <w:gridCol w:w="624"/>
        <w:gridCol w:w="629"/>
        <w:gridCol w:w="624"/>
        <w:gridCol w:w="629"/>
        <w:gridCol w:w="624"/>
        <w:gridCol w:w="624"/>
        <w:gridCol w:w="629"/>
        <w:gridCol w:w="624"/>
        <w:gridCol w:w="624"/>
        <w:gridCol w:w="638"/>
      </w:tblGrid>
      <w:tr>
        <w:tblPrEx>
          <w:tblLayout w:type="fixed"/>
          <w:tblCellMar>
            <w:top w:w="0" w:type="dxa"/>
            <w:left w:w="0" w:type="dxa"/>
            <w:bottom w:w="0" w:type="dxa"/>
            <w:right w:w="0" w:type="dxa"/>
          </w:tblCellMar>
        </w:tblPrEx>
        <w:trPr>
          <w:trHeight w:val="470" w:hRule="exact"/>
        </w:trPr>
        <w:tc>
          <w:tcPr>
            <w:tcW w:w="1114" w:type="dxa"/>
            <w:tcBorders>
              <w:top w:val="single" w:color="auto" w:sz="4" w:space="0"/>
              <w:left w:val="single" w:color="auto" w:sz="4" w:space="0"/>
              <w:bottom w:val="nil"/>
              <w:right w:val="nil"/>
            </w:tcBorders>
            <w:shd w:val="clear" w:color="auto" w:fill="FFFFFF"/>
          </w:tcPr>
          <w:p>
            <w:pPr>
              <w:spacing w:line="160" w:lineRule="exact"/>
              <w:jc w:val="center"/>
              <w:rPr>
                <w:rFonts w:ascii="楷体" w:hAnsi="楷体" w:eastAsia="楷体" w:cs="Times New Roman"/>
                <w:kern w:val="0"/>
                <w:sz w:val="18"/>
                <w:szCs w:val="18"/>
              </w:rPr>
            </w:pPr>
            <w:r>
              <w:rPr>
                <w:rFonts w:hint="eastAsia" w:ascii="楷体" w:hAnsi="楷体" w:eastAsia="楷体"/>
                <w:kern w:val="0"/>
                <w:szCs w:val="21"/>
              </w:rPr>
              <w:t xml:space="preserve"> </w:t>
            </w:r>
          </w:p>
          <w:p>
            <w:pPr>
              <w:spacing w:line="160" w:lineRule="exact"/>
              <w:jc w:val="center"/>
              <w:rPr>
                <w:rFonts w:ascii="楷体" w:hAnsi="楷体" w:eastAsia="楷体" w:cs="Times New Roman"/>
                <w:kern w:val="0"/>
                <w:sz w:val="18"/>
                <w:szCs w:val="18"/>
              </w:rPr>
            </w:pPr>
            <w:r>
              <w:rPr>
                <w:rFonts w:hint="eastAsia" w:ascii="楷体" w:hAnsi="楷体" w:eastAsia="楷体" w:cs="Times New Roman"/>
                <w:kern w:val="0"/>
                <w:sz w:val="18"/>
                <w:szCs w:val="18"/>
              </w:rPr>
              <w:t>年  份</w:t>
            </w:r>
          </w:p>
        </w:tc>
        <w:tc>
          <w:tcPr>
            <w:tcW w:w="624" w:type="dxa"/>
            <w:tcBorders>
              <w:top w:val="single" w:color="auto" w:sz="4" w:space="0"/>
              <w:left w:val="single" w:color="auto" w:sz="4" w:space="0"/>
              <w:bottom w:val="nil"/>
              <w:right w:val="nil"/>
            </w:tcBorders>
            <w:shd w:val="clear" w:color="auto" w:fill="FFFFFF"/>
            <w:vAlign w:val="center"/>
          </w:tcPr>
          <w:p>
            <w:pPr>
              <w:spacing w:line="260" w:lineRule="exact"/>
              <w:jc w:val="center"/>
              <w:rPr>
                <w:rFonts w:ascii="楷体" w:hAnsi="楷体" w:eastAsia="楷体" w:cs="Times New Roman"/>
                <w:kern w:val="0"/>
                <w:sz w:val="18"/>
                <w:szCs w:val="18"/>
              </w:rPr>
            </w:pPr>
            <w:r>
              <w:rPr>
                <w:rFonts w:ascii="楷体" w:hAnsi="楷体" w:eastAsia="楷体" w:cs="AngsanaUPC"/>
                <w:color w:val="000000"/>
                <w:kern w:val="0"/>
                <w:sz w:val="18"/>
                <w:szCs w:val="18"/>
                <w:lang w:val="zh-TW" w:eastAsia="zh-TW"/>
              </w:rPr>
              <w:t>1650</w:t>
            </w:r>
          </w:p>
        </w:tc>
        <w:tc>
          <w:tcPr>
            <w:tcW w:w="629" w:type="dxa"/>
            <w:tcBorders>
              <w:top w:val="single" w:color="auto" w:sz="4" w:space="0"/>
              <w:left w:val="single" w:color="auto" w:sz="4" w:space="0"/>
              <w:bottom w:val="nil"/>
              <w:right w:val="nil"/>
            </w:tcBorders>
            <w:shd w:val="clear" w:color="auto" w:fill="FFFFFF"/>
            <w:vAlign w:val="center"/>
          </w:tcPr>
          <w:p>
            <w:pPr>
              <w:spacing w:line="260" w:lineRule="exact"/>
              <w:jc w:val="center"/>
              <w:rPr>
                <w:rFonts w:ascii="楷体" w:hAnsi="楷体" w:eastAsia="楷体" w:cs="Times New Roman"/>
                <w:kern w:val="0"/>
                <w:sz w:val="18"/>
                <w:szCs w:val="18"/>
              </w:rPr>
            </w:pPr>
            <w:r>
              <w:rPr>
                <w:rFonts w:ascii="楷体" w:hAnsi="楷体" w:eastAsia="楷体" w:cs="AngsanaUPC"/>
                <w:color w:val="000000"/>
                <w:kern w:val="0"/>
                <w:sz w:val="18"/>
                <w:szCs w:val="18"/>
                <w:lang w:val="zh-TW" w:eastAsia="zh-TW"/>
              </w:rPr>
              <w:t>1700</w:t>
            </w:r>
          </w:p>
        </w:tc>
        <w:tc>
          <w:tcPr>
            <w:tcW w:w="624" w:type="dxa"/>
            <w:tcBorders>
              <w:top w:val="single" w:color="auto" w:sz="4" w:space="0"/>
              <w:left w:val="single" w:color="auto" w:sz="4" w:space="0"/>
              <w:bottom w:val="nil"/>
              <w:right w:val="nil"/>
            </w:tcBorders>
            <w:shd w:val="clear" w:color="auto" w:fill="FFFFFF"/>
            <w:vAlign w:val="center"/>
          </w:tcPr>
          <w:p>
            <w:pPr>
              <w:spacing w:line="260" w:lineRule="exact"/>
              <w:jc w:val="center"/>
              <w:rPr>
                <w:rFonts w:ascii="楷体" w:hAnsi="楷体" w:eastAsia="楷体" w:cs="Times New Roman"/>
                <w:kern w:val="0"/>
                <w:sz w:val="18"/>
                <w:szCs w:val="18"/>
              </w:rPr>
            </w:pPr>
            <w:r>
              <w:rPr>
                <w:rFonts w:ascii="楷体" w:hAnsi="楷体" w:eastAsia="楷体" w:cs="AngsanaUPC"/>
                <w:color w:val="000000"/>
                <w:kern w:val="0"/>
                <w:sz w:val="18"/>
                <w:szCs w:val="18"/>
                <w:lang w:val="zh-TW" w:eastAsia="zh-TW"/>
              </w:rPr>
              <w:t>1750</w:t>
            </w:r>
          </w:p>
        </w:tc>
        <w:tc>
          <w:tcPr>
            <w:tcW w:w="624" w:type="dxa"/>
            <w:tcBorders>
              <w:top w:val="single" w:color="auto" w:sz="4" w:space="0"/>
              <w:left w:val="single" w:color="auto" w:sz="4" w:space="0"/>
              <w:bottom w:val="nil"/>
              <w:right w:val="nil"/>
            </w:tcBorders>
            <w:shd w:val="clear" w:color="auto" w:fill="FFFFFF"/>
            <w:vAlign w:val="center"/>
          </w:tcPr>
          <w:p>
            <w:pPr>
              <w:spacing w:line="260" w:lineRule="exact"/>
              <w:jc w:val="center"/>
              <w:rPr>
                <w:rFonts w:ascii="楷体" w:hAnsi="楷体" w:eastAsia="楷体" w:cs="Times New Roman"/>
                <w:kern w:val="0"/>
                <w:sz w:val="18"/>
                <w:szCs w:val="18"/>
              </w:rPr>
            </w:pPr>
            <w:r>
              <w:rPr>
                <w:rFonts w:ascii="楷体" w:hAnsi="楷体" w:eastAsia="楷体" w:cs="AngsanaUPC"/>
                <w:color w:val="000000"/>
                <w:kern w:val="0"/>
                <w:sz w:val="18"/>
                <w:szCs w:val="18"/>
                <w:lang w:val="zh-TW" w:eastAsia="zh-TW"/>
              </w:rPr>
              <w:t>1800</w:t>
            </w:r>
          </w:p>
        </w:tc>
        <w:tc>
          <w:tcPr>
            <w:tcW w:w="629" w:type="dxa"/>
            <w:tcBorders>
              <w:top w:val="single" w:color="auto" w:sz="4" w:space="0"/>
              <w:left w:val="single" w:color="auto" w:sz="4" w:space="0"/>
              <w:bottom w:val="nil"/>
              <w:right w:val="nil"/>
            </w:tcBorders>
            <w:shd w:val="clear" w:color="auto" w:fill="FFFFFF"/>
            <w:vAlign w:val="center"/>
          </w:tcPr>
          <w:p>
            <w:pPr>
              <w:spacing w:line="260" w:lineRule="exact"/>
              <w:jc w:val="center"/>
              <w:rPr>
                <w:rFonts w:ascii="楷体" w:hAnsi="楷体" w:eastAsia="楷体" w:cs="Times New Roman"/>
                <w:kern w:val="0"/>
                <w:sz w:val="18"/>
                <w:szCs w:val="18"/>
              </w:rPr>
            </w:pPr>
            <w:r>
              <w:rPr>
                <w:rFonts w:ascii="楷体" w:hAnsi="楷体" w:eastAsia="楷体" w:cs="AngsanaUPC"/>
                <w:color w:val="000000"/>
                <w:kern w:val="0"/>
                <w:sz w:val="18"/>
                <w:szCs w:val="18"/>
                <w:lang w:val="zh-TW" w:eastAsia="zh-TW"/>
              </w:rPr>
              <w:t>1830</w:t>
            </w:r>
          </w:p>
        </w:tc>
        <w:tc>
          <w:tcPr>
            <w:tcW w:w="624" w:type="dxa"/>
            <w:tcBorders>
              <w:top w:val="single" w:color="auto" w:sz="4" w:space="0"/>
              <w:left w:val="single" w:color="auto" w:sz="4" w:space="0"/>
              <w:bottom w:val="nil"/>
              <w:right w:val="nil"/>
            </w:tcBorders>
            <w:shd w:val="clear" w:color="auto" w:fill="FFFFFF"/>
            <w:vAlign w:val="center"/>
          </w:tcPr>
          <w:p>
            <w:pPr>
              <w:spacing w:line="260" w:lineRule="exact"/>
              <w:jc w:val="center"/>
              <w:rPr>
                <w:rFonts w:ascii="楷体" w:hAnsi="楷体" w:eastAsia="楷体" w:cs="Times New Roman"/>
                <w:kern w:val="0"/>
                <w:sz w:val="18"/>
                <w:szCs w:val="18"/>
              </w:rPr>
            </w:pPr>
            <w:r>
              <w:rPr>
                <w:rFonts w:ascii="楷体" w:hAnsi="楷体" w:eastAsia="楷体" w:cs="AngsanaUPC"/>
                <w:color w:val="000000"/>
                <w:kern w:val="0"/>
                <w:sz w:val="18"/>
                <w:szCs w:val="18"/>
                <w:lang w:val="zh-TW" w:eastAsia="zh-TW"/>
              </w:rPr>
              <w:t>1850</w:t>
            </w:r>
          </w:p>
        </w:tc>
        <w:tc>
          <w:tcPr>
            <w:tcW w:w="629" w:type="dxa"/>
            <w:tcBorders>
              <w:top w:val="single" w:color="auto" w:sz="4" w:space="0"/>
              <w:left w:val="single" w:color="auto" w:sz="4" w:space="0"/>
              <w:bottom w:val="nil"/>
              <w:right w:val="nil"/>
            </w:tcBorders>
            <w:shd w:val="clear" w:color="auto" w:fill="FFFFFF"/>
            <w:vAlign w:val="center"/>
          </w:tcPr>
          <w:p>
            <w:pPr>
              <w:spacing w:line="260" w:lineRule="exact"/>
              <w:jc w:val="center"/>
              <w:rPr>
                <w:rFonts w:ascii="楷体" w:hAnsi="楷体" w:eastAsia="楷体" w:cs="Times New Roman"/>
                <w:kern w:val="0"/>
                <w:sz w:val="18"/>
                <w:szCs w:val="18"/>
              </w:rPr>
            </w:pPr>
            <w:r>
              <w:rPr>
                <w:rFonts w:ascii="楷体" w:hAnsi="楷体" w:eastAsia="楷体" w:cs="AngsanaUPC"/>
                <w:color w:val="000000"/>
                <w:kern w:val="0"/>
                <w:sz w:val="18"/>
                <w:szCs w:val="18"/>
                <w:lang w:val="zh-TW" w:eastAsia="zh-TW"/>
              </w:rPr>
              <w:t>1900</w:t>
            </w:r>
          </w:p>
        </w:tc>
        <w:tc>
          <w:tcPr>
            <w:tcW w:w="624" w:type="dxa"/>
            <w:tcBorders>
              <w:top w:val="single" w:color="auto" w:sz="4" w:space="0"/>
              <w:left w:val="single" w:color="auto" w:sz="4" w:space="0"/>
              <w:bottom w:val="nil"/>
              <w:right w:val="nil"/>
            </w:tcBorders>
            <w:shd w:val="clear" w:color="auto" w:fill="FFFFFF"/>
            <w:vAlign w:val="center"/>
          </w:tcPr>
          <w:p>
            <w:pPr>
              <w:spacing w:line="260" w:lineRule="exact"/>
              <w:jc w:val="center"/>
              <w:rPr>
                <w:rFonts w:ascii="楷体" w:hAnsi="楷体" w:eastAsia="楷体" w:cs="Times New Roman"/>
                <w:kern w:val="0"/>
                <w:sz w:val="18"/>
                <w:szCs w:val="18"/>
              </w:rPr>
            </w:pPr>
            <w:r>
              <w:rPr>
                <w:rFonts w:ascii="楷体" w:hAnsi="楷体" w:eastAsia="楷体" w:cs="AngsanaUPC"/>
                <w:color w:val="000000"/>
                <w:kern w:val="0"/>
                <w:sz w:val="18"/>
                <w:szCs w:val="18"/>
                <w:lang w:val="zh-TW" w:eastAsia="zh-TW"/>
              </w:rPr>
              <w:t>1950</w:t>
            </w:r>
          </w:p>
        </w:tc>
        <w:tc>
          <w:tcPr>
            <w:tcW w:w="624" w:type="dxa"/>
            <w:tcBorders>
              <w:top w:val="single" w:color="auto" w:sz="4" w:space="0"/>
              <w:left w:val="single" w:color="auto" w:sz="4" w:space="0"/>
              <w:bottom w:val="nil"/>
              <w:right w:val="nil"/>
            </w:tcBorders>
            <w:shd w:val="clear" w:color="auto" w:fill="FFFFFF"/>
            <w:vAlign w:val="center"/>
          </w:tcPr>
          <w:p>
            <w:pPr>
              <w:spacing w:line="260" w:lineRule="exact"/>
              <w:jc w:val="center"/>
              <w:rPr>
                <w:rFonts w:ascii="楷体" w:hAnsi="楷体" w:eastAsia="楷体" w:cs="Times New Roman"/>
                <w:kern w:val="0"/>
                <w:sz w:val="18"/>
                <w:szCs w:val="18"/>
              </w:rPr>
            </w:pPr>
            <w:r>
              <w:rPr>
                <w:rFonts w:ascii="楷体" w:hAnsi="楷体" w:eastAsia="楷体" w:cs="AngsanaUPC"/>
                <w:color w:val="000000"/>
                <w:kern w:val="0"/>
                <w:sz w:val="18"/>
                <w:szCs w:val="18"/>
                <w:lang w:val="zh-TW" w:eastAsia="zh-TW"/>
              </w:rPr>
              <w:t>1974</w:t>
            </w:r>
          </w:p>
        </w:tc>
        <w:tc>
          <w:tcPr>
            <w:tcW w:w="629" w:type="dxa"/>
            <w:tcBorders>
              <w:top w:val="single" w:color="auto" w:sz="4" w:space="0"/>
              <w:left w:val="single" w:color="auto" w:sz="4" w:space="0"/>
              <w:bottom w:val="nil"/>
              <w:right w:val="nil"/>
            </w:tcBorders>
            <w:shd w:val="clear" w:color="auto" w:fill="FFFFFF"/>
            <w:vAlign w:val="center"/>
          </w:tcPr>
          <w:p>
            <w:pPr>
              <w:spacing w:line="260" w:lineRule="exact"/>
              <w:jc w:val="center"/>
              <w:rPr>
                <w:rFonts w:ascii="楷体" w:hAnsi="楷体" w:eastAsia="楷体" w:cs="Times New Roman"/>
                <w:kern w:val="0"/>
                <w:sz w:val="18"/>
                <w:szCs w:val="18"/>
              </w:rPr>
            </w:pPr>
            <w:r>
              <w:rPr>
                <w:rFonts w:ascii="楷体" w:hAnsi="楷体" w:eastAsia="楷体" w:cs="AngsanaUPC"/>
                <w:color w:val="000000"/>
                <w:kern w:val="0"/>
                <w:sz w:val="18"/>
                <w:szCs w:val="18"/>
                <w:lang w:val="zh-TW" w:eastAsia="zh-TW"/>
              </w:rPr>
              <w:t>1987</w:t>
            </w:r>
          </w:p>
        </w:tc>
        <w:tc>
          <w:tcPr>
            <w:tcW w:w="624" w:type="dxa"/>
            <w:tcBorders>
              <w:top w:val="single" w:color="auto" w:sz="4" w:space="0"/>
              <w:left w:val="single" w:color="auto" w:sz="4" w:space="0"/>
              <w:bottom w:val="nil"/>
              <w:right w:val="nil"/>
            </w:tcBorders>
            <w:shd w:val="clear" w:color="auto" w:fill="FFFFFF"/>
            <w:vAlign w:val="center"/>
          </w:tcPr>
          <w:p>
            <w:pPr>
              <w:spacing w:line="260" w:lineRule="exact"/>
              <w:jc w:val="center"/>
              <w:rPr>
                <w:rFonts w:ascii="楷体" w:hAnsi="楷体" w:eastAsia="楷体" w:cs="Times New Roman"/>
                <w:kern w:val="0"/>
                <w:sz w:val="18"/>
                <w:szCs w:val="18"/>
              </w:rPr>
            </w:pPr>
            <w:r>
              <w:rPr>
                <w:rFonts w:ascii="楷体" w:hAnsi="楷体" w:eastAsia="楷体" w:cs="AngsanaUPC"/>
                <w:color w:val="000000"/>
                <w:kern w:val="0"/>
                <w:sz w:val="18"/>
                <w:szCs w:val="18"/>
                <w:lang w:val="zh-TW" w:eastAsia="zh-TW"/>
              </w:rPr>
              <w:t>1999</w:t>
            </w:r>
          </w:p>
        </w:tc>
        <w:tc>
          <w:tcPr>
            <w:tcW w:w="624" w:type="dxa"/>
            <w:tcBorders>
              <w:top w:val="single" w:color="auto" w:sz="4" w:space="0"/>
              <w:left w:val="single" w:color="auto" w:sz="4" w:space="0"/>
              <w:bottom w:val="nil"/>
              <w:right w:val="nil"/>
            </w:tcBorders>
            <w:shd w:val="clear" w:color="auto" w:fill="FFFFFF"/>
            <w:vAlign w:val="center"/>
          </w:tcPr>
          <w:p>
            <w:pPr>
              <w:spacing w:line="270" w:lineRule="exact"/>
              <w:jc w:val="center"/>
              <w:rPr>
                <w:rFonts w:ascii="楷体" w:hAnsi="楷体" w:eastAsia="楷体" w:cs="Times New Roman"/>
                <w:kern w:val="0"/>
                <w:sz w:val="18"/>
                <w:szCs w:val="18"/>
              </w:rPr>
            </w:pPr>
            <w:r>
              <w:rPr>
                <w:rFonts w:ascii="楷体" w:hAnsi="楷体" w:eastAsia="楷体" w:cs="AngsanaUPC"/>
                <w:color w:val="000000"/>
                <w:spacing w:val="-10"/>
                <w:kern w:val="0"/>
                <w:sz w:val="18"/>
                <w:szCs w:val="18"/>
                <w:lang w:val="zh-TW" w:eastAsia="zh-TW"/>
              </w:rPr>
              <w:t>2011</w:t>
            </w:r>
          </w:p>
        </w:tc>
        <w:tc>
          <w:tcPr>
            <w:tcW w:w="638" w:type="dxa"/>
            <w:tcBorders>
              <w:top w:val="single" w:color="auto" w:sz="4" w:space="0"/>
              <w:left w:val="single" w:color="auto" w:sz="4" w:space="0"/>
              <w:bottom w:val="nil"/>
              <w:right w:val="single" w:color="auto" w:sz="4" w:space="0"/>
            </w:tcBorders>
            <w:shd w:val="clear" w:color="auto" w:fill="FFFFFF"/>
            <w:vAlign w:val="center"/>
          </w:tcPr>
          <w:p>
            <w:pPr>
              <w:spacing w:line="260" w:lineRule="exact"/>
              <w:jc w:val="center"/>
              <w:rPr>
                <w:rFonts w:ascii="楷体" w:hAnsi="楷体" w:eastAsia="楷体" w:cs="Times New Roman"/>
                <w:kern w:val="0"/>
                <w:sz w:val="18"/>
                <w:szCs w:val="18"/>
              </w:rPr>
            </w:pPr>
            <w:r>
              <w:rPr>
                <w:rFonts w:ascii="楷体" w:hAnsi="楷体" w:eastAsia="楷体" w:cs="AngsanaUPC"/>
                <w:color w:val="000000"/>
                <w:kern w:val="0"/>
                <w:sz w:val="18"/>
                <w:szCs w:val="18"/>
                <w:lang w:val="zh-TW" w:eastAsia="zh-TW"/>
              </w:rPr>
              <w:t>2025</w:t>
            </w:r>
          </w:p>
        </w:tc>
      </w:tr>
      <w:tr>
        <w:tblPrEx>
          <w:tblLayout w:type="fixed"/>
          <w:tblCellMar>
            <w:top w:w="0" w:type="dxa"/>
            <w:left w:w="0" w:type="dxa"/>
            <w:bottom w:w="0" w:type="dxa"/>
            <w:right w:w="0" w:type="dxa"/>
          </w:tblCellMar>
        </w:tblPrEx>
        <w:trPr>
          <w:trHeight w:val="470" w:hRule="exact"/>
        </w:trPr>
        <w:tc>
          <w:tcPr>
            <w:tcW w:w="1114" w:type="dxa"/>
            <w:tcBorders>
              <w:top w:val="single" w:color="auto" w:sz="4" w:space="0"/>
              <w:left w:val="single" w:color="auto" w:sz="4" w:space="0"/>
              <w:bottom w:val="single" w:color="auto" w:sz="4" w:space="0"/>
              <w:right w:val="nil"/>
            </w:tcBorders>
            <w:shd w:val="clear" w:color="auto" w:fill="FFFFFF"/>
          </w:tcPr>
          <w:p>
            <w:pPr>
              <w:spacing w:line="160" w:lineRule="exact"/>
              <w:jc w:val="center"/>
              <w:rPr>
                <w:rFonts w:ascii="楷体" w:hAnsi="楷体" w:eastAsia="楷体" w:cs="MingLiU"/>
                <w:color w:val="000000"/>
                <w:kern w:val="0"/>
                <w:sz w:val="18"/>
                <w:szCs w:val="18"/>
                <w:lang w:val="zh-TW"/>
              </w:rPr>
            </w:pPr>
          </w:p>
          <w:p>
            <w:pPr>
              <w:spacing w:line="160" w:lineRule="exact"/>
              <w:jc w:val="center"/>
              <w:rPr>
                <w:rFonts w:ascii="楷体" w:hAnsi="楷体" w:eastAsia="楷体" w:cs="Times New Roman"/>
                <w:kern w:val="0"/>
                <w:sz w:val="18"/>
                <w:szCs w:val="18"/>
              </w:rPr>
            </w:pPr>
            <w:r>
              <w:rPr>
                <w:rFonts w:hint="eastAsia" w:ascii="楷体" w:hAnsi="楷体" w:eastAsia="楷体" w:cs="MingLiU"/>
                <w:color w:val="000000"/>
                <w:kern w:val="0"/>
                <w:sz w:val="18"/>
                <w:szCs w:val="18"/>
                <w:lang w:val="zh-TW" w:eastAsia="zh-TW"/>
              </w:rPr>
              <w:t>人口（亿人</w:t>
            </w:r>
            <w:r>
              <w:rPr>
                <w:rFonts w:hint="eastAsia" w:ascii="楷体" w:hAnsi="楷体" w:eastAsia="楷体" w:cs="MingLiU"/>
                <w:color w:val="000000"/>
                <w:kern w:val="0"/>
                <w:sz w:val="18"/>
                <w:szCs w:val="18"/>
                <w:lang w:eastAsia="en-US"/>
              </w:rPr>
              <w:t>）</w:t>
            </w:r>
          </w:p>
        </w:tc>
        <w:tc>
          <w:tcPr>
            <w:tcW w:w="624" w:type="dxa"/>
            <w:tcBorders>
              <w:top w:val="single" w:color="auto" w:sz="4" w:space="0"/>
              <w:left w:val="single" w:color="auto" w:sz="4" w:space="0"/>
              <w:bottom w:val="single" w:color="auto" w:sz="4" w:space="0"/>
              <w:right w:val="nil"/>
            </w:tcBorders>
            <w:shd w:val="clear" w:color="auto" w:fill="FFFFFF"/>
            <w:vAlign w:val="center"/>
          </w:tcPr>
          <w:p>
            <w:pPr>
              <w:spacing w:line="260" w:lineRule="exact"/>
              <w:jc w:val="center"/>
              <w:rPr>
                <w:rFonts w:ascii="楷体" w:hAnsi="楷体" w:eastAsia="楷体" w:cs="Times New Roman"/>
                <w:kern w:val="0"/>
                <w:sz w:val="18"/>
                <w:szCs w:val="18"/>
              </w:rPr>
            </w:pPr>
            <w:r>
              <w:rPr>
                <w:rFonts w:ascii="楷体" w:hAnsi="楷体" w:eastAsia="楷体" w:cs="AngsanaUPC"/>
                <w:color w:val="000000"/>
                <w:kern w:val="0"/>
                <w:sz w:val="18"/>
                <w:szCs w:val="18"/>
                <w:lang w:eastAsia="en-US"/>
              </w:rPr>
              <w:t>5.5</w:t>
            </w:r>
          </w:p>
        </w:tc>
        <w:tc>
          <w:tcPr>
            <w:tcW w:w="629" w:type="dxa"/>
            <w:tcBorders>
              <w:top w:val="single" w:color="auto" w:sz="4" w:space="0"/>
              <w:left w:val="single" w:color="auto" w:sz="4" w:space="0"/>
              <w:bottom w:val="single" w:color="auto" w:sz="4" w:space="0"/>
              <w:right w:val="nil"/>
            </w:tcBorders>
            <w:shd w:val="clear" w:color="auto" w:fill="FFFFFF"/>
            <w:vAlign w:val="center"/>
          </w:tcPr>
          <w:p>
            <w:pPr>
              <w:spacing w:line="260" w:lineRule="exact"/>
              <w:jc w:val="center"/>
              <w:rPr>
                <w:rFonts w:ascii="楷体" w:hAnsi="楷体" w:eastAsia="楷体" w:cs="Times New Roman"/>
                <w:kern w:val="0"/>
                <w:sz w:val="18"/>
                <w:szCs w:val="18"/>
              </w:rPr>
            </w:pPr>
            <w:r>
              <w:rPr>
                <w:rFonts w:ascii="楷体" w:hAnsi="楷体" w:eastAsia="楷体" w:cs="AngsanaUPC"/>
                <w:color w:val="000000"/>
                <w:kern w:val="0"/>
                <w:sz w:val="18"/>
                <w:szCs w:val="18"/>
                <w:lang w:eastAsia="en-US"/>
              </w:rPr>
              <w:t>6.3</w:t>
            </w:r>
          </w:p>
        </w:tc>
        <w:tc>
          <w:tcPr>
            <w:tcW w:w="624" w:type="dxa"/>
            <w:tcBorders>
              <w:top w:val="single" w:color="auto" w:sz="4" w:space="0"/>
              <w:left w:val="single" w:color="auto" w:sz="4" w:space="0"/>
              <w:bottom w:val="single" w:color="auto" w:sz="4" w:space="0"/>
              <w:right w:val="nil"/>
            </w:tcBorders>
            <w:shd w:val="clear" w:color="auto" w:fill="FFFFFF"/>
            <w:vAlign w:val="center"/>
          </w:tcPr>
          <w:p>
            <w:pPr>
              <w:spacing w:line="260" w:lineRule="exact"/>
              <w:jc w:val="center"/>
              <w:rPr>
                <w:rFonts w:ascii="楷体" w:hAnsi="楷体" w:eastAsia="楷体" w:cs="Times New Roman"/>
                <w:kern w:val="0"/>
                <w:sz w:val="18"/>
                <w:szCs w:val="18"/>
              </w:rPr>
            </w:pPr>
            <w:r>
              <w:rPr>
                <w:rFonts w:ascii="楷体" w:hAnsi="楷体" w:eastAsia="楷体" w:cs="AngsanaUPC"/>
                <w:color w:val="000000"/>
                <w:kern w:val="0"/>
                <w:sz w:val="18"/>
                <w:szCs w:val="18"/>
                <w:lang w:eastAsia="en-US"/>
              </w:rPr>
              <w:t>7.3</w:t>
            </w:r>
          </w:p>
        </w:tc>
        <w:tc>
          <w:tcPr>
            <w:tcW w:w="624" w:type="dxa"/>
            <w:tcBorders>
              <w:top w:val="single" w:color="auto" w:sz="4" w:space="0"/>
              <w:left w:val="single" w:color="auto" w:sz="4" w:space="0"/>
              <w:bottom w:val="single" w:color="auto" w:sz="4" w:space="0"/>
              <w:right w:val="nil"/>
            </w:tcBorders>
            <w:shd w:val="clear" w:color="auto" w:fill="FFFFFF"/>
            <w:vAlign w:val="center"/>
          </w:tcPr>
          <w:p>
            <w:pPr>
              <w:spacing w:line="260" w:lineRule="exact"/>
              <w:jc w:val="center"/>
              <w:rPr>
                <w:rFonts w:ascii="楷体" w:hAnsi="楷体" w:eastAsia="楷体" w:cs="Times New Roman"/>
                <w:kern w:val="0"/>
                <w:sz w:val="18"/>
                <w:szCs w:val="18"/>
              </w:rPr>
            </w:pPr>
            <w:r>
              <w:rPr>
                <w:rFonts w:ascii="楷体" w:hAnsi="楷体" w:eastAsia="楷体" w:cs="AngsanaUPC"/>
                <w:color w:val="000000"/>
                <w:kern w:val="0"/>
                <w:sz w:val="18"/>
                <w:szCs w:val="18"/>
                <w:lang w:val="zh-TW" w:eastAsia="zh-TW"/>
              </w:rPr>
              <w:t>9</w:t>
            </w:r>
          </w:p>
        </w:tc>
        <w:tc>
          <w:tcPr>
            <w:tcW w:w="629" w:type="dxa"/>
            <w:tcBorders>
              <w:top w:val="single" w:color="auto" w:sz="4" w:space="0"/>
              <w:left w:val="single" w:color="auto" w:sz="4" w:space="0"/>
              <w:bottom w:val="single" w:color="auto" w:sz="4" w:space="0"/>
              <w:right w:val="nil"/>
            </w:tcBorders>
            <w:shd w:val="clear" w:color="auto" w:fill="FFFFFF"/>
            <w:vAlign w:val="center"/>
          </w:tcPr>
          <w:p>
            <w:pPr>
              <w:spacing w:line="260" w:lineRule="exact"/>
              <w:jc w:val="center"/>
              <w:rPr>
                <w:rFonts w:ascii="楷体" w:hAnsi="楷体" w:eastAsia="楷体" w:cs="Times New Roman"/>
                <w:kern w:val="0"/>
                <w:sz w:val="18"/>
                <w:szCs w:val="18"/>
              </w:rPr>
            </w:pPr>
            <w:r>
              <w:rPr>
                <w:rFonts w:ascii="楷体" w:hAnsi="楷体" w:eastAsia="楷体" w:cs="AngsanaUPC"/>
                <w:color w:val="000000"/>
                <w:kern w:val="0"/>
                <w:sz w:val="18"/>
                <w:szCs w:val="18"/>
                <w:lang w:val="zh-TW" w:eastAsia="zh-TW"/>
              </w:rPr>
              <w:t>10</w:t>
            </w:r>
          </w:p>
        </w:tc>
        <w:tc>
          <w:tcPr>
            <w:tcW w:w="624" w:type="dxa"/>
            <w:tcBorders>
              <w:top w:val="single" w:color="auto" w:sz="4" w:space="0"/>
              <w:left w:val="single" w:color="auto" w:sz="4" w:space="0"/>
              <w:bottom w:val="single" w:color="auto" w:sz="4" w:space="0"/>
              <w:right w:val="nil"/>
            </w:tcBorders>
            <w:shd w:val="clear" w:color="auto" w:fill="FFFFFF"/>
            <w:vAlign w:val="center"/>
          </w:tcPr>
          <w:p>
            <w:pPr>
              <w:spacing w:line="250" w:lineRule="exact"/>
              <w:jc w:val="center"/>
              <w:rPr>
                <w:rFonts w:ascii="楷体" w:hAnsi="楷体" w:eastAsia="楷体" w:cs="Times New Roman"/>
                <w:kern w:val="0"/>
                <w:sz w:val="18"/>
                <w:szCs w:val="18"/>
              </w:rPr>
            </w:pPr>
            <w:r>
              <w:rPr>
                <w:rFonts w:ascii="楷体" w:hAnsi="楷体" w:eastAsia="楷体" w:cs="AngsanaUPC"/>
                <w:color w:val="000000"/>
                <w:kern w:val="0"/>
                <w:sz w:val="18"/>
                <w:szCs w:val="18"/>
                <w:lang w:val="zh-TW" w:eastAsia="zh-TW"/>
              </w:rPr>
              <w:t>12</w:t>
            </w:r>
          </w:p>
        </w:tc>
        <w:tc>
          <w:tcPr>
            <w:tcW w:w="629" w:type="dxa"/>
            <w:tcBorders>
              <w:top w:val="single" w:color="auto" w:sz="4" w:space="0"/>
              <w:left w:val="single" w:color="auto" w:sz="4" w:space="0"/>
              <w:bottom w:val="single" w:color="auto" w:sz="4" w:space="0"/>
              <w:right w:val="nil"/>
            </w:tcBorders>
            <w:shd w:val="clear" w:color="auto" w:fill="FFFFFF"/>
            <w:vAlign w:val="center"/>
          </w:tcPr>
          <w:p>
            <w:pPr>
              <w:spacing w:line="260" w:lineRule="exact"/>
              <w:jc w:val="center"/>
              <w:rPr>
                <w:rFonts w:ascii="楷体" w:hAnsi="楷体" w:eastAsia="楷体" w:cs="Times New Roman"/>
                <w:kern w:val="0"/>
                <w:sz w:val="18"/>
                <w:szCs w:val="18"/>
              </w:rPr>
            </w:pPr>
            <w:r>
              <w:rPr>
                <w:rFonts w:ascii="楷体" w:hAnsi="楷体" w:eastAsia="楷体" w:cs="AngsanaUPC"/>
                <w:color w:val="000000"/>
                <w:kern w:val="0"/>
                <w:sz w:val="18"/>
                <w:szCs w:val="18"/>
                <w:lang w:eastAsia="en-US"/>
              </w:rPr>
              <w:t>16.3</w:t>
            </w:r>
          </w:p>
        </w:tc>
        <w:tc>
          <w:tcPr>
            <w:tcW w:w="624" w:type="dxa"/>
            <w:tcBorders>
              <w:top w:val="single" w:color="auto" w:sz="4" w:space="0"/>
              <w:left w:val="single" w:color="auto" w:sz="4" w:space="0"/>
              <w:bottom w:val="single" w:color="auto" w:sz="4" w:space="0"/>
              <w:right w:val="nil"/>
            </w:tcBorders>
            <w:shd w:val="clear" w:color="auto" w:fill="FFFFFF"/>
            <w:vAlign w:val="center"/>
          </w:tcPr>
          <w:p>
            <w:pPr>
              <w:spacing w:line="260" w:lineRule="exact"/>
              <w:jc w:val="center"/>
              <w:rPr>
                <w:rFonts w:ascii="楷体" w:hAnsi="楷体" w:eastAsia="楷体" w:cs="Times New Roman"/>
                <w:kern w:val="0"/>
                <w:sz w:val="18"/>
                <w:szCs w:val="18"/>
              </w:rPr>
            </w:pPr>
            <w:r>
              <w:rPr>
                <w:rFonts w:ascii="楷体" w:hAnsi="楷体" w:eastAsia="楷体" w:cs="AngsanaUPC"/>
                <w:color w:val="000000"/>
                <w:kern w:val="0"/>
                <w:sz w:val="18"/>
                <w:szCs w:val="18"/>
                <w:lang w:eastAsia="en-US"/>
              </w:rPr>
              <w:t>25.2</w:t>
            </w:r>
          </w:p>
        </w:tc>
        <w:tc>
          <w:tcPr>
            <w:tcW w:w="624" w:type="dxa"/>
            <w:tcBorders>
              <w:top w:val="single" w:color="auto" w:sz="4" w:space="0"/>
              <w:left w:val="single" w:color="auto" w:sz="4" w:space="0"/>
              <w:bottom w:val="single" w:color="auto" w:sz="4" w:space="0"/>
              <w:right w:val="nil"/>
            </w:tcBorders>
            <w:shd w:val="clear" w:color="auto" w:fill="FFFFFF"/>
            <w:vAlign w:val="center"/>
          </w:tcPr>
          <w:p>
            <w:pPr>
              <w:spacing w:line="260" w:lineRule="exact"/>
              <w:jc w:val="center"/>
              <w:rPr>
                <w:rFonts w:ascii="楷体" w:hAnsi="楷体" w:eastAsia="楷体" w:cs="Times New Roman"/>
                <w:kern w:val="0"/>
                <w:sz w:val="18"/>
                <w:szCs w:val="18"/>
              </w:rPr>
            </w:pPr>
            <w:r>
              <w:rPr>
                <w:rFonts w:ascii="楷体" w:hAnsi="楷体" w:eastAsia="楷体" w:cs="AngsanaUPC"/>
                <w:color w:val="000000"/>
                <w:kern w:val="0"/>
                <w:sz w:val="18"/>
                <w:szCs w:val="18"/>
                <w:lang w:val="zh-TW" w:eastAsia="zh-TW"/>
              </w:rPr>
              <w:t>40</w:t>
            </w:r>
          </w:p>
        </w:tc>
        <w:tc>
          <w:tcPr>
            <w:tcW w:w="629" w:type="dxa"/>
            <w:tcBorders>
              <w:top w:val="single" w:color="auto" w:sz="4" w:space="0"/>
              <w:left w:val="single" w:color="auto" w:sz="4" w:space="0"/>
              <w:bottom w:val="single" w:color="auto" w:sz="4" w:space="0"/>
              <w:right w:val="nil"/>
            </w:tcBorders>
            <w:shd w:val="clear" w:color="auto" w:fill="FFFFFF"/>
            <w:vAlign w:val="center"/>
          </w:tcPr>
          <w:p>
            <w:pPr>
              <w:spacing w:line="260" w:lineRule="exact"/>
              <w:jc w:val="center"/>
              <w:rPr>
                <w:rFonts w:ascii="楷体" w:hAnsi="楷体" w:eastAsia="楷体" w:cs="Times New Roman"/>
                <w:kern w:val="0"/>
                <w:sz w:val="18"/>
                <w:szCs w:val="18"/>
              </w:rPr>
            </w:pPr>
            <w:r>
              <w:rPr>
                <w:rFonts w:ascii="楷体" w:hAnsi="楷体" w:eastAsia="楷体" w:cs="AngsanaUPC"/>
                <w:color w:val="000000"/>
                <w:kern w:val="0"/>
                <w:sz w:val="18"/>
                <w:szCs w:val="18"/>
                <w:lang w:val="zh-TW" w:eastAsia="zh-TW"/>
              </w:rPr>
              <w:t>50</w:t>
            </w:r>
          </w:p>
        </w:tc>
        <w:tc>
          <w:tcPr>
            <w:tcW w:w="624" w:type="dxa"/>
            <w:tcBorders>
              <w:top w:val="single" w:color="auto" w:sz="4" w:space="0"/>
              <w:left w:val="single" w:color="auto" w:sz="4" w:space="0"/>
              <w:bottom w:val="single" w:color="auto" w:sz="4" w:space="0"/>
              <w:right w:val="nil"/>
            </w:tcBorders>
            <w:shd w:val="clear" w:color="auto" w:fill="FFFFFF"/>
            <w:vAlign w:val="center"/>
          </w:tcPr>
          <w:p>
            <w:pPr>
              <w:spacing w:line="260" w:lineRule="exact"/>
              <w:jc w:val="center"/>
              <w:rPr>
                <w:rFonts w:ascii="楷体" w:hAnsi="楷体" w:eastAsia="楷体" w:cs="Times New Roman"/>
                <w:kern w:val="0"/>
                <w:sz w:val="18"/>
                <w:szCs w:val="18"/>
              </w:rPr>
            </w:pPr>
            <w:r>
              <w:rPr>
                <w:rFonts w:ascii="楷体" w:hAnsi="楷体" w:eastAsia="楷体" w:cs="AngsanaUPC"/>
                <w:color w:val="000000"/>
                <w:kern w:val="0"/>
                <w:sz w:val="18"/>
                <w:szCs w:val="18"/>
                <w:lang w:val="zh-TW" w:eastAsia="zh-TW"/>
              </w:rPr>
              <w:t>60</w:t>
            </w:r>
          </w:p>
        </w:tc>
        <w:tc>
          <w:tcPr>
            <w:tcW w:w="624" w:type="dxa"/>
            <w:tcBorders>
              <w:top w:val="single" w:color="auto" w:sz="4" w:space="0"/>
              <w:left w:val="single" w:color="auto" w:sz="4" w:space="0"/>
              <w:bottom w:val="single" w:color="auto" w:sz="4" w:space="0"/>
              <w:right w:val="nil"/>
            </w:tcBorders>
            <w:shd w:val="clear" w:color="auto" w:fill="FFFFFF"/>
            <w:vAlign w:val="center"/>
          </w:tcPr>
          <w:p>
            <w:pPr>
              <w:spacing w:line="260" w:lineRule="exact"/>
              <w:jc w:val="center"/>
              <w:rPr>
                <w:rFonts w:ascii="楷体" w:hAnsi="楷体" w:eastAsia="楷体" w:cs="Times New Roman"/>
                <w:kern w:val="0"/>
                <w:sz w:val="18"/>
                <w:szCs w:val="18"/>
              </w:rPr>
            </w:pPr>
            <w:r>
              <w:rPr>
                <w:rFonts w:ascii="楷体" w:hAnsi="楷体" w:eastAsia="楷体" w:cs="AngsanaUPC"/>
                <w:color w:val="000000"/>
                <w:kern w:val="0"/>
                <w:sz w:val="18"/>
                <w:szCs w:val="18"/>
                <w:lang w:val="zh-TW" w:eastAsia="zh-TW"/>
              </w:rPr>
              <w:t>70</w:t>
            </w:r>
          </w:p>
        </w:tc>
        <w:tc>
          <w:tcPr>
            <w:tcW w:w="638" w:type="dxa"/>
            <w:tcBorders>
              <w:top w:val="single" w:color="auto" w:sz="4" w:space="0"/>
              <w:left w:val="single" w:color="auto" w:sz="4" w:space="0"/>
              <w:bottom w:val="single" w:color="auto" w:sz="4" w:space="0"/>
              <w:right w:val="single" w:color="auto" w:sz="4" w:space="0"/>
            </w:tcBorders>
            <w:shd w:val="clear" w:color="auto" w:fill="FFFFFF"/>
            <w:vAlign w:val="center"/>
          </w:tcPr>
          <w:p>
            <w:pPr>
              <w:spacing w:line="260" w:lineRule="exact"/>
              <w:jc w:val="center"/>
              <w:rPr>
                <w:rFonts w:ascii="楷体" w:hAnsi="楷体" w:eastAsia="楷体" w:cs="Times New Roman"/>
                <w:kern w:val="0"/>
                <w:sz w:val="18"/>
                <w:szCs w:val="18"/>
              </w:rPr>
            </w:pPr>
            <w:r>
              <w:rPr>
                <w:rFonts w:ascii="楷体" w:hAnsi="楷体" w:eastAsia="楷体" w:cs="AngsanaUPC"/>
                <w:color w:val="000000"/>
                <w:kern w:val="0"/>
                <w:sz w:val="18"/>
                <w:szCs w:val="18"/>
                <w:lang w:val="zh-TW" w:eastAsia="zh-TW"/>
              </w:rPr>
              <w:t>80</w:t>
            </w:r>
          </w:p>
        </w:tc>
      </w:tr>
    </w:tbl>
    <w:p>
      <w:pPr>
        <w:jc w:val="left"/>
        <w:rPr>
          <w:rFonts w:ascii="Times New Roman" w:hAnsi="Times New Roman" w:eastAsia="Times New Roman" w:cs="Times New Roman"/>
          <w:kern w:val="0"/>
          <w:sz w:val="24"/>
          <w:szCs w:val="24"/>
        </w:rPr>
      </w:pPr>
      <w:r>
        <w:rPr>
          <w:rFonts w:hint="eastAsia" w:ascii="MingLiU" w:hAnsi="Times New Roman" w:eastAsia="MingLiU" w:cs="MingLiU"/>
          <w:color w:val="000000"/>
          <w:spacing w:val="30"/>
          <w:kern w:val="0"/>
          <w:sz w:val="16"/>
          <w:szCs w:val="16"/>
          <w:lang w:val="zh-TW" w:eastAsia="zh-TW"/>
        </w:rPr>
        <w:t>注：</w:t>
      </w:r>
      <w:r>
        <w:rPr>
          <w:rFonts w:ascii="AngsanaUPC" w:hAnsi="AngsanaUPC" w:eastAsia="Times New Roman" w:cs="AngsanaUPC"/>
          <w:color w:val="000000"/>
          <w:kern w:val="0"/>
          <w:sz w:val="26"/>
          <w:szCs w:val="26"/>
          <w:lang w:val="zh-TW" w:eastAsia="zh-TW"/>
        </w:rPr>
        <w:t>2025</w:t>
      </w:r>
      <w:r>
        <w:rPr>
          <w:rFonts w:hint="eastAsia" w:ascii="MingLiU" w:hAnsi="Times New Roman" w:eastAsia="MingLiU" w:cs="MingLiU"/>
          <w:color w:val="000000"/>
          <w:spacing w:val="30"/>
          <w:kern w:val="0"/>
          <w:sz w:val="16"/>
          <w:szCs w:val="16"/>
          <w:lang w:val="zh-TW" w:eastAsia="zh-TW"/>
        </w:rPr>
        <w:t>年数据为预测数据。</w:t>
      </w:r>
    </w:p>
    <w:p>
      <w:pPr>
        <w:pStyle w:val="2"/>
        <w:spacing w:line="440" w:lineRule="exact"/>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 xml:space="preserve"> (1)根据表中的数据在坐标图中绘制世界人口增长曲线。（4分）</w:t>
      </w:r>
    </w:p>
    <w:p>
      <w:pPr>
        <w:pStyle w:val="2"/>
        <w:spacing w:line="440" w:lineRule="exact"/>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drawing>
          <wp:anchor distT="0" distB="0" distL="114300" distR="114300" simplePos="0" relativeHeight="251669504" behindDoc="0" locked="0" layoutInCell="1" allowOverlap="1">
            <wp:simplePos x="0" y="0"/>
            <wp:positionH relativeFrom="column">
              <wp:posOffset>1375410</wp:posOffset>
            </wp:positionH>
            <wp:positionV relativeFrom="paragraph">
              <wp:posOffset>15875</wp:posOffset>
            </wp:positionV>
            <wp:extent cx="3439795" cy="1619250"/>
            <wp:effectExtent l="19050" t="0" r="8255" b="0"/>
            <wp:wrapSquare wrapText="bothSides"/>
            <wp:docPr id="9" name="图片 8" descr="8.3.3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descr="8.3.33.bmp"/>
                    <pic:cNvPicPr>
                      <a:picLocks noChangeAspect="1"/>
                    </pic:cNvPicPr>
                  </pic:nvPicPr>
                  <pic:blipFill>
                    <a:blip r:embed="rId16" cstate="print"/>
                    <a:stretch>
                      <a:fillRect/>
                    </a:stretch>
                  </pic:blipFill>
                  <pic:spPr>
                    <a:xfrm>
                      <a:off x="0" y="0"/>
                      <a:ext cx="3439795" cy="1619250"/>
                    </a:xfrm>
                    <a:prstGeom prst="rect">
                      <a:avLst/>
                    </a:prstGeom>
                  </pic:spPr>
                </pic:pic>
              </a:graphicData>
            </a:graphic>
          </wp:anchor>
        </w:drawing>
      </w:r>
    </w:p>
    <w:p>
      <w:pPr>
        <w:pStyle w:val="2"/>
        <w:spacing w:line="440" w:lineRule="exact"/>
        <w:rPr>
          <w:rFonts w:asciiTheme="minorEastAsia" w:hAnsiTheme="minorEastAsia" w:eastAsiaTheme="minorEastAsia"/>
          <w:spacing w:val="0"/>
          <w:kern w:val="0"/>
          <w:sz w:val="21"/>
          <w:szCs w:val="21"/>
        </w:rPr>
      </w:pPr>
    </w:p>
    <w:p>
      <w:pPr>
        <w:pStyle w:val="2"/>
        <w:spacing w:line="440" w:lineRule="exact"/>
        <w:rPr>
          <w:rFonts w:asciiTheme="minorEastAsia" w:hAnsiTheme="minorEastAsia" w:eastAsiaTheme="minorEastAsia"/>
          <w:spacing w:val="0"/>
          <w:kern w:val="0"/>
          <w:sz w:val="21"/>
          <w:szCs w:val="21"/>
        </w:rPr>
      </w:pPr>
    </w:p>
    <w:p>
      <w:pPr>
        <w:pStyle w:val="2"/>
        <w:spacing w:line="440" w:lineRule="exact"/>
        <w:rPr>
          <w:rFonts w:asciiTheme="minorEastAsia" w:hAnsiTheme="minorEastAsia" w:eastAsiaTheme="minorEastAsia"/>
          <w:spacing w:val="0"/>
          <w:kern w:val="0"/>
          <w:sz w:val="21"/>
          <w:szCs w:val="21"/>
        </w:rPr>
      </w:pPr>
    </w:p>
    <w:p>
      <w:pPr>
        <w:pStyle w:val="2"/>
        <w:spacing w:line="440" w:lineRule="exact"/>
        <w:rPr>
          <w:rFonts w:asciiTheme="minorEastAsia" w:hAnsiTheme="minorEastAsia" w:eastAsiaTheme="minorEastAsia"/>
          <w:spacing w:val="0"/>
          <w:kern w:val="0"/>
          <w:sz w:val="21"/>
          <w:szCs w:val="21"/>
        </w:rPr>
      </w:pPr>
    </w:p>
    <w:p>
      <w:pPr>
        <w:pStyle w:val="2"/>
        <w:spacing w:line="440" w:lineRule="exact"/>
        <w:rPr>
          <w:rFonts w:asciiTheme="minorEastAsia" w:hAnsiTheme="minorEastAsia" w:eastAsiaTheme="minorEastAsia"/>
          <w:spacing w:val="0"/>
          <w:kern w:val="0"/>
          <w:sz w:val="21"/>
          <w:szCs w:val="21"/>
        </w:rPr>
      </w:pPr>
    </w:p>
    <w:p>
      <w:pPr>
        <w:pStyle w:val="2"/>
        <w:spacing w:line="440" w:lineRule="exact"/>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 xml:space="preserve"> (2)从表中数据（或：绘制的曲线图）可以看出，世界人口从10亿增至20亿大约用了</w:t>
      </w:r>
      <w:r>
        <w:rPr>
          <w:rFonts w:hint="eastAsia" w:asciiTheme="minorEastAsia" w:hAnsiTheme="minorEastAsia" w:eastAsiaTheme="minorEastAsia"/>
          <w:spacing w:val="0"/>
          <w:kern w:val="0"/>
          <w:sz w:val="21"/>
          <w:szCs w:val="21"/>
          <w:u w:val="single"/>
        </w:rPr>
        <w:t xml:space="preserve">      </w:t>
      </w:r>
      <w:r>
        <w:rPr>
          <w:rFonts w:hint="eastAsia" w:asciiTheme="minorEastAsia" w:hAnsiTheme="minorEastAsia" w:eastAsiaTheme="minorEastAsia"/>
          <w:spacing w:val="0"/>
          <w:kern w:val="0"/>
          <w:sz w:val="21"/>
          <w:szCs w:val="21"/>
        </w:rPr>
        <w:t>年，从60亿增至70亿用了</w:t>
      </w:r>
      <w:r>
        <w:rPr>
          <w:rFonts w:hint="eastAsia" w:asciiTheme="minorEastAsia" w:hAnsiTheme="minorEastAsia" w:eastAsiaTheme="minorEastAsia"/>
          <w:spacing w:val="0"/>
          <w:kern w:val="0"/>
          <w:sz w:val="21"/>
          <w:szCs w:val="21"/>
          <w:u w:val="single"/>
        </w:rPr>
        <w:t xml:space="preserve">      </w:t>
      </w:r>
      <w:r>
        <w:rPr>
          <w:rFonts w:hint="eastAsia" w:asciiTheme="minorEastAsia" w:hAnsiTheme="minorEastAsia" w:eastAsiaTheme="minorEastAsia"/>
          <w:spacing w:val="0"/>
          <w:kern w:val="0"/>
          <w:sz w:val="21"/>
          <w:szCs w:val="21"/>
        </w:rPr>
        <w:t>年，这说明世界人口每增加10亿所需时间越来越</w:t>
      </w:r>
      <w:r>
        <w:rPr>
          <w:rFonts w:hint="eastAsia" w:asciiTheme="minorEastAsia" w:hAnsiTheme="minorEastAsia" w:eastAsiaTheme="minorEastAsia"/>
          <w:spacing w:val="0"/>
          <w:kern w:val="0"/>
          <w:sz w:val="21"/>
          <w:szCs w:val="21"/>
          <w:u w:val="single"/>
        </w:rPr>
        <w:t xml:space="preserve">      </w:t>
      </w:r>
      <w:r>
        <w:rPr>
          <w:rFonts w:hint="eastAsia" w:asciiTheme="minorEastAsia" w:hAnsiTheme="minorEastAsia" w:eastAsiaTheme="minorEastAsia"/>
          <w:spacing w:val="0"/>
          <w:kern w:val="0"/>
          <w:sz w:val="21"/>
          <w:szCs w:val="21"/>
        </w:rPr>
        <w:t>。（6分）</w:t>
      </w:r>
    </w:p>
    <w:p>
      <w:pPr>
        <w:pStyle w:val="2"/>
        <w:spacing w:line="440" w:lineRule="exact"/>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 xml:space="preserve"> (3)从表中数据（或：绘制的曲线图）可以看出，世界人口增长的速度在变</w:t>
      </w:r>
      <w:r>
        <w:rPr>
          <w:rFonts w:hint="eastAsia" w:asciiTheme="minorEastAsia" w:hAnsiTheme="minorEastAsia" w:eastAsiaTheme="minorEastAsia"/>
          <w:spacing w:val="0"/>
          <w:kern w:val="0"/>
          <w:sz w:val="21"/>
          <w:szCs w:val="21"/>
          <w:u w:val="single"/>
        </w:rPr>
        <w:t xml:space="preserve">      </w:t>
      </w:r>
      <w:r>
        <w:rPr>
          <w:rFonts w:hint="eastAsia" w:asciiTheme="minorEastAsia" w:hAnsiTheme="minorEastAsia" w:eastAsiaTheme="minorEastAsia"/>
          <w:spacing w:val="0"/>
          <w:kern w:val="0"/>
          <w:sz w:val="21"/>
          <w:szCs w:val="21"/>
        </w:rPr>
        <w:t xml:space="preserve"> (快/慢）。(2分）</w:t>
      </w:r>
    </w:p>
    <w:p>
      <w:pPr>
        <w:pStyle w:val="2"/>
        <w:spacing w:line="440" w:lineRule="exact"/>
        <w:rPr>
          <w:rFonts w:asciiTheme="minorEastAsia" w:hAnsiTheme="minorEastAsia" w:eastAsiaTheme="minorEastAsia"/>
          <w:spacing w:val="0"/>
          <w:kern w:val="0"/>
          <w:sz w:val="21"/>
          <w:szCs w:val="21"/>
          <w:u w:val="single"/>
        </w:rPr>
      </w:pPr>
      <w:r>
        <w:rPr>
          <w:rFonts w:hint="eastAsia" w:asciiTheme="minorEastAsia" w:hAnsiTheme="minorEastAsia" w:eastAsiaTheme="minorEastAsia"/>
          <w:spacing w:val="0"/>
          <w:kern w:val="0"/>
          <w:sz w:val="21"/>
          <w:szCs w:val="21"/>
        </w:rPr>
        <w:t xml:space="preserve"> (4)一般来说，经济发展水平较高和较低的国家相比，人口自然增长速度较快的是</w:t>
      </w:r>
      <w:r>
        <w:rPr>
          <w:rFonts w:hint="eastAsia" w:asciiTheme="minorEastAsia" w:hAnsiTheme="minorEastAsia" w:eastAsiaTheme="minorEastAsia"/>
          <w:spacing w:val="0"/>
          <w:kern w:val="0"/>
          <w:sz w:val="21"/>
          <w:szCs w:val="21"/>
          <w:u w:val="single"/>
        </w:rPr>
        <w:t xml:space="preserve">              </w:t>
      </w:r>
    </w:p>
    <w:p>
      <w:pPr>
        <w:pStyle w:val="2"/>
        <w:spacing w:line="440" w:lineRule="exact"/>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u w:val="single"/>
        </w:rPr>
        <w:t xml:space="preserve">                </w:t>
      </w:r>
      <w:r>
        <w:rPr>
          <w:rFonts w:hint="eastAsia" w:asciiTheme="minorEastAsia" w:hAnsiTheme="minorEastAsia" w:eastAsiaTheme="minorEastAsia"/>
          <w:spacing w:val="0"/>
          <w:kern w:val="0"/>
          <w:sz w:val="21"/>
          <w:szCs w:val="21"/>
        </w:rPr>
        <w:t>。 (2 分）</w:t>
      </w:r>
    </w:p>
    <w:p>
      <w:pPr>
        <w:pStyle w:val="2"/>
        <w:spacing w:line="440" w:lineRule="exact"/>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23.读某年某手机公司海外移动设备市场份额图，完成下列问题。（14分)</w:t>
      </w:r>
    </w:p>
    <w:p>
      <w:pPr>
        <w:pStyle w:val="2"/>
        <w:spacing w:line="440" w:lineRule="exact"/>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drawing>
          <wp:anchor distT="0" distB="0" distL="114300" distR="114300" simplePos="0" relativeHeight="251670528" behindDoc="0" locked="0" layoutInCell="1" allowOverlap="1">
            <wp:simplePos x="0" y="0"/>
            <wp:positionH relativeFrom="column">
              <wp:posOffset>1327785</wp:posOffset>
            </wp:positionH>
            <wp:positionV relativeFrom="paragraph">
              <wp:posOffset>73025</wp:posOffset>
            </wp:positionV>
            <wp:extent cx="3077845" cy="2061845"/>
            <wp:effectExtent l="19050" t="0" r="8255" b="0"/>
            <wp:wrapSquare wrapText="bothSides"/>
            <wp:docPr id="10" name="图片 9" descr="8.3.4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descr="8.3.40.bmp"/>
                    <pic:cNvPicPr>
                      <a:picLocks noChangeAspect="1"/>
                    </pic:cNvPicPr>
                  </pic:nvPicPr>
                  <pic:blipFill>
                    <a:blip r:embed="rId17" cstate="print"/>
                    <a:stretch>
                      <a:fillRect/>
                    </a:stretch>
                  </pic:blipFill>
                  <pic:spPr>
                    <a:xfrm>
                      <a:off x="0" y="0"/>
                      <a:ext cx="3077845" cy="2061845"/>
                    </a:xfrm>
                    <a:prstGeom prst="rect">
                      <a:avLst/>
                    </a:prstGeom>
                  </pic:spPr>
                </pic:pic>
              </a:graphicData>
            </a:graphic>
          </wp:anchor>
        </w:drawing>
      </w:r>
    </w:p>
    <w:p>
      <w:pPr>
        <w:pStyle w:val="2"/>
        <w:spacing w:line="440" w:lineRule="exact"/>
        <w:rPr>
          <w:rFonts w:asciiTheme="minorEastAsia" w:hAnsiTheme="minorEastAsia" w:eastAsiaTheme="minorEastAsia"/>
          <w:spacing w:val="0"/>
          <w:kern w:val="0"/>
          <w:sz w:val="21"/>
          <w:szCs w:val="21"/>
        </w:rPr>
      </w:pPr>
    </w:p>
    <w:p>
      <w:pPr>
        <w:pStyle w:val="2"/>
        <w:spacing w:line="440" w:lineRule="exact"/>
        <w:rPr>
          <w:rFonts w:asciiTheme="minorEastAsia" w:hAnsiTheme="minorEastAsia" w:eastAsiaTheme="minorEastAsia"/>
          <w:spacing w:val="0"/>
          <w:kern w:val="0"/>
          <w:sz w:val="21"/>
          <w:szCs w:val="21"/>
        </w:rPr>
      </w:pPr>
    </w:p>
    <w:p>
      <w:pPr>
        <w:pStyle w:val="2"/>
        <w:spacing w:line="440" w:lineRule="exact"/>
        <w:rPr>
          <w:rFonts w:asciiTheme="minorEastAsia" w:hAnsiTheme="minorEastAsia" w:eastAsiaTheme="minorEastAsia"/>
          <w:spacing w:val="0"/>
          <w:kern w:val="0"/>
          <w:sz w:val="21"/>
          <w:szCs w:val="21"/>
        </w:rPr>
      </w:pPr>
    </w:p>
    <w:p>
      <w:pPr>
        <w:pStyle w:val="2"/>
        <w:spacing w:line="440" w:lineRule="exact"/>
        <w:rPr>
          <w:rFonts w:asciiTheme="minorEastAsia" w:hAnsiTheme="minorEastAsia" w:eastAsiaTheme="minorEastAsia"/>
          <w:spacing w:val="0"/>
          <w:kern w:val="0"/>
          <w:sz w:val="21"/>
          <w:szCs w:val="21"/>
        </w:rPr>
      </w:pPr>
    </w:p>
    <w:p>
      <w:pPr>
        <w:pStyle w:val="2"/>
        <w:spacing w:line="440" w:lineRule="exact"/>
        <w:rPr>
          <w:rFonts w:asciiTheme="minorEastAsia" w:hAnsiTheme="minorEastAsia" w:eastAsiaTheme="minorEastAsia"/>
          <w:spacing w:val="0"/>
          <w:kern w:val="0"/>
          <w:sz w:val="21"/>
          <w:szCs w:val="21"/>
        </w:rPr>
      </w:pPr>
    </w:p>
    <w:p>
      <w:pPr>
        <w:pStyle w:val="2"/>
        <w:spacing w:line="440" w:lineRule="exact"/>
        <w:rPr>
          <w:rFonts w:asciiTheme="minorEastAsia" w:hAnsiTheme="minorEastAsia" w:eastAsiaTheme="minorEastAsia"/>
          <w:spacing w:val="0"/>
          <w:kern w:val="0"/>
          <w:sz w:val="21"/>
          <w:szCs w:val="21"/>
        </w:rPr>
      </w:pPr>
    </w:p>
    <w:p>
      <w:pPr>
        <w:pStyle w:val="2"/>
        <w:spacing w:line="440" w:lineRule="exact"/>
        <w:rPr>
          <w:rFonts w:asciiTheme="minorEastAsia" w:hAnsiTheme="minorEastAsia" w:eastAsiaTheme="minorEastAsia"/>
          <w:spacing w:val="0"/>
          <w:kern w:val="0"/>
          <w:sz w:val="21"/>
          <w:szCs w:val="21"/>
        </w:rPr>
      </w:pPr>
    </w:p>
    <w:p>
      <w:pPr>
        <w:pStyle w:val="2"/>
        <w:spacing w:line="440" w:lineRule="exact"/>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 xml:space="preserve"> (1)该公司移动设备在俄罗斯占比14.3%，当地居民手机设置的语言主要是</w:t>
      </w:r>
      <w:r>
        <w:rPr>
          <w:rFonts w:hint="eastAsia" w:asciiTheme="minorEastAsia" w:hAnsiTheme="minorEastAsia" w:eastAsiaTheme="minorEastAsia"/>
          <w:spacing w:val="0"/>
          <w:kern w:val="0"/>
          <w:sz w:val="21"/>
          <w:szCs w:val="21"/>
          <w:u w:val="single"/>
        </w:rPr>
        <w:t xml:space="preserve">          </w:t>
      </w:r>
      <w:r>
        <w:rPr>
          <w:rFonts w:hint="eastAsia" w:asciiTheme="minorEastAsia" w:hAnsiTheme="minorEastAsia" w:eastAsiaTheme="minorEastAsia"/>
          <w:spacing w:val="0"/>
          <w:kern w:val="0"/>
          <w:sz w:val="21"/>
          <w:szCs w:val="21"/>
        </w:rPr>
        <w:t>，俄罗斯西部的居民大多是</w:t>
      </w:r>
      <w:r>
        <w:rPr>
          <w:rFonts w:hint="eastAsia" w:asciiTheme="minorEastAsia" w:hAnsiTheme="minorEastAsia" w:eastAsiaTheme="minorEastAsia"/>
          <w:spacing w:val="0"/>
          <w:kern w:val="0"/>
          <w:sz w:val="21"/>
          <w:szCs w:val="21"/>
          <w:u w:val="single"/>
        </w:rPr>
        <w:t xml:space="preserve">          </w:t>
      </w:r>
      <w:r>
        <w:rPr>
          <w:rFonts w:hint="eastAsia" w:asciiTheme="minorEastAsia" w:hAnsiTheme="minorEastAsia" w:eastAsiaTheme="minorEastAsia"/>
          <w:spacing w:val="0"/>
          <w:kern w:val="0"/>
          <w:sz w:val="21"/>
          <w:szCs w:val="21"/>
        </w:rPr>
        <w:t>人种。（4分）</w:t>
      </w:r>
    </w:p>
    <w:p>
      <w:pPr>
        <w:pStyle w:val="2"/>
        <w:spacing w:line="440" w:lineRule="exact"/>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 xml:space="preserve"> (2)该公司希望打开南非市场，派遣了一批销售人员前往当地，销售人员到达目的地后需要用_</w:t>
      </w:r>
    </w:p>
    <w:p>
      <w:pPr>
        <w:pStyle w:val="2"/>
        <w:spacing w:line="440" w:lineRule="exact"/>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u w:val="single"/>
        </w:rPr>
        <w:t xml:space="preserve">          </w:t>
      </w:r>
      <w:r>
        <w:rPr>
          <w:rFonts w:hint="eastAsia" w:asciiTheme="minorEastAsia" w:hAnsiTheme="minorEastAsia" w:eastAsiaTheme="minorEastAsia"/>
          <w:spacing w:val="0"/>
          <w:kern w:val="0"/>
          <w:sz w:val="21"/>
          <w:szCs w:val="21"/>
        </w:rPr>
        <w:t>(语言）与当地人交流，南非南部居民是</w:t>
      </w:r>
      <w:r>
        <w:rPr>
          <w:rFonts w:hint="eastAsia" w:asciiTheme="minorEastAsia" w:hAnsiTheme="minorEastAsia" w:eastAsiaTheme="minorEastAsia"/>
          <w:spacing w:val="0"/>
          <w:kern w:val="0"/>
          <w:sz w:val="21"/>
          <w:szCs w:val="21"/>
          <w:u w:val="single"/>
        </w:rPr>
        <w:t xml:space="preserve">          </w:t>
      </w:r>
      <w:r>
        <w:rPr>
          <w:rFonts w:hint="eastAsia" w:asciiTheme="minorEastAsia" w:hAnsiTheme="minorEastAsia" w:eastAsiaTheme="minorEastAsia"/>
          <w:spacing w:val="0"/>
          <w:kern w:val="0"/>
          <w:sz w:val="21"/>
          <w:szCs w:val="21"/>
        </w:rPr>
        <w:t>人种。（4分）</w:t>
      </w:r>
    </w:p>
    <w:p>
      <w:pPr>
        <w:pStyle w:val="2"/>
        <w:spacing w:line="440" w:lineRule="exact"/>
        <w:rPr>
          <w:rFonts w:asciiTheme="minorEastAsia" w:hAnsiTheme="minorEastAsia" w:eastAsiaTheme="minorEastAsia"/>
          <w:spacing w:val="0"/>
          <w:kern w:val="0"/>
          <w:sz w:val="21"/>
          <w:szCs w:val="21"/>
          <w:u w:val="single"/>
        </w:rPr>
      </w:pPr>
      <w:r>
        <w:rPr>
          <w:rFonts w:hint="eastAsia" w:asciiTheme="minorEastAsia" w:hAnsiTheme="minorEastAsia" w:eastAsiaTheme="minorEastAsia"/>
          <w:spacing w:val="0"/>
          <w:kern w:val="0"/>
          <w:sz w:val="21"/>
          <w:szCs w:val="21"/>
        </w:rPr>
        <w:t xml:space="preserve"> (3)由于伊朗的居民大多信仰</w:t>
      </w:r>
      <w:r>
        <w:rPr>
          <w:rFonts w:hint="eastAsia" w:asciiTheme="minorEastAsia" w:hAnsiTheme="minorEastAsia" w:eastAsiaTheme="minorEastAsia"/>
          <w:spacing w:val="0"/>
          <w:kern w:val="0"/>
          <w:sz w:val="21"/>
          <w:szCs w:val="21"/>
          <w:u w:val="single"/>
        </w:rPr>
        <w:t xml:space="preserve">             </w:t>
      </w:r>
      <w:r>
        <w:rPr>
          <w:rFonts w:hint="eastAsia" w:asciiTheme="minorEastAsia" w:hAnsiTheme="minorEastAsia" w:eastAsiaTheme="minorEastAsia"/>
          <w:spacing w:val="0"/>
          <w:kern w:val="0"/>
          <w:sz w:val="21"/>
          <w:szCs w:val="21"/>
        </w:rPr>
        <w:t xml:space="preserve"> (宗教），在当地的该公司工作人员经常可以见到</w:t>
      </w:r>
      <w:r>
        <w:rPr>
          <w:rFonts w:hint="eastAsia" w:asciiTheme="minorEastAsia" w:hAnsiTheme="minorEastAsia" w:eastAsiaTheme="minorEastAsia"/>
          <w:spacing w:val="0"/>
          <w:kern w:val="0"/>
          <w:sz w:val="21"/>
          <w:szCs w:val="21"/>
          <w:u w:val="single"/>
        </w:rPr>
        <w:t xml:space="preserve">  </w:t>
      </w:r>
    </w:p>
    <w:p>
      <w:pPr>
        <w:pStyle w:val="2"/>
        <w:spacing w:line="440" w:lineRule="exact"/>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u w:val="single"/>
        </w:rPr>
        <w:t xml:space="preserve">                    </w:t>
      </w:r>
      <w:r>
        <w:rPr>
          <w:rFonts w:hint="eastAsia" w:asciiTheme="minorEastAsia" w:hAnsiTheme="minorEastAsia" w:eastAsiaTheme="minorEastAsia"/>
          <w:spacing w:val="0"/>
          <w:kern w:val="0"/>
          <w:sz w:val="21"/>
          <w:szCs w:val="21"/>
        </w:rPr>
        <w:t>(宗教建筑）。（4分）</w:t>
      </w:r>
    </w:p>
    <w:p>
      <w:pPr>
        <w:pStyle w:val="2"/>
        <w:spacing w:line="440" w:lineRule="exact"/>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 xml:space="preserve"> (4)该公司马来西亚分公司的当地工作人员与白俄罗斯分公司的当地工作人员进行视频会议，两人最有可能使用</w:t>
      </w:r>
      <w:r>
        <w:rPr>
          <w:rFonts w:hint="eastAsia" w:asciiTheme="minorEastAsia" w:hAnsiTheme="minorEastAsia" w:eastAsiaTheme="minorEastAsia"/>
          <w:spacing w:val="0"/>
          <w:kern w:val="0"/>
          <w:sz w:val="21"/>
          <w:szCs w:val="21"/>
          <w:u w:val="single"/>
        </w:rPr>
        <w:t xml:space="preserve">          </w:t>
      </w:r>
      <w:r>
        <w:rPr>
          <w:rFonts w:hint="eastAsia" w:asciiTheme="minorEastAsia" w:hAnsiTheme="minorEastAsia" w:eastAsiaTheme="minorEastAsia"/>
          <w:spacing w:val="0"/>
          <w:kern w:val="0"/>
          <w:sz w:val="21"/>
          <w:szCs w:val="21"/>
        </w:rPr>
        <w:t xml:space="preserve"> (语言）进行交流。（2分）</w:t>
      </w:r>
    </w:p>
    <w:p>
      <w:pPr>
        <w:pStyle w:val="2"/>
        <w:spacing w:line="440" w:lineRule="exact"/>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24.下面是某地理小组开展的地理探究活动，请你和他们一起完成。（16分）</w:t>
      </w:r>
    </w:p>
    <w:p>
      <w:pPr>
        <w:pStyle w:val="2"/>
        <w:spacing w:line="440" w:lineRule="exact"/>
        <w:rPr>
          <w:rFonts w:asciiTheme="minorEastAsia" w:hAnsiTheme="minorEastAsia" w:eastAsiaTheme="minorEastAsia"/>
          <w:spacing w:val="0"/>
          <w:kern w:val="0"/>
          <w:sz w:val="21"/>
          <w:szCs w:val="21"/>
        </w:rPr>
      </w:pPr>
      <w:r>
        <w:rPr>
          <w:rFonts w:hint="eastAsia" w:asciiTheme="minorEastAsia" w:hAnsiTheme="minorEastAsia" w:eastAsiaTheme="minorEastAsia"/>
          <w:b/>
          <w:spacing w:val="0"/>
          <w:kern w:val="0"/>
          <w:sz w:val="21"/>
          <w:szCs w:val="21"/>
        </w:rPr>
        <w:t xml:space="preserve"> 探究主题：</w:t>
      </w:r>
      <w:r>
        <w:rPr>
          <w:rFonts w:hint="eastAsia" w:asciiTheme="minorEastAsia" w:hAnsiTheme="minorEastAsia" w:eastAsiaTheme="minorEastAsia"/>
          <w:spacing w:val="0"/>
          <w:kern w:val="0"/>
          <w:sz w:val="21"/>
          <w:szCs w:val="21"/>
        </w:rPr>
        <w:t>环境对聚落的形成与发展的影响。</w:t>
      </w:r>
    </w:p>
    <w:p>
      <w:pPr>
        <w:pStyle w:val="2"/>
        <w:spacing w:line="440" w:lineRule="exact"/>
        <w:rPr>
          <w:rFonts w:asciiTheme="minorEastAsia" w:hAnsiTheme="minorEastAsia" w:eastAsiaTheme="minorEastAsia"/>
          <w:b/>
          <w:spacing w:val="0"/>
          <w:kern w:val="0"/>
          <w:sz w:val="21"/>
          <w:szCs w:val="21"/>
        </w:rPr>
      </w:pPr>
      <w:r>
        <w:rPr>
          <w:rFonts w:hint="eastAsia" w:asciiTheme="minorEastAsia" w:hAnsiTheme="minorEastAsia" w:eastAsiaTheme="minorEastAsia"/>
          <w:b/>
          <w:spacing w:val="0"/>
          <w:kern w:val="0"/>
          <w:sz w:val="21"/>
          <w:szCs w:val="21"/>
        </w:rPr>
        <w:t xml:space="preserve"> 探究过程：</w:t>
      </w:r>
    </w:p>
    <w:p>
      <w:pPr>
        <w:pStyle w:val="2"/>
        <w:spacing w:line="440" w:lineRule="exact"/>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 xml:space="preserve"> (1)水源对聚落的形成与发展的影响。</w:t>
      </w:r>
    </w:p>
    <w:p>
      <w:pPr>
        <w:pStyle w:val="2"/>
        <w:spacing w:line="440" w:lineRule="exact"/>
        <w:ind w:firstLine="420" w:firstLineChars="200"/>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水源的有无、远近影响农业灌溉以及人类生活用水，例如，世界文明多为大河文明，以中国为例，华夏文明主要起源于黄河流域，河流孕育农业和人类；又如沙漠中聚落多位于绿洲中。同时，水源影响交通运输。所以，聚落多分布于</w:t>
      </w:r>
      <w:r>
        <w:rPr>
          <w:rFonts w:hint="eastAsia" w:asciiTheme="minorEastAsia" w:hAnsiTheme="minorEastAsia" w:eastAsiaTheme="minorEastAsia"/>
          <w:spacing w:val="0"/>
          <w:kern w:val="0"/>
          <w:sz w:val="21"/>
          <w:szCs w:val="21"/>
          <w:u w:val="single"/>
        </w:rPr>
        <w:t xml:space="preserve">          </w:t>
      </w:r>
      <w:r>
        <w:rPr>
          <w:rFonts w:hint="eastAsia" w:asciiTheme="minorEastAsia" w:hAnsiTheme="minorEastAsia" w:eastAsiaTheme="minorEastAsia"/>
          <w:spacing w:val="0"/>
          <w:kern w:val="0"/>
          <w:sz w:val="21"/>
          <w:szCs w:val="21"/>
        </w:rPr>
        <w:t>交汇处。（2分）</w:t>
      </w:r>
    </w:p>
    <w:p>
      <w:pPr>
        <w:pStyle w:val="2"/>
        <w:spacing w:line="440" w:lineRule="exact"/>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 xml:space="preserve"> (2)气候对聚落的形成与发展的影响。</w:t>
      </w:r>
    </w:p>
    <w:p>
      <w:pPr>
        <w:pStyle w:val="2"/>
        <w:spacing w:line="440" w:lineRule="exact"/>
        <w:ind w:firstLine="420" w:firstLineChars="200"/>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气候温和湿润的地区聚居的人口多，聚落也多，且规模较大；气候寒冷的两极、干燥的</w:t>
      </w:r>
      <w:r>
        <w:rPr>
          <w:rFonts w:hint="eastAsia" w:asciiTheme="minorEastAsia" w:hAnsiTheme="minorEastAsia" w:eastAsiaTheme="minorEastAsia"/>
          <w:spacing w:val="0"/>
          <w:kern w:val="0"/>
          <w:sz w:val="21"/>
          <w:szCs w:val="21"/>
          <w:u w:val="single"/>
        </w:rPr>
        <w:t xml:space="preserve">          </w:t>
      </w:r>
      <w:r>
        <w:rPr>
          <w:rFonts w:hint="eastAsia" w:asciiTheme="minorEastAsia" w:hAnsiTheme="minorEastAsia" w:eastAsiaTheme="minorEastAsia"/>
          <w:spacing w:val="0"/>
          <w:kern w:val="0"/>
          <w:sz w:val="21"/>
          <w:szCs w:val="21"/>
        </w:rPr>
        <w:t>地区和气候</w:t>
      </w:r>
      <w:r>
        <w:rPr>
          <w:rFonts w:hint="eastAsia" w:asciiTheme="minorEastAsia" w:hAnsiTheme="minorEastAsia" w:eastAsiaTheme="minorEastAsia"/>
          <w:spacing w:val="0"/>
          <w:kern w:val="0"/>
          <w:sz w:val="21"/>
          <w:szCs w:val="21"/>
          <w:u w:val="single"/>
        </w:rPr>
        <w:t xml:space="preserve">          </w:t>
      </w:r>
      <w:r>
        <w:rPr>
          <w:rFonts w:hint="eastAsia" w:asciiTheme="minorEastAsia" w:hAnsiTheme="minorEastAsia" w:eastAsiaTheme="minorEastAsia"/>
          <w:spacing w:val="0"/>
          <w:kern w:val="0"/>
          <w:sz w:val="21"/>
          <w:szCs w:val="21"/>
        </w:rPr>
        <w:t>的热带雨林地区人口少，聚落也少。这说明聚落的形成与发展深受</w:t>
      </w:r>
      <w:r>
        <w:rPr>
          <w:rFonts w:hint="eastAsia" w:asciiTheme="minorEastAsia" w:hAnsiTheme="minorEastAsia" w:eastAsiaTheme="minorEastAsia"/>
          <w:spacing w:val="0"/>
          <w:kern w:val="0"/>
          <w:sz w:val="21"/>
          <w:szCs w:val="21"/>
          <w:u w:val="single"/>
        </w:rPr>
        <w:t xml:space="preserve">          </w:t>
      </w:r>
      <w:r>
        <w:rPr>
          <w:rFonts w:hint="eastAsia" w:asciiTheme="minorEastAsia" w:hAnsiTheme="minorEastAsia" w:eastAsiaTheme="minorEastAsia"/>
          <w:spacing w:val="0"/>
          <w:kern w:val="0"/>
          <w:sz w:val="21"/>
          <w:szCs w:val="21"/>
        </w:rPr>
        <w:t>的影响。（6分)</w:t>
      </w:r>
    </w:p>
    <w:p>
      <w:pPr>
        <w:pStyle w:val="2"/>
        <w:spacing w:line="440" w:lineRule="exact"/>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 xml:space="preserve"> (3)地形对聚落的形成与发展的影响。</w:t>
      </w:r>
    </w:p>
    <w:p>
      <w:pPr>
        <w:pStyle w:val="2"/>
        <w:spacing w:line="440" w:lineRule="exact"/>
        <w:ind w:firstLine="420" w:firstLineChars="200"/>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drawing>
          <wp:anchor distT="0" distB="0" distL="114300" distR="114300" simplePos="0" relativeHeight="251671552" behindDoc="0" locked="0" layoutInCell="1" allowOverlap="1">
            <wp:simplePos x="0" y="0"/>
            <wp:positionH relativeFrom="column">
              <wp:posOffset>-132080</wp:posOffset>
            </wp:positionH>
            <wp:positionV relativeFrom="paragraph">
              <wp:posOffset>871220</wp:posOffset>
            </wp:positionV>
            <wp:extent cx="6170930" cy="1383030"/>
            <wp:effectExtent l="19050" t="0" r="1270" b="0"/>
            <wp:wrapSquare wrapText="bothSides"/>
            <wp:docPr id="11" name="图片 10" descr="8.3.4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descr="8.3.41.bmp"/>
                    <pic:cNvPicPr>
                      <a:picLocks noChangeAspect="1"/>
                    </pic:cNvPicPr>
                  </pic:nvPicPr>
                  <pic:blipFill>
                    <a:blip r:embed="rId18" cstate="print"/>
                    <a:stretch>
                      <a:fillRect/>
                    </a:stretch>
                  </pic:blipFill>
                  <pic:spPr>
                    <a:xfrm>
                      <a:off x="0" y="0"/>
                      <a:ext cx="6170930" cy="1383030"/>
                    </a:xfrm>
                    <a:prstGeom prst="rect">
                      <a:avLst/>
                    </a:prstGeom>
                  </pic:spPr>
                </pic:pic>
              </a:graphicData>
            </a:graphic>
          </wp:anchor>
        </w:drawing>
      </w:r>
      <w:r>
        <w:rPr>
          <w:rFonts w:hint="eastAsia" w:asciiTheme="minorEastAsia" w:hAnsiTheme="minorEastAsia" w:eastAsiaTheme="minorEastAsia"/>
          <w:spacing w:val="0"/>
          <w:kern w:val="0"/>
          <w:sz w:val="21"/>
          <w:szCs w:val="21"/>
        </w:rPr>
        <w:t>在平原地区的聚落多呈团块状，在山区多沿山麓、谷地延伸成条带状。读图1某地不同坡度乡村聚落数量统计图，可知该地乡村聚落的空间分布特点是坡度在</w:t>
      </w:r>
      <w:r>
        <w:rPr>
          <w:rFonts w:hint="eastAsia" w:asciiTheme="minorEastAsia" w:hAnsiTheme="minorEastAsia" w:eastAsiaTheme="minorEastAsia"/>
          <w:spacing w:val="0"/>
          <w:kern w:val="0"/>
          <w:sz w:val="21"/>
          <w:szCs w:val="21"/>
          <w:u w:val="single"/>
        </w:rPr>
        <w:t xml:space="preserve">     </w:t>
      </w:r>
      <w:r>
        <w:rPr>
          <w:rFonts w:hint="eastAsia" w:asciiTheme="minorEastAsia" w:hAnsiTheme="minorEastAsia" w:eastAsiaTheme="minorEastAsia"/>
          <w:spacing w:val="0"/>
          <w:kern w:val="0"/>
          <w:sz w:val="21"/>
          <w:szCs w:val="21"/>
        </w:rPr>
        <w:t>的区域聚落数量最多。（2分）</w:t>
      </w:r>
    </w:p>
    <w:p>
      <w:pPr>
        <w:pStyle w:val="2"/>
        <w:spacing w:line="440" w:lineRule="exact"/>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 xml:space="preserve"> (4)其他环境因素对聚落的形成与发展的影响。</w:t>
      </w:r>
    </w:p>
    <w:p>
      <w:pPr>
        <w:pStyle w:val="2"/>
        <w:spacing w:line="440" w:lineRule="exact"/>
        <w:ind w:firstLine="420" w:firstLineChars="200"/>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从图2中聚落的发展演变过程可以看出，影响其形态变化的主要因素是</w:t>
      </w:r>
      <w:r>
        <w:rPr>
          <w:rFonts w:hint="eastAsia" w:asciiTheme="minorEastAsia" w:hAnsiTheme="minorEastAsia" w:eastAsiaTheme="minorEastAsia"/>
          <w:spacing w:val="0"/>
          <w:kern w:val="0"/>
          <w:sz w:val="21"/>
          <w:szCs w:val="21"/>
          <w:u w:val="single"/>
        </w:rPr>
        <w:t xml:space="preserve">         </w:t>
      </w:r>
      <w:r>
        <w:rPr>
          <w:rFonts w:hint="eastAsia" w:asciiTheme="minorEastAsia" w:hAnsiTheme="minorEastAsia" w:eastAsiaTheme="minorEastAsia"/>
          <w:spacing w:val="0"/>
          <w:kern w:val="0"/>
          <w:sz w:val="21"/>
          <w:szCs w:val="21"/>
        </w:rPr>
        <w:t>条件。（2分）</w:t>
      </w:r>
    </w:p>
    <w:p>
      <w:pPr>
        <w:pStyle w:val="2"/>
        <w:spacing w:line="440" w:lineRule="exact"/>
        <w:rPr>
          <w:rFonts w:asciiTheme="minorEastAsia" w:hAnsiTheme="minorEastAsia" w:eastAsiaTheme="minorEastAsia"/>
          <w:b/>
          <w:spacing w:val="0"/>
          <w:kern w:val="0"/>
          <w:sz w:val="21"/>
          <w:szCs w:val="21"/>
        </w:rPr>
      </w:pPr>
      <w:r>
        <w:rPr>
          <w:rFonts w:hint="eastAsia" w:asciiTheme="minorEastAsia" w:hAnsiTheme="minorEastAsia" w:eastAsiaTheme="minorEastAsia"/>
          <w:b/>
          <w:spacing w:val="0"/>
          <w:kern w:val="0"/>
          <w:sz w:val="21"/>
          <w:szCs w:val="21"/>
        </w:rPr>
        <w:t>探究结论：</w:t>
      </w:r>
    </w:p>
    <w:p>
      <w:pPr>
        <w:pStyle w:val="2"/>
        <w:spacing w:line="440" w:lineRule="exact"/>
        <w:ind w:firstLine="420" w:firstLineChars="200"/>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聚落的形成与环境密切相关。一般来说，在地势平坦、水源充足、土壤肥沃、自然资源丰富、交通便利的 地方比较容易形成聚落。</w:t>
      </w:r>
    </w:p>
    <w:p>
      <w:pPr>
        <w:pStyle w:val="2"/>
        <w:spacing w:line="440" w:lineRule="exact"/>
        <w:rPr>
          <w:rFonts w:asciiTheme="minorEastAsia" w:hAnsiTheme="minorEastAsia" w:eastAsiaTheme="minorEastAsia"/>
          <w:b/>
          <w:spacing w:val="0"/>
          <w:kern w:val="0"/>
          <w:sz w:val="21"/>
          <w:szCs w:val="21"/>
        </w:rPr>
      </w:pPr>
      <w:r>
        <w:rPr>
          <w:rFonts w:hint="eastAsia" w:asciiTheme="minorEastAsia" w:hAnsiTheme="minorEastAsia" w:eastAsiaTheme="minorEastAsia"/>
          <w:b/>
          <w:spacing w:val="0"/>
          <w:kern w:val="0"/>
          <w:sz w:val="21"/>
          <w:szCs w:val="21"/>
        </w:rPr>
        <w:t>拓展提升：</w:t>
      </w:r>
    </w:p>
    <w:p>
      <w:pPr>
        <w:pStyle w:val="2"/>
        <w:spacing w:line="440" w:lineRule="exact"/>
        <w:rPr>
          <w:rFonts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(5)我国西北部的聚落分布比较分散的主要原因是（   ）（4分）</w:t>
      </w:r>
    </w:p>
    <w:p>
      <w:pPr>
        <w:pStyle w:val="2"/>
        <w:spacing w:line="440" w:lineRule="exact"/>
        <w:rPr>
          <w:rFonts w:hint="eastAsia"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t xml:space="preserve"> A.山区面积大   B.交通便利   C.水源不足   D.平原广阔</w:t>
      </w:r>
    </w:p>
    <w:p>
      <w:pPr>
        <w:rPr>
          <w:rFonts w:hint="eastAsia" w:asciiTheme="minorEastAsia" w:hAnsiTheme="minorEastAsia" w:eastAsiaTheme="minorEastAsia"/>
          <w:spacing w:val="0"/>
          <w:kern w:val="0"/>
          <w:sz w:val="21"/>
          <w:szCs w:val="21"/>
        </w:rPr>
      </w:pPr>
      <w:r>
        <w:rPr>
          <w:rFonts w:hint="eastAsia" w:asciiTheme="minorEastAsia" w:hAnsiTheme="minorEastAsia" w:eastAsiaTheme="minorEastAsia"/>
          <w:spacing w:val="0"/>
          <w:kern w:val="0"/>
          <w:sz w:val="21"/>
          <w:szCs w:val="21"/>
        </w:rPr>
        <w:br w:type="page"/>
      </w:r>
    </w:p>
    <w:p>
      <w:pPr>
        <w:pStyle w:val="3"/>
        <w:snapToGrid w:val="0"/>
        <w:spacing w:line="480" w:lineRule="exact"/>
        <w:jc w:val="center"/>
        <w:rPr>
          <w:rFonts w:cs="Times New Roman" w:asciiTheme="minorEastAsia" w:hAnsiTheme="minorEastAsia" w:eastAsiaTheme="minorEastAsia"/>
          <w:b/>
          <w:sz w:val="24"/>
          <w:szCs w:val="24"/>
        </w:rPr>
      </w:pPr>
      <w:r>
        <w:rPr>
          <w:rFonts w:hint="eastAsia" w:cs="Times New Roman" w:asciiTheme="minorEastAsia" w:hAnsiTheme="minorEastAsia" w:eastAsiaTheme="minorEastAsia"/>
          <w:b/>
          <w:sz w:val="24"/>
          <w:szCs w:val="24"/>
        </w:rPr>
        <w:t>第三单元</w:t>
      </w:r>
    </w:p>
    <w:p>
      <w:pPr>
        <w:pStyle w:val="3"/>
        <w:snapToGrid w:val="0"/>
        <w:spacing w:line="480" w:lineRule="exact"/>
        <w:jc w:val="left"/>
        <w:rPr>
          <w:rFonts w:cs="Times New Roman" w:asciiTheme="minorEastAsia" w:hAnsiTheme="minorEastAsia" w:eastAsiaTheme="minorEastAsia"/>
          <w:sz w:val="24"/>
          <w:szCs w:val="24"/>
        </w:rPr>
      </w:pPr>
      <w:r>
        <w:rPr>
          <w:rFonts w:hint="eastAsia" w:cs="Times New Roman" w:asciiTheme="minorEastAsia" w:hAnsiTheme="minorEastAsia" w:eastAsiaTheme="minorEastAsia"/>
          <w:sz w:val="24"/>
          <w:szCs w:val="24"/>
        </w:rPr>
        <w:t>1~5 BADAC    6~10 CBCDA    11~15 CACBA    16~20 DCABA</w:t>
      </w:r>
    </w:p>
    <w:p>
      <w:pPr>
        <w:pStyle w:val="3"/>
        <w:snapToGrid w:val="0"/>
        <w:spacing w:line="480" w:lineRule="exact"/>
        <w:jc w:val="left"/>
        <w:rPr>
          <w:rFonts w:cs="Times New Roman" w:asciiTheme="minorEastAsia" w:hAnsiTheme="minorEastAsia" w:eastAsiaTheme="minorEastAsia"/>
          <w:sz w:val="24"/>
          <w:szCs w:val="24"/>
        </w:rPr>
      </w:pPr>
      <w:r>
        <w:rPr>
          <w:rFonts w:hint="eastAsia" w:cs="Times New Roman" w:asciiTheme="minorEastAsia" w:hAnsiTheme="minorEastAsia" w:eastAsiaTheme="minorEastAsia"/>
          <w:sz w:val="24"/>
          <w:szCs w:val="24"/>
        </w:rPr>
        <w:t>二、综合题</w:t>
      </w:r>
    </w:p>
    <w:p>
      <w:pPr>
        <w:pStyle w:val="3"/>
        <w:snapToGrid w:val="0"/>
        <w:spacing w:line="480" w:lineRule="exact"/>
        <w:jc w:val="left"/>
        <w:rPr>
          <w:rFonts w:cs="Times New Roman" w:asciiTheme="minorEastAsia" w:hAnsiTheme="minorEastAsia" w:eastAsiaTheme="minorEastAsia"/>
          <w:sz w:val="24"/>
          <w:szCs w:val="24"/>
        </w:rPr>
      </w:pPr>
      <w:r>
        <w:rPr>
          <w:rFonts w:hint="eastAsia" w:cs="Times New Roman" w:asciiTheme="minorEastAsia" w:hAnsiTheme="minorEastAsia" w:eastAsiaTheme="minorEastAsia"/>
          <w:sz w:val="24"/>
          <w:szCs w:val="24"/>
        </w:rPr>
        <w:t>21.（1）平原   位于热带雨林气候区，全年气候过于湿热，不适宜人类居住</w:t>
      </w:r>
    </w:p>
    <w:p>
      <w:pPr>
        <w:pStyle w:val="3"/>
        <w:snapToGrid w:val="0"/>
        <w:spacing w:line="480" w:lineRule="exact"/>
        <w:jc w:val="left"/>
        <w:rPr>
          <w:rFonts w:cs="Times New Roman" w:asciiTheme="minorEastAsia" w:hAnsiTheme="minorEastAsia" w:eastAsiaTheme="minorEastAsia"/>
          <w:sz w:val="24"/>
          <w:szCs w:val="24"/>
        </w:rPr>
      </w:pPr>
      <w:r>
        <w:rPr>
          <w:rFonts w:hint="eastAsia" w:cs="Times New Roman" w:asciiTheme="minorEastAsia" w:hAnsiTheme="minorEastAsia" w:eastAsiaTheme="minorEastAsia"/>
          <w:sz w:val="24"/>
          <w:szCs w:val="24"/>
        </w:rPr>
        <w:t xml:space="preserve">   （2）欧   地处沿海地区；气候温和湿润；地形以平原为主，平坦开阔；等等。 </w:t>
      </w:r>
    </w:p>
    <w:p>
      <w:pPr>
        <w:pStyle w:val="3"/>
        <w:snapToGrid w:val="0"/>
        <w:spacing w:line="480" w:lineRule="exact"/>
        <w:jc w:val="left"/>
        <w:rPr>
          <w:rFonts w:cs="Times New Roman" w:asciiTheme="minorEastAsia" w:hAnsiTheme="minorEastAsia" w:eastAsiaTheme="minorEastAsia"/>
          <w:sz w:val="24"/>
          <w:szCs w:val="24"/>
        </w:rPr>
      </w:pPr>
      <w:r>
        <w:rPr>
          <w:rFonts w:hint="eastAsia" w:cs="Times New Roman" w:asciiTheme="minorEastAsia" w:hAnsiTheme="minorEastAsia" w:eastAsiaTheme="minorEastAsia"/>
          <w:sz w:val="24"/>
          <w:szCs w:val="24"/>
        </w:rPr>
        <w:t xml:space="preserve">   （答出两点即可）   （3） B   （4）英语 黑色</w:t>
      </w:r>
    </w:p>
    <w:p>
      <w:pPr>
        <w:pStyle w:val="3"/>
        <w:snapToGrid w:val="0"/>
        <w:spacing w:line="480" w:lineRule="exact"/>
        <w:jc w:val="left"/>
        <w:rPr>
          <w:rFonts w:cs="Times New Roman" w:asciiTheme="minorEastAsia" w:hAnsiTheme="minorEastAsia" w:eastAsiaTheme="minorEastAsia"/>
          <w:sz w:val="24"/>
          <w:szCs w:val="24"/>
        </w:rPr>
      </w:pPr>
      <w:r>
        <w:rPr>
          <w:rFonts w:hint="eastAsia" w:cs="Times New Roman" w:asciiTheme="minorEastAsia" w:hAnsiTheme="minorEastAsia" w:eastAsiaTheme="minorEastAsia"/>
          <w:sz w:val="24"/>
          <w:szCs w:val="24"/>
        </w:rPr>
        <w:drawing>
          <wp:anchor distT="0" distB="0" distL="114300" distR="114300" simplePos="0" relativeHeight="251672576" behindDoc="0" locked="0" layoutInCell="1" allowOverlap="1">
            <wp:simplePos x="0" y="0"/>
            <wp:positionH relativeFrom="column">
              <wp:posOffset>934085</wp:posOffset>
            </wp:positionH>
            <wp:positionV relativeFrom="paragraph">
              <wp:posOffset>129540</wp:posOffset>
            </wp:positionV>
            <wp:extent cx="3453765" cy="1605915"/>
            <wp:effectExtent l="0" t="0" r="13335" b="13335"/>
            <wp:wrapSquare wrapText="bothSides"/>
            <wp:docPr id="12" name="图片 0" descr="IMG.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0" descr="IMG.bmp"/>
                    <pic:cNvPicPr>
                      <a:picLocks noChangeAspect="1"/>
                    </pic:cNvPicPr>
                  </pic:nvPicPr>
                  <pic:blipFill>
                    <a:blip r:embed="rId19"/>
                    <a:stretch>
                      <a:fillRect/>
                    </a:stretch>
                  </pic:blipFill>
                  <pic:spPr>
                    <a:xfrm>
                      <a:off x="0" y="0"/>
                      <a:ext cx="3453765" cy="1605915"/>
                    </a:xfrm>
                    <a:prstGeom prst="rect">
                      <a:avLst/>
                    </a:prstGeom>
                  </pic:spPr>
                </pic:pic>
              </a:graphicData>
            </a:graphic>
          </wp:anchor>
        </w:drawing>
      </w:r>
      <w:r>
        <w:rPr>
          <w:rFonts w:hint="eastAsia" w:cs="Times New Roman" w:asciiTheme="minorEastAsia" w:hAnsiTheme="minorEastAsia" w:eastAsiaTheme="minorEastAsia"/>
          <w:sz w:val="24"/>
          <w:szCs w:val="24"/>
        </w:rPr>
        <w:t>22.（1）</w:t>
      </w:r>
    </w:p>
    <w:p>
      <w:pPr>
        <w:pStyle w:val="3"/>
        <w:snapToGrid w:val="0"/>
        <w:spacing w:line="480" w:lineRule="exact"/>
        <w:jc w:val="left"/>
        <w:rPr>
          <w:rFonts w:cs="Times New Roman" w:asciiTheme="minorEastAsia" w:hAnsiTheme="minorEastAsia" w:eastAsiaTheme="minorEastAsia"/>
          <w:sz w:val="24"/>
          <w:szCs w:val="24"/>
        </w:rPr>
      </w:pPr>
    </w:p>
    <w:p>
      <w:pPr>
        <w:pStyle w:val="3"/>
        <w:snapToGrid w:val="0"/>
        <w:spacing w:line="480" w:lineRule="exact"/>
        <w:jc w:val="left"/>
        <w:rPr>
          <w:rFonts w:cs="Times New Roman" w:asciiTheme="minorEastAsia" w:hAnsiTheme="minorEastAsia" w:eastAsiaTheme="minorEastAsia"/>
          <w:sz w:val="24"/>
          <w:szCs w:val="24"/>
        </w:rPr>
      </w:pPr>
    </w:p>
    <w:p>
      <w:pPr>
        <w:pStyle w:val="3"/>
        <w:snapToGrid w:val="0"/>
        <w:spacing w:line="480" w:lineRule="exact"/>
        <w:jc w:val="left"/>
        <w:rPr>
          <w:rFonts w:cs="Times New Roman" w:asciiTheme="minorEastAsia" w:hAnsiTheme="minorEastAsia" w:eastAsiaTheme="minorEastAsia"/>
          <w:sz w:val="24"/>
          <w:szCs w:val="24"/>
        </w:rPr>
      </w:pPr>
    </w:p>
    <w:p>
      <w:pPr>
        <w:pStyle w:val="3"/>
        <w:snapToGrid w:val="0"/>
        <w:spacing w:line="480" w:lineRule="exact"/>
        <w:jc w:val="left"/>
        <w:rPr>
          <w:rFonts w:cs="Times New Roman" w:asciiTheme="minorEastAsia" w:hAnsiTheme="minorEastAsia" w:eastAsiaTheme="minorEastAsia"/>
          <w:sz w:val="24"/>
          <w:szCs w:val="24"/>
        </w:rPr>
      </w:pPr>
    </w:p>
    <w:p>
      <w:pPr>
        <w:pStyle w:val="3"/>
        <w:snapToGrid w:val="0"/>
        <w:spacing w:line="480" w:lineRule="exact"/>
        <w:jc w:val="left"/>
        <w:rPr>
          <w:rFonts w:cs="Times New Roman" w:asciiTheme="minorEastAsia" w:hAnsiTheme="minorEastAsia" w:eastAsiaTheme="minorEastAsia"/>
          <w:sz w:val="24"/>
          <w:szCs w:val="24"/>
        </w:rPr>
      </w:pPr>
    </w:p>
    <w:p>
      <w:pPr>
        <w:pStyle w:val="3"/>
        <w:snapToGrid w:val="0"/>
        <w:spacing w:line="480" w:lineRule="exact"/>
        <w:jc w:val="left"/>
        <w:rPr>
          <w:rFonts w:cs="Times New Roman" w:asciiTheme="minorEastAsia" w:hAnsiTheme="minorEastAsia" w:eastAsiaTheme="minorEastAsia"/>
          <w:sz w:val="24"/>
          <w:szCs w:val="24"/>
        </w:rPr>
      </w:pPr>
      <w:r>
        <w:rPr>
          <w:rFonts w:hint="eastAsia" w:cs="Times New Roman" w:asciiTheme="minorEastAsia" w:hAnsiTheme="minorEastAsia" w:eastAsiaTheme="minorEastAsia"/>
          <w:sz w:val="24"/>
          <w:szCs w:val="24"/>
        </w:rPr>
        <w:t xml:space="preserve">   （2）100   12   短   （3）快   （4）经济发展水平较低的国家</w:t>
      </w:r>
    </w:p>
    <w:p>
      <w:pPr>
        <w:pStyle w:val="3"/>
        <w:snapToGrid w:val="0"/>
        <w:spacing w:line="480" w:lineRule="exact"/>
        <w:jc w:val="left"/>
        <w:rPr>
          <w:rFonts w:cs="Times New Roman" w:asciiTheme="minorEastAsia" w:hAnsiTheme="minorEastAsia" w:eastAsiaTheme="minorEastAsia"/>
          <w:sz w:val="24"/>
          <w:szCs w:val="24"/>
        </w:rPr>
      </w:pPr>
      <w:r>
        <w:rPr>
          <w:rFonts w:hint="eastAsia" w:cs="Times New Roman" w:asciiTheme="minorEastAsia" w:hAnsiTheme="minorEastAsia" w:eastAsiaTheme="minorEastAsia"/>
          <w:sz w:val="24"/>
          <w:szCs w:val="24"/>
        </w:rPr>
        <w:t xml:space="preserve">23.（1）俄语   白色         （2）英语   白色   </w:t>
      </w:r>
    </w:p>
    <w:p>
      <w:pPr>
        <w:pStyle w:val="3"/>
        <w:snapToGrid w:val="0"/>
        <w:spacing w:line="480" w:lineRule="exact"/>
        <w:jc w:val="left"/>
        <w:rPr>
          <w:rFonts w:cs="Times New Roman" w:asciiTheme="minorEastAsia" w:hAnsiTheme="minorEastAsia" w:eastAsiaTheme="minorEastAsia"/>
          <w:sz w:val="24"/>
          <w:szCs w:val="24"/>
        </w:rPr>
      </w:pPr>
      <w:r>
        <w:rPr>
          <w:rFonts w:hint="eastAsia" w:cs="Times New Roman" w:asciiTheme="minorEastAsia" w:hAnsiTheme="minorEastAsia" w:eastAsiaTheme="minorEastAsia"/>
          <w:sz w:val="24"/>
          <w:szCs w:val="24"/>
        </w:rPr>
        <w:t xml:space="preserve">   （3）伊斯兰教   清真寺   （4）英语</w:t>
      </w:r>
    </w:p>
    <w:p>
      <w:pPr>
        <w:pStyle w:val="3"/>
        <w:snapToGrid w:val="0"/>
        <w:spacing w:line="480" w:lineRule="exact"/>
        <w:jc w:val="left"/>
        <w:rPr>
          <w:rFonts w:cs="Times New Roman" w:asciiTheme="minorEastAsia" w:hAnsiTheme="minorEastAsia" w:eastAsiaTheme="minorEastAsia"/>
          <w:sz w:val="24"/>
          <w:szCs w:val="24"/>
        </w:rPr>
      </w:pPr>
      <w:r>
        <w:rPr>
          <w:rFonts w:hint="eastAsia" w:cs="Times New Roman" w:asciiTheme="minorEastAsia" w:hAnsiTheme="minorEastAsia" w:eastAsiaTheme="minorEastAsia"/>
          <w:sz w:val="24"/>
          <w:szCs w:val="24"/>
        </w:rPr>
        <w:t xml:space="preserve">24.（1）河流        （2）沙漠   湿热   气候   </w:t>
      </w:r>
    </w:p>
    <w:p>
      <w:pPr>
        <w:pStyle w:val="3"/>
        <w:snapToGrid w:val="0"/>
        <w:spacing w:line="480" w:lineRule="exact"/>
        <w:jc w:val="left"/>
        <w:rPr>
          <w:rFonts w:cs="Times New Roman" w:asciiTheme="minorEastAsia" w:hAnsiTheme="minorEastAsia" w:eastAsiaTheme="minorEastAsia"/>
          <w:sz w:val="24"/>
          <w:szCs w:val="24"/>
        </w:rPr>
      </w:pPr>
      <w:r>
        <w:rPr>
          <w:rFonts w:hint="eastAsia" w:cs="Times New Roman" w:asciiTheme="minorEastAsia" w:hAnsiTheme="minorEastAsia" w:eastAsiaTheme="minorEastAsia"/>
          <w:sz w:val="24"/>
          <w:szCs w:val="24"/>
        </w:rPr>
        <w:t xml:space="preserve">   （3）10°~15°   （4）交通</w:t>
      </w:r>
    </w:p>
    <w:p>
      <w:pPr>
        <w:pStyle w:val="3"/>
        <w:snapToGrid w:val="0"/>
        <w:spacing w:line="480" w:lineRule="exact"/>
        <w:jc w:val="left"/>
        <w:rPr>
          <w:rFonts w:cs="Times New Roman" w:asciiTheme="minorEastAsia" w:hAnsiTheme="minorEastAsia" w:eastAsiaTheme="minorEastAsia"/>
          <w:sz w:val="24"/>
          <w:szCs w:val="24"/>
        </w:rPr>
      </w:pPr>
      <w:r>
        <w:rPr>
          <w:rFonts w:hint="eastAsia" w:cs="Times New Roman" w:asciiTheme="minorEastAsia" w:hAnsiTheme="minorEastAsia" w:eastAsiaTheme="minorEastAsia"/>
          <w:sz w:val="24"/>
          <w:szCs w:val="24"/>
        </w:rPr>
        <w:t xml:space="preserve">   （5）C   【解析】我国西北地区气候干旱，水源不足，聚落一般分布在水源</w:t>
      </w:r>
    </w:p>
    <w:p>
      <w:pPr>
        <w:pStyle w:val="3"/>
        <w:snapToGrid w:val="0"/>
        <w:spacing w:line="480" w:lineRule="exact"/>
        <w:jc w:val="left"/>
        <w:rPr>
          <w:rFonts w:cs="Times New Roman" w:asciiTheme="minorEastAsia" w:hAnsiTheme="minorEastAsia" w:eastAsiaTheme="minorEastAsia"/>
          <w:sz w:val="24"/>
          <w:szCs w:val="24"/>
        </w:rPr>
      </w:pPr>
      <w:r>
        <w:rPr>
          <w:rFonts w:hint="eastAsia" w:cs="Times New Roman" w:asciiTheme="minorEastAsia" w:hAnsiTheme="minorEastAsia" w:eastAsiaTheme="minorEastAsia"/>
          <w:sz w:val="24"/>
          <w:szCs w:val="24"/>
        </w:rPr>
        <w:t xml:space="preserve">    较为充足的山麓和盆地边缘的绿洲地带，分布比较分散。故选C。</w:t>
      </w:r>
    </w:p>
    <w:p>
      <w:pPr>
        <w:pStyle w:val="2"/>
        <w:spacing w:line="440" w:lineRule="exact"/>
        <w:rPr>
          <w:rFonts w:hint="eastAsia" w:asciiTheme="minorEastAsia" w:hAnsiTheme="minorEastAsia" w:eastAsiaTheme="minorEastAsia"/>
          <w:spacing w:val="0"/>
          <w:kern w:val="0"/>
          <w:sz w:val="21"/>
          <w:szCs w:val="21"/>
        </w:rPr>
        <w:sectPr>
          <w:footerReference r:id="rId3" w:type="default"/>
          <w:pgSz w:w="11906" w:h="16838"/>
          <w:pgMar w:top="1440" w:right="1440" w:bottom="1440" w:left="1440" w:header="851" w:footer="567" w:gutter="0"/>
          <w:cols w:space="425" w:num="1"/>
          <w:docGrid w:type="lines" w:linePitch="312" w:charSpace="0"/>
        </w:sectPr>
      </w:pPr>
    </w:p>
    <w:p>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ngLiU">
    <w:panose1 w:val="02020509000000000000"/>
    <w:charset w:val="88"/>
    <w:family w:val="modern"/>
    <w:pitch w:val="default"/>
    <w:sig w:usb0="A00002FF" w:usb1="28CFFCFA" w:usb2="00000016" w:usb3="00000000" w:csb0="00100001" w:csb1="00000000"/>
  </w:font>
  <w:font w:name="Sylfaen">
    <w:panose1 w:val="010A0502050306030303"/>
    <w:charset w:val="00"/>
    <w:family w:val="roman"/>
    <w:pitch w:val="default"/>
    <w:sig w:usb0="04000687" w:usb1="00000000" w:usb2="00000000" w:usb3="00000000" w:csb0="2000009F" w:csb1="00000000"/>
  </w:font>
  <w:font w:name="Gungsuh">
    <w:panose1 w:val="02030600000101010101"/>
    <w:charset w:val="81"/>
    <w:family w:val="roman"/>
    <w:pitch w:val="default"/>
    <w:sig w:usb0="B00002AF" w:usb1="69D77CFB" w:usb2="00000030" w:usb3="00000000" w:csb0="4008009F" w:csb1="DFD70000"/>
  </w:font>
  <w:font w:name="Batang">
    <w:panose1 w:val="02030600000101010101"/>
    <w:charset w:val="81"/>
    <w:family w:val="auto"/>
    <w:pitch w:val="default"/>
    <w:sig w:usb0="B00002AF" w:usb1="69D77CFB" w:usb2="00000030" w:usb3="00000000" w:csb0="4008009F" w:csb1="DFD70000"/>
  </w:font>
  <w:font w:name="楷体">
    <w:panose1 w:val="02010609060101010101"/>
    <w:charset w:val="86"/>
    <w:family w:val="modern"/>
    <w:pitch w:val="default"/>
    <w:sig w:usb0="800002BF" w:usb1="38CF7CFA" w:usb2="00000016" w:usb3="00000000" w:csb0="00040001" w:csb1="00000000"/>
  </w:font>
  <w:font w:name="AngsanaUPC">
    <w:panose1 w:val="02020603050405020304"/>
    <w:charset w:val="00"/>
    <w:family w:val="roman"/>
    <w:pitch w:val="default"/>
    <w:sig w:usb0="81000003" w:usb1="00000000" w:usb2="00000000" w:usb3="00000000" w:csb0="0001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jc w:val="center"/>
      <w:rPr>
        <w:rFonts w:asciiTheme="minorEastAsia" w:hAnsiTheme="minorEastAsia"/>
        <w:sz w:val="21"/>
        <w:szCs w:val="21"/>
      </w:rPr>
    </w:pPr>
    <w:r>
      <w:rPr>
        <w:rFonts w:hint="eastAsia" w:ascii="楷体" w:hAnsi="楷体" w:eastAsia="楷体"/>
        <w:sz w:val="21"/>
        <w:szCs w:val="21"/>
      </w:rPr>
      <w:t>第</w:t>
    </w:r>
    <w:r>
      <w:rPr>
        <w:rFonts w:ascii="楷体" w:hAnsi="楷体" w:eastAsia="楷体"/>
        <w:sz w:val="21"/>
        <w:szCs w:val="21"/>
        <w:lang w:val="zh-CN"/>
      </w:rPr>
      <w:t xml:space="preserve"> </w:t>
    </w:r>
    <w:r>
      <w:rPr>
        <w:rFonts w:ascii="楷体" w:hAnsi="楷体" w:eastAsia="楷体"/>
        <w:sz w:val="21"/>
        <w:szCs w:val="21"/>
      </w:rPr>
      <w:fldChar w:fldCharType="begin"/>
    </w:r>
    <w:r>
      <w:rPr>
        <w:rFonts w:ascii="楷体" w:hAnsi="楷体" w:eastAsia="楷体"/>
        <w:sz w:val="21"/>
        <w:szCs w:val="21"/>
      </w:rPr>
      <w:instrText xml:space="preserve">PAGE</w:instrText>
    </w:r>
    <w:r>
      <w:rPr>
        <w:rFonts w:ascii="楷体" w:hAnsi="楷体" w:eastAsia="楷体"/>
        <w:sz w:val="21"/>
        <w:szCs w:val="21"/>
      </w:rPr>
      <w:fldChar w:fldCharType="separate"/>
    </w:r>
    <w:r>
      <w:rPr>
        <w:rFonts w:ascii="楷体" w:hAnsi="楷体" w:eastAsia="楷体"/>
        <w:sz w:val="21"/>
        <w:szCs w:val="21"/>
      </w:rPr>
      <w:t>6</w:t>
    </w:r>
    <w:r>
      <w:rPr>
        <w:rFonts w:ascii="楷体" w:hAnsi="楷体" w:eastAsia="楷体"/>
        <w:sz w:val="21"/>
        <w:szCs w:val="21"/>
      </w:rPr>
      <w:fldChar w:fldCharType="end"/>
    </w:r>
    <w:r>
      <w:rPr>
        <w:rFonts w:ascii="楷体" w:hAnsi="楷体" w:eastAsia="楷体"/>
        <w:sz w:val="21"/>
        <w:szCs w:val="21"/>
        <w:lang w:val="zh-CN"/>
      </w:rPr>
      <w:t xml:space="preserve"> </w:t>
    </w:r>
    <w:r>
      <w:rPr>
        <w:rFonts w:hint="eastAsia" w:ascii="楷体" w:hAnsi="楷体" w:eastAsia="楷体"/>
        <w:sz w:val="21"/>
        <w:szCs w:val="21"/>
        <w:lang w:val="zh-CN"/>
      </w:rPr>
      <w:t>页 共</w:t>
    </w:r>
    <w:r>
      <w:rPr>
        <w:rFonts w:ascii="楷体" w:hAnsi="楷体" w:eastAsia="楷体"/>
        <w:sz w:val="21"/>
        <w:szCs w:val="21"/>
        <w:lang w:val="zh-CN"/>
      </w:rPr>
      <w:t xml:space="preserve"> </w:t>
    </w:r>
    <w:r>
      <w:rPr>
        <w:rFonts w:ascii="楷体" w:hAnsi="楷体" w:eastAsia="楷体"/>
        <w:sz w:val="21"/>
        <w:szCs w:val="21"/>
      </w:rPr>
      <w:fldChar w:fldCharType="begin"/>
    </w:r>
    <w:r>
      <w:rPr>
        <w:rFonts w:ascii="楷体" w:hAnsi="楷体" w:eastAsia="楷体"/>
        <w:sz w:val="21"/>
        <w:szCs w:val="21"/>
      </w:rPr>
      <w:instrText xml:space="preserve">NUMPAGES</w:instrText>
    </w:r>
    <w:r>
      <w:rPr>
        <w:rFonts w:ascii="楷体" w:hAnsi="楷体" w:eastAsia="楷体"/>
        <w:sz w:val="21"/>
        <w:szCs w:val="21"/>
      </w:rPr>
      <w:fldChar w:fldCharType="separate"/>
    </w:r>
    <w:r>
      <w:rPr>
        <w:rFonts w:ascii="楷体" w:hAnsi="楷体" w:eastAsia="楷体"/>
        <w:sz w:val="21"/>
        <w:szCs w:val="21"/>
      </w:rPr>
      <w:t>6</w:t>
    </w:r>
    <w:r>
      <w:rPr>
        <w:rFonts w:ascii="楷体" w:hAnsi="楷体" w:eastAsia="楷体"/>
        <w:sz w:val="21"/>
        <w:szCs w:val="21"/>
      </w:rPr>
      <w:fldChar w:fldCharType="end"/>
    </w:r>
    <w:r>
      <w:rPr>
        <w:rFonts w:hint="eastAsia" w:ascii="楷体" w:hAnsi="楷体" w:eastAsia="楷体"/>
        <w:sz w:val="21"/>
        <w:szCs w:val="21"/>
      </w:rPr>
      <w:t>页</w:t>
    </w:r>
  </w:p>
  <w:p>
    <w:pPr>
      <w:pStyle w:val="5"/>
    </w:pP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5"/>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B0D81"/>
    <w:rsid w:val="000049B4"/>
    <w:rsid w:val="00006C8D"/>
    <w:rsid w:val="00010F72"/>
    <w:rsid w:val="0002201C"/>
    <w:rsid w:val="00032E54"/>
    <w:rsid w:val="00036E11"/>
    <w:rsid w:val="000426EF"/>
    <w:rsid w:val="00043805"/>
    <w:rsid w:val="0004582D"/>
    <w:rsid w:val="00067511"/>
    <w:rsid w:val="000B0548"/>
    <w:rsid w:val="000C0766"/>
    <w:rsid w:val="000C4BFD"/>
    <w:rsid w:val="000C6054"/>
    <w:rsid w:val="000F4DCB"/>
    <w:rsid w:val="000F6C1A"/>
    <w:rsid w:val="001023DD"/>
    <w:rsid w:val="00104C33"/>
    <w:rsid w:val="00131686"/>
    <w:rsid w:val="00141634"/>
    <w:rsid w:val="001456FE"/>
    <w:rsid w:val="00163F03"/>
    <w:rsid w:val="001A7D7E"/>
    <w:rsid w:val="001B0883"/>
    <w:rsid w:val="001B7804"/>
    <w:rsid w:val="001E446A"/>
    <w:rsid w:val="00201C6E"/>
    <w:rsid w:val="00237EBB"/>
    <w:rsid w:val="002423CF"/>
    <w:rsid w:val="0024311C"/>
    <w:rsid w:val="00245718"/>
    <w:rsid w:val="00245C2A"/>
    <w:rsid w:val="00263364"/>
    <w:rsid w:val="002709D4"/>
    <w:rsid w:val="0029488C"/>
    <w:rsid w:val="002D6706"/>
    <w:rsid w:val="002F212C"/>
    <w:rsid w:val="00363C02"/>
    <w:rsid w:val="00380461"/>
    <w:rsid w:val="00386CCA"/>
    <w:rsid w:val="003F0EA9"/>
    <w:rsid w:val="00400B38"/>
    <w:rsid w:val="004164AC"/>
    <w:rsid w:val="00431FFC"/>
    <w:rsid w:val="0043602E"/>
    <w:rsid w:val="00455859"/>
    <w:rsid w:val="00476EF8"/>
    <w:rsid w:val="004871D4"/>
    <w:rsid w:val="004B7CAB"/>
    <w:rsid w:val="004D2BDD"/>
    <w:rsid w:val="004E1C22"/>
    <w:rsid w:val="004E5E76"/>
    <w:rsid w:val="00513F01"/>
    <w:rsid w:val="005652CF"/>
    <w:rsid w:val="005708BC"/>
    <w:rsid w:val="005713AE"/>
    <w:rsid w:val="00592F66"/>
    <w:rsid w:val="005B7100"/>
    <w:rsid w:val="005D2DDB"/>
    <w:rsid w:val="00645CF8"/>
    <w:rsid w:val="006746E1"/>
    <w:rsid w:val="006755D0"/>
    <w:rsid w:val="0067683E"/>
    <w:rsid w:val="0068572D"/>
    <w:rsid w:val="006972EA"/>
    <w:rsid w:val="006A5D68"/>
    <w:rsid w:val="006C3E14"/>
    <w:rsid w:val="006D793B"/>
    <w:rsid w:val="0071040E"/>
    <w:rsid w:val="00716710"/>
    <w:rsid w:val="007253C6"/>
    <w:rsid w:val="007602AD"/>
    <w:rsid w:val="007606A1"/>
    <w:rsid w:val="007626CD"/>
    <w:rsid w:val="0079177D"/>
    <w:rsid w:val="007B39C9"/>
    <w:rsid w:val="007D111B"/>
    <w:rsid w:val="007D7067"/>
    <w:rsid w:val="008A60F5"/>
    <w:rsid w:val="008B2045"/>
    <w:rsid w:val="008D599F"/>
    <w:rsid w:val="008E517A"/>
    <w:rsid w:val="008F7A9F"/>
    <w:rsid w:val="00956E09"/>
    <w:rsid w:val="00973A26"/>
    <w:rsid w:val="009B0D81"/>
    <w:rsid w:val="009D66FC"/>
    <w:rsid w:val="00A45313"/>
    <w:rsid w:val="00A60F14"/>
    <w:rsid w:val="00A85AC5"/>
    <w:rsid w:val="00AA43BB"/>
    <w:rsid w:val="00AC080A"/>
    <w:rsid w:val="00AE17C2"/>
    <w:rsid w:val="00AF70A0"/>
    <w:rsid w:val="00B0029E"/>
    <w:rsid w:val="00B65782"/>
    <w:rsid w:val="00B765A3"/>
    <w:rsid w:val="00B84A0B"/>
    <w:rsid w:val="00BB05BA"/>
    <w:rsid w:val="00BD540D"/>
    <w:rsid w:val="00BE1E71"/>
    <w:rsid w:val="00C11178"/>
    <w:rsid w:val="00C41923"/>
    <w:rsid w:val="00C5308E"/>
    <w:rsid w:val="00C63285"/>
    <w:rsid w:val="00C808EC"/>
    <w:rsid w:val="00C90EC5"/>
    <w:rsid w:val="00C96780"/>
    <w:rsid w:val="00CD606F"/>
    <w:rsid w:val="00CE3853"/>
    <w:rsid w:val="00D24053"/>
    <w:rsid w:val="00D33558"/>
    <w:rsid w:val="00D33C96"/>
    <w:rsid w:val="00D542BA"/>
    <w:rsid w:val="00D601F5"/>
    <w:rsid w:val="00D755C6"/>
    <w:rsid w:val="00DA21A4"/>
    <w:rsid w:val="00DD1E5A"/>
    <w:rsid w:val="00E13CD5"/>
    <w:rsid w:val="00E155C3"/>
    <w:rsid w:val="00E47898"/>
    <w:rsid w:val="00E50C10"/>
    <w:rsid w:val="00E844D4"/>
    <w:rsid w:val="00E85F79"/>
    <w:rsid w:val="00EE4AA3"/>
    <w:rsid w:val="00F06FAA"/>
    <w:rsid w:val="00FC31B7"/>
    <w:rsid w:val="00FD4CFD"/>
    <w:rsid w:val="00FE1F5D"/>
    <w:rsid w:val="00FE658E"/>
    <w:rsid w:val="1DDB5C4A"/>
    <w:rsid w:val="6326318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qFormat="1" w:unhideWhenUsed="0" w:uiPriority="99"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qFormat="1" w:unhideWhenUsed="0" w:uiPriority="0" w:semiHidden="0"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7">
    <w:name w:val="Default Paragraph Font"/>
    <w:semiHidden/>
    <w:unhideWhenUsed/>
    <w:uiPriority w:val="1"/>
  </w:style>
  <w:style w:type="table" w:default="1" w:styleId="8">
    <w:name w:val="Normal Table"/>
    <w:semiHidden/>
    <w:unhideWhenUsed/>
    <w:qFormat/>
    <w:uiPriority w:val="99"/>
    <w:tblPr>
      <w:tblLayout w:type="fixed"/>
      <w:tblCellMar>
        <w:top w:w="0" w:type="dxa"/>
        <w:left w:w="108" w:type="dxa"/>
        <w:bottom w:w="0" w:type="dxa"/>
        <w:right w:w="108" w:type="dxa"/>
      </w:tblCellMar>
    </w:tblPr>
  </w:style>
  <w:style w:type="paragraph" w:styleId="2">
    <w:name w:val="Body Text"/>
    <w:basedOn w:val="1"/>
    <w:link w:val="41"/>
    <w:qFormat/>
    <w:uiPriority w:val="99"/>
    <w:pPr>
      <w:shd w:val="clear" w:color="auto" w:fill="FFFFFF"/>
      <w:spacing w:line="427" w:lineRule="exact"/>
      <w:jc w:val="left"/>
    </w:pPr>
    <w:rPr>
      <w:rFonts w:ascii="MingLiU" w:eastAsia="MingLiU" w:cs="MingLiU"/>
      <w:spacing w:val="20"/>
      <w:sz w:val="20"/>
      <w:szCs w:val="20"/>
    </w:rPr>
  </w:style>
  <w:style w:type="paragraph" w:styleId="3">
    <w:name w:val="Plain Text"/>
    <w:basedOn w:val="1"/>
    <w:link w:val="14"/>
    <w:qFormat/>
    <w:uiPriority w:val="0"/>
    <w:pPr>
      <w:adjustRightInd w:val="0"/>
      <w:spacing w:line="312" w:lineRule="atLeast"/>
      <w:textAlignment w:val="baseline"/>
    </w:pPr>
    <w:rPr>
      <w:rFonts w:ascii="宋体" w:hAnsi="Courier New" w:eastAsia="宋体" w:cs="Courier New"/>
      <w:szCs w:val="21"/>
    </w:rPr>
  </w:style>
  <w:style w:type="paragraph" w:styleId="4">
    <w:name w:val="Balloon Text"/>
    <w:basedOn w:val="1"/>
    <w:link w:val="12"/>
    <w:semiHidden/>
    <w:unhideWhenUsed/>
    <w:qFormat/>
    <w:uiPriority w:val="99"/>
    <w:rPr>
      <w:sz w:val="18"/>
      <w:szCs w:val="18"/>
    </w:rPr>
  </w:style>
  <w:style w:type="paragraph" w:styleId="5">
    <w:name w:val="footer"/>
    <w:basedOn w:val="1"/>
    <w:link w:val="11"/>
    <w:unhideWhenUsed/>
    <w:qFormat/>
    <w:uiPriority w:val="99"/>
    <w:pPr>
      <w:tabs>
        <w:tab w:val="center" w:pos="4153"/>
        <w:tab w:val="right" w:pos="8306"/>
      </w:tabs>
      <w:snapToGrid w:val="0"/>
      <w:jc w:val="left"/>
    </w:pPr>
    <w:rPr>
      <w:sz w:val="18"/>
      <w:szCs w:val="18"/>
    </w:rPr>
  </w:style>
  <w:style w:type="paragraph" w:styleId="6">
    <w:name w:val="header"/>
    <w:basedOn w:val="1"/>
    <w:link w:val="10"/>
    <w:semiHidden/>
    <w:unhideWhenUsed/>
    <w:qFormat/>
    <w:uiPriority w:val="99"/>
    <w:pPr>
      <w:pBdr>
        <w:bottom w:val="single" w:color="auto" w:sz="6" w:space="1"/>
      </w:pBdr>
      <w:tabs>
        <w:tab w:val="center" w:pos="4153"/>
        <w:tab w:val="right" w:pos="8306"/>
      </w:tabs>
      <w:snapToGrid w:val="0"/>
      <w:jc w:val="center"/>
    </w:pPr>
    <w:rPr>
      <w:sz w:val="18"/>
      <w:szCs w:val="18"/>
    </w:rPr>
  </w:style>
  <w:style w:type="table" w:styleId="9">
    <w:name w:val="Table Grid"/>
    <w:basedOn w:val="8"/>
    <w:qFormat/>
    <w:uiPriority w:val="59"/>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style>
  <w:style w:type="character" w:customStyle="1" w:styleId="10">
    <w:name w:val="页眉 Char"/>
    <w:basedOn w:val="7"/>
    <w:link w:val="6"/>
    <w:semiHidden/>
    <w:qFormat/>
    <w:uiPriority w:val="99"/>
    <w:rPr>
      <w:sz w:val="18"/>
      <w:szCs w:val="18"/>
    </w:rPr>
  </w:style>
  <w:style w:type="character" w:customStyle="1" w:styleId="11">
    <w:name w:val="页脚 Char"/>
    <w:basedOn w:val="7"/>
    <w:link w:val="5"/>
    <w:qFormat/>
    <w:uiPriority w:val="99"/>
    <w:rPr>
      <w:sz w:val="18"/>
      <w:szCs w:val="18"/>
    </w:rPr>
  </w:style>
  <w:style w:type="character" w:customStyle="1" w:styleId="12">
    <w:name w:val="批注框文本 Char"/>
    <w:basedOn w:val="7"/>
    <w:link w:val="4"/>
    <w:semiHidden/>
    <w:qFormat/>
    <w:uiPriority w:val="99"/>
    <w:rPr>
      <w:sz w:val="18"/>
      <w:szCs w:val="18"/>
    </w:rPr>
  </w:style>
  <w:style w:type="character" w:customStyle="1" w:styleId="13">
    <w:name w:val="纯文本 Char"/>
    <w:link w:val="3"/>
    <w:qFormat/>
    <w:locked/>
    <w:uiPriority w:val="0"/>
    <w:rPr>
      <w:rFonts w:ascii="宋体" w:hAnsi="Courier New" w:eastAsia="宋体" w:cs="Courier New"/>
      <w:szCs w:val="21"/>
    </w:rPr>
  </w:style>
  <w:style w:type="character" w:customStyle="1" w:styleId="14">
    <w:name w:val="纯文本 Char1"/>
    <w:basedOn w:val="7"/>
    <w:link w:val="3"/>
    <w:semiHidden/>
    <w:qFormat/>
    <w:uiPriority w:val="99"/>
    <w:rPr>
      <w:rFonts w:ascii="宋体" w:hAnsi="Courier New" w:eastAsia="宋体" w:cs="Courier New"/>
      <w:szCs w:val="21"/>
    </w:rPr>
  </w:style>
  <w:style w:type="character" w:customStyle="1" w:styleId="15">
    <w:name w:val="正文文本 (6) Exact"/>
    <w:basedOn w:val="7"/>
    <w:link w:val="16"/>
    <w:qFormat/>
    <w:uiPriority w:val="99"/>
    <w:rPr>
      <w:rFonts w:ascii="Sylfaen" w:hAnsi="Sylfaen" w:cs="Sylfaen"/>
      <w:spacing w:val="2"/>
      <w:sz w:val="17"/>
      <w:szCs w:val="17"/>
      <w:shd w:val="clear" w:color="auto" w:fill="FFFFFF"/>
    </w:rPr>
  </w:style>
  <w:style w:type="paragraph" w:customStyle="1" w:styleId="16">
    <w:name w:val="正文文本 (6)"/>
    <w:basedOn w:val="1"/>
    <w:link w:val="15"/>
    <w:qFormat/>
    <w:uiPriority w:val="99"/>
    <w:pPr>
      <w:shd w:val="clear" w:color="auto" w:fill="FFFFFF"/>
      <w:spacing w:line="456" w:lineRule="exact"/>
      <w:jc w:val="distribute"/>
    </w:pPr>
    <w:rPr>
      <w:rFonts w:ascii="Sylfaen" w:hAnsi="Sylfaen" w:cs="Sylfaen"/>
      <w:spacing w:val="2"/>
      <w:sz w:val="17"/>
      <w:szCs w:val="17"/>
    </w:rPr>
  </w:style>
  <w:style w:type="character" w:customStyle="1" w:styleId="17">
    <w:name w:val="正文文本 (6) + MingLiU"/>
    <w:basedOn w:val="15"/>
    <w:qFormat/>
    <w:uiPriority w:val="99"/>
    <w:rPr>
      <w:rFonts w:ascii="MingLiU" w:eastAsia="MingLiU" w:cs="MingLiU"/>
      <w:b/>
      <w:bCs/>
      <w:spacing w:val="18"/>
      <w:sz w:val="18"/>
      <w:szCs w:val="18"/>
    </w:rPr>
  </w:style>
  <w:style w:type="character" w:customStyle="1" w:styleId="18">
    <w:name w:val="正文文本 (7) Exact"/>
    <w:basedOn w:val="7"/>
    <w:link w:val="19"/>
    <w:qFormat/>
    <w:uiPriority w:val="99"/>
    <w:rPr>
      <w:rFonts w:ascii="Sylfaen" w:hAnsi="Sylfaen" w:cs="Sylfaen"/>
      <w:sz w:val="13"/>
      <w:szCs w:val="13"/>
      <w:shd w:val="clear" w:color="auto" w:fill="FFFFFF"/>
    </w:rPr>
  </w:style>
  <w:style w:type="paragraph" w:customStyle="1" w:styleId="19">
    <w:name w:val="正文文本 (7)"/>
    <w:basedOn w:val="1"/>
    <w:link w:val="18"/>
    <w:qFormat/>
    <w:uiPriority w:val="99"/>
    <w:pPr>
      <w:shd w:val="clear" w:color="auto" w:fill="FFFFFF"/>
      <w:spacing w:before="240" w:line="240" w:lineRule="atLeast"/>
      <w:jc w:val="left"/>
    </w:pPr>
    <w:rPr>
      <w:rFonts w:ascii="Sylfaen" w:hAnsi="Sylfaen" w:cs="Sylfaen"/>
      <w:sz w:val="13"/>
      <w:szCs w:val="13"/>
    </w:rPr>
  </w:style>
  <w:style w:type="character" w:customStyle="1" w:styleId="20">
    <w:name w:val="正文文本 (7) + 4 pt Exact"/>
    <w:basedOn w:val="18"/>
    <w:qFormat/>
    <w:uiPriority w:val="99"/>
    <w:rPr>
      <w:sz w:val="8"/>
      <w:szCs w:val="8"/>
    </w:rPr>
  </w:style>
  <w:style w:type="character" w:customStyle="1" w:styleId="21">
    <w:name w:val="正文文本 Char1"/>
    <w:basedOn w:val="7"/>
    <w:link w:val="2"/>
    <w:qFormat/>
    <w:uiPriority w:val="99"/>
    <w:rPr>
      <w:rFonts w:ascii="MingLiU" w:eastAsia="MingLiU" w:cs="MingLiU"/>
      <w:spacing w:val="20"/>
      <w:sz w:val="20"/>
      <w:szCs w:val="20"/>
      <w:shd w:val="clear" w:color="auto" w:fill="FFFFFF"/>
    </w:rPr>
  </w:style>
  <w:style w:type="character" w:customStyle="1" w:styleId="22">
    <w:name w:val="正文文本 + Sylfaen"/>
    <w:basedOn w:val="21"/>
    <w:qFormat/>
    <w:uiPriority w:val="99"/>
    <w:rPr>
      <w:rFonts w:ascii="Sylfaen" w:hAnsi="Sylfaen" w:cs="Sylfaen"/>
      <w:spacing w:val="0"/>
      <w:sz w:val="21"/>
      <w:szCs w:val="21"/>
      <w:lang w:val="en-US" w:eastAsia="en-US"/>
    </w:rPr>
  </w:style>
  <w:style w:type="character" w:customStyle="1" w:styleId="23">
    <w:name w:val="目录_"/>
    <w:basedOn w:val="7"/>
    <w:link w:val="24"/>
    <w:qFormat/>
    <w:uiPriority w:val="99"/>
    <w:rPr>
      <w:rFonts w:ascii="MingLiU" w:eastAsia="MingLiU" w:cs="MingLiU"/>
      <w:spacing w:val="20"/>
      <w:sz w:val="20"/>
      <w:szCs w:val="20"/>
      <w:shd w:val="clear" w:color="auto" w:fill="FFFFFF"/>
    </w:rPr>
  </w:style>
  <w:style w:type="paragraph" w:customStyle="1" w:styleId="24">
    <w:name w:val="目录"/>
    <w:basedOn w:val="1"/>
    <w:link w:val="23"/>
    <w:qFormat/>
    <w:uiPriority w:val="99"/>
    <w:pPr>
      <w:shd w:val="clear" w:color="auto" w:fill="FFFFFF"/>
      <w:spacing w:line="418" w:lineRule="exact"/>
      <w:jc w:val="distribute"/>
    </w:pPr>
    <w:rPr>
      <w:rFonts w:ascii="MingLiU" w:eastAsia="MingLiU" w:cs="MingLiU"/>
      <w:spacing w:val="20"/>
      <w:sz w:val="20"/>
      <w:szCs w:val="20"/>
    </w:rPr>
  </w:style>
  <w:style w:type="character" w:customStyle="1" w:styleId="25">
    <w:name w:val="目录 + Sylfaen"/>
    <w:basedOn w:val="23"/>
    <w:qFormat/>
    <w:uiPriority w:val="99"/>
    <w:rPr>
      <w:rFonts w:ascii="Sylfaen" w:hAnsi="Sylfaen" w:cs="Sylfaen"/>
      <w:spacing w:val="0"/>
      <w:sz w:val="21"/>
      <w:szCs w:val="21"/>
      <w:lang w:val="en-US" w:eastAsia="en-US"/>
    </w:rPr>
  </w:style>
  <w:style w:type="character" w:customStyle="1" w:styleId="26">
    <w:name w:val="目录 + Sylfaen2"/>
    <w:basedOn w:val="23"/>
    <w:qFormat/>
    <w:uiPriority w:val="99"/>
    <w:rPr>
      <w:rFonts w:ascii="Sylfaen" w:hAnsi="Sylfaen" w:cs="Sylfaen"/>
      <w:b/>
      <w:bCs/>
      <w:spacing w:val="0"/>
      <w:sz w:val="21"/>
      <w:szCs w:val="21"/>
    </w:rPr>
  </w:style>
  <w:style w:type="character" w:customStyle="1" w:styleId="27">
    <w:name w:val="目录 + 间距 0 pt"/>
    <w:basedOn w:val="23"/>
    <w:qFormat/>
    <w:uiPriority w:val="99"/>
    <w:rPr>
      <w:spacing w:val="0"/>
    </w:rPr>
  </w:style>
  <w:style w:type="character" w:customStyle="1" w:styleId="28">
    <w:name w:val="目录 + Sylfaen1"/>
    <w:basedOn w:val="23"/>
    <w:qFormat/>
    <w:uiPriority w:val="99"/>
    <w:rPr>
      <w:rFonts w:ascii="Sylfaen" w:hAnsi="Sylfaen" w:cs="Sylfaen"/>
      <w:spacing w:val="0"/>
      <w:sz w:val="18"/>
      <w:szCs w:val="18"/>
    </w:rPr>
  </w:style>
  <w:style w:type="character" w:customStyle="1" w:styleId="29">
    <w:name w:val="正文文本 Exact"/>
    <w:basedOn w:val="7"/>
    <w:qFormat/>
    <w:uiPriority w:val="99"/>
    <w:rPr>
      <w:rFonts w:ascii="MingLiU" w:eastAsia="MingLiU" w:cs="MingLiU"/>
      <w:spacing w:val="24"/>
      <w:sz w:val="18"/>
      <w:szCs w:val="18"/>
      <w:u w:val="none"/>
    </w:rPr>
  </w:style>
  <w:style w:type="character" w:customStyle="1" w:styleId="30">
    <w:name w:val="正文文本 + Sylfaen1"/>
    <w:basedOn w:val="21"/>
    <w:qFormat/>
    <w:uiPriority w:val="99"/>
    <w:rPr>
      <w:rFonts w:ascii="Sylfaen" w:hAnsi="Sylfaen" w:cs="Sylfaen"/>
      <w:spacing w:val="7"/>
      <w:sz w:val="19"/>
      <w:szCs w:val="19"/>
      <w:lang w:val="en-US" w:eastAsia="en-US"/>
    </w:rPr>
  </w:style>
  <w:style w:type="character" w:customStyle="1" w:styleId="31">
    <w:name w:val="正文文本 + 间距 0 pt Exact"/>
    <w:basedOn w:val="21"/>
    <w:qFormat/>
    <w:uiPriority w:val="99"/>
    <w:rPr>
      <w:spacing w:val="3"/>
      <w:sz w:val="18"/>
      <w:szCs w:val="18"/>
    </w:rPr>
  </w:style>
  <w:style w:type="character" w:customStyle="1" w:styleId="32">
    <w:name w:val="正文文本 + 间距 4 pt Exact"/>
    <w:basedOn w:val="21"/>
    <w:qFormat/>
    <w:uiPriority w:val="99"/>
    <w:rPr>
      <w:spacing w:val="82"/>
      <w:sz w:val="18"/>
      <w:szCs w:val="18"/>
    </w:rPr>
  </w:style>
  <w:style w:type="character" w:customStyle="1" w:styleId="33">
    <w:name w:val="正文文本 + Gungsuh"/>
    <w:basedOn w:val="21"/>
    <w:qFormat/>
    <w:uiPriority w:val="99"/>
    <w:rPr>
      <w:rFonts w:ascii="Gungsuh" w:eastAsia="Gungsuh" w:cs="Gungsuh"/>
      <w:spacing w:val="0"/>
      <w:sz w:val="19"/>
      <w:szCs w:val="19"/>
      <w:lang w:val="en-US" w:eastAsia="en-US"/>
    </w:rPr>
  </w:style>
  <w:style w:type="character" w:customStyle="1" w:styleId="34">
    <w:name w:val="正文文本 + 间距 0 pt"/>
    <w:basedOn w:val="21"/>
    <w:qFormat/>
    <w:uiPriority w:val="99"/>
    <w:rPr>
      <w:spacing w:val="0"/>
    </w:rPr>
  </w:style>
  <w:style w:type="character" w:customStyle="1" w:styleId="35">
    <w:name w:val="标题 #1_"/>
    <w:basedOn w:val="7"/>
    <w:link w:val="36"/>
    <w:qFormat/>
    <w:uiPriority w:val="99"/>
    <w:rPr>
      <w:rFonts w:ascii="MingLiU" w:eastAsia="MingLiU" w:cs="MingLiU"/>
      <w:spacing w:val="10"/>
      <w:sz w:val="34"/>
      <w:szCs w:val="34"/>
      <w:shd w:val="clear" w:color="auto" w:fill="FFFFFF"/>
    </w:rPr>
  </w:style>
  <w:style w:type="paragraph" w:customStyle="1" w:styleId="36">
    <w:name w:val="标题 #1"/>
    <w:basedOn w:val="1"/>
    <w:link w:val="35"/>
    <w:qFormat/>
    <w:uiPriority w:val="99"/>
    <w:pPr>
      <w:shd w:val="clear" w:color="auto" w:fill="FFFFFF"/>
      <w:spacing w:line="240" w:lineRule="atLeast"/>
      <w:jc w:val="left"/>
      <w:outlineLvl w:val="0"/>
    </w:pPr>
    <w:rPr>
      <w:rFonts w:ascii="MingLiU" w:eastAsia="MingLiU" w:cs="MingLiU"/>
      <w:spacing w:val="10"/>
      <w:sz w:val="34"/>
      <w:szCs w:val="34"/>
    </w:rPr>
  </w:style>
  <w:style w:type="character" w:customStyle="1" w:styleId="37">
    <w:name w:val="标题 #1 + Gungsuh"/>
    <w:basedOn w:val="35"/>
    <w:qFormat/>
    <w:uiPriority w:val="99"/>
    <w:rPr>
      <w:rFonts w:ascii="Gungsuh" w:eastAsia="Gungsuh" w:cs="Gungsuh"/>
      <w:spacing w:val="0"/>
      <w:sz w:val="19"/>
      <w:szCs w:val="19"/>
      <w:lang w:val="en-US" w:eastAsia="en-US"/>
    </w:rPr>
  </w:style>
  <w:style w:type="character" w:customStyle="1" w:styleId="38">
    <w:name w:val="标题 #1 + 10 pt"/>
    <w:basedOn w:val="35"/>
    <w:qFormat/>
    <w:uiPriority w:val="99"/>
    <w:rPr>
      <w:spacing w:val="0"/>
      <w:sz w:val="20"/>
      <w:szCs w:val="20"/>
    </w:rPr>
  </w:style>
  <w:style w:type="character" w:customStyle="1" w:styleId="39">
    <w:name w:val="标题 #1 + Sylfaen"/>
    <w:basedOn w:val="35"/>
    <w:qFormat/>
    <w:uiPriority w:val="99"/>
    <w:rPr>
      <w:rFonts w:ascii="Sylfaen" w:hAnsi="Sylfaen" w:cs="Sylfaen"/>
      <w:spacing w:val="0"/>
      <w:sz w:val="23"/>
      <w:szCs w:val="23"/>
    </w:rPr>
  </w:style>
  <w:style w:type="character" w:customStyle="1" w:styleId="40">
    <w:name w:val="标题 #1 + Gungsuh1"/>
    <w:basedOn w:val="35"/>
    <w:qFormat/>
    <w:uiPriority w:val="99"/>
    <w:rPr>
      <w:rFonts w:ascii="Gungsuh" w:eastAsia="Gungsuh" w:cs="Gungsuh"/>
      <w:spacing w:val="0"/>
      <w:sz w:val="17"/>
      <w:szCs w:val="17"/>
    </w:rPr>
  </w:style>
  <w:style w:type="character" w:customStyle="1" w:styleId="41">
    <w:name w:val="正文文本 Char"/>
    <w:basedOn w:val="7"/>
    <w:link w:val="2"/>
    <w:semiHidden/>
    <w:qFormat/>
    <w:uiPriority w:val="99"/>
  </w:style>
  <w:style w:type="character" w:customStyle="1" w:styleId="42">
    <w:name w:val="正文文本 + Batang"/>
    <w:basedOn w:val="21"/>
    <w:qFormat/>
    <w:uiPriority w:val="99"/>
    <w:rPr>
      <w:rFonts w:ascii="Batang" w:eastAsia="Batang" w:cs="Batang"/>
      <w:spacing w:val="0"/>
      <w:sz w:val="19"/>
      <w:szCs w:val="19"/>
      <w:u w:val="none"/>
      <w:lang w:val="en-US" w:eastAsia="en-US"/>
    </w:rPr>
  </w:style>
  <w:style w:type="character" w:customStyle="1" w:styleId="43">
    <w:name w:val="正文文本 + 间距 4 pt"/>
    <w:basedOn w:val="21"/>
    <w:qFormat/>
    <w:uiPriority w:val="99"/>
    <w:rPr>
      <w:spacing w:val="80"/>
      <w:sz w:val="19"/>
      <w:szCs w:val="19"/>
      <w:u w:val="none"/>
    </w:rPr>
  </w:style>
  <w:style w:type="character" w:customStyle="1" w:styleId="44">
    <w:name w:val="目录 + Batang2"/>
    <w:basedOn w:val="23"/>
    <w:qFormat/>
    <w:uiPriority w:val="99"/>
    <w:rPr>
      <w:rFonts w:ascii="Batang" w:eastAsia="Batang" w:cs="Batang"/>
      <w:spacing w:val="0"/>
      <w:sz w:val="19"/>
      <w:szCs w:val="19"/>
      <w:u w:val="none"/>
      <w:lang w:val="en-US" w:eastAsia="en-US"/>
    </w:rPr>
  </w:style>
  <w:style w:type="character" w:customStyle="1" w:styleId="45">
    <w:name w:val="正文文本 (3)_"/>
    <w:basedOn w:val="7"/>
    <w:link w:val="46"/>
    <w:qFormat/>
    <w:uiPriority w:val="99"/>
    <w:rPr>
      <w:rFonts w:ascii="MingLiU" w:eastAsia="MingLiU" w:cs="MingLiU"/>
      <w:b/>
      <w:bCs/>
      <w:sz w:val="19"/>
      <w:szCs w:val="19"/>
      <w:shd w:val="clear" w:color="auto" w:fill="FFFFFF"/>
    </w:rPr>
  </w:style>
  <w:style w:type="paragraph" w:customStyle="1" w:styleId="46">
    <w:name w:val="正文文本 (3)"/>
    <w:basedOn w:val="1"/>
    <w:link w:val="45"/>
    <w:qFormat/>
    <w:uiPriority w:val="99"/>
    <w:pPr>
      <w:shd w:val="clear" w:color="auto" w:fill="FFFFFF"/>
      <w:spacing w:line="384" w:lineRule="exact"/>
      <w:jc w:val="center"/>
    </w:pPr>
    <w:rPr>
      <w:rFonts w:ascii="MingLiU" w:eastAsia="MingLiU" w:cs="MingLiU"/>
      <w:b/>
      <w:bCs/>
      <w:sz w:val="19"/>
      <w:szCs w:val="19"/>
    </w:rPr>
  </w:style>
  <w:style w:type="character" w:customStyle="1" w:styleId="47">
    <w:name w:val="正文文本 (3) + Batang1"/>
    <w:basedOn w:val="45"/>
    <w:qFormat/>
    <w:uiPriority w:val="99"/>
    <w:rPr>
      <w:rFonts w:ascii="Batang" w:eastAsia="Batang" w:cs="Batang"/>
      <w:spacing w:val="-20"/>
      <w:sz w:val="20"/>
      <w:szCs w:val="20"/>
    </w:rPr>
  </w:style>
  <w:style w:type="character" w:customStyle="1" w:styleId="48">
    <w:name w:val="正文文本 (3) + 6 pt"/>
    <w:basedOn w:val="45"/>
    <w:qFormat/>
    <w:uiPriority w:val="99"/>
    <w:rPr>
      <w:sz w:val="12"/>
      <w:szCs w:val="12"/>
    </w:rPr>
  </w:style>
  <w:style w:type="character" w:customStyle="1" w:styleId="49">
    <w:name w:val="目录 + 间距 -2 pt"/>
    <w:basedOn w:val="23"/>
    <w:qFormat/>
    <w:uiPriority w:val="99"/>
    <w:rPr>
      <w:spacing w:val="-40"/>
      <w:sz w:val="19"/>
      <w:szCs w:val="19"/>
      <w:u w:val="none"/>
    </w:rPr>
  </w:style>
  <w:style w:type="character" w:customStyle="1" w:styleId="50">
    <w:name w:val="正文文本 + 间距 1 pt"/>
    <w:basedOn w:val="21"/>
    <w:qFormat/>
    <w:uiPriority w:val="99"/>
    <w:rPr>
      <w:sz w:val="19"/>
      <w:szCs w:val="19"/>
      <w:u w:val="none"/>
    </w:rPr>
  </w:style>
  <w:style w:type="character" w:customStyle="1" w:styleId="51">
    <w:name w:val="正文文本 + 间距 2 pt"/>
    <w:basedOn w:val="21"/>
    <w:qFormat/>
    <w:uiPriority w:val="99"/>
    <w:rPr>
      <w:spacing w:val="40"/>
      <w:sz w:val="19"/>
      <w:szCs w:val="19"/>
      <w:u w:val="none"/>
    </w:rPr>
  </w:style>
  <w:style w:type="character" w:customStyle="1" w:styleId="52">
    <w:name w:val="正文文本 + 间距 2 pt1"/>
    <w:basedOn w:val="21"/>
    <w:qFormat/>
    <w:uiPriority w:val="99"/>
    <w:rPr>
      <w:spacing w:val="40"/>
      <w:sz w:val="19"/>
      <w:szCs w:val="19"/>
      <w:u w:val="none"/>
    </w:rPr>
  </w:style>
  <w:style w:type="paragraph" w:customStyle="1" w:styleId="53">
    <w:name w:val="目录1"/>
    <w:basedOn w:val="1"/>
    <w:qFormat/>
    <w:uiPriority w:val="99"/>
    <w:pPr>
      <w:shd w:val="clear" w:color="auto" w:fill="FFFFFF"/>
      <w:spacing w:line="384" w:lineRule="exact"/>
      <w:jc w:val="distribute"/>
    </w:pPr>
    <w:rPr>
      <w:rFonts w:ascii="MingLiU" w:hAnsi="Courier New" w:eastAsia="MingLiU" w:cs="MingLiU"/>
      <w:spacing w:val="10"/>
      <w:kern w:val="0"/>
      <w:sz w:val="19"/>
      <w:szCs w:val="19"/>
    </w:rPr>
  </w:style>
  <w:style w:type="character" w:customStyle="1" w:styleId="54">
    <w:name w:val="正文文本 + 间距 0 pt2"/>
    <w:basedOn w:val="21"/>
    <w:qFormat/>
    <w:uiPriority w:val="99"/>
    <w:rPr>
      <w:spacing w:val="-10"/>
      <w:u w:val="none"/>
      <w:lang w:val="en-US" w:eastAsia="en-US"/>
    </w:rPr>
  </w:style>
  <w:style w:type="character" w:customStyle="1" w:styleId="55">
    <w:name w:val="图片标题 (2) Exact"/>
    <w:basedOn w:val="7"/>
    <w:link w:val="56"/>
    <w:qFormat/>
    <w:uiPriority w:val="99"/>
    <w:rPr>
      <w:rFonts w:ascii="MingLiU" w:eastAsia="MingLiU" w:cs="MingLiU"/>
      <w:spacing w:val="-3"/>
      <w:sz w:val="18"/>
      <w:szCs w:val="18"/>
      <w:shd w:val="clear" w:color="auto" w:fill="FFFFFF"/>
    </w:rPr>
  </w:style>
  <w:style w:type="paragraph" w:customStyle="1" w:styleId="56">
    <w:name w:val="图片标题 (2)"/>
    <w:basedOn w:val="1"/>
    <w:link w:val="55"/>
    <w:qFormat/>
    <w:uiPriority w:val="99"/>
    <w:pPr>
      <w:shd w:val="clear" w:color="auto" w:fill="FFFFFF"/>
      <w:spacing w:line="240" w:lineRule="atLeast"/>
      <w:jc w:val="left"/>
    </w:pPr>
    <w:rPr>
      <w:rFonts w:ascii="MingLiU" w:eastAsia="MingLiU" w:cs="MingLiU"/>
      <w:spacing w:val="-3"/>
      <w:sz w:val="18"/>
      <w:szCs w:val="18"/>
    </w:rPr>
  </w:style>
  <w:style w:type="character" w:customStyle="1" w:styleId="57">
    <w:name w:val="图片标题 (3) Exact"/>
    <w:basedOn w:val="7"/>
    <w:link w:val="58"/>
    <w:qFormat/>
    <w:uiPriority w:val="99"/>
    <w:rPr>
      <w:rFonts w:ascii="MingLiU" w:eastAsia="MingLiU" w:cs="MingLiU"/>
      <w:spacing w:val="14"/>
      <w:sz w:val="10"/>
      <w:szCs w:val="10"/>
      <w:shd w:val="clear" w:color="auto" w:fill="FFFFFF"/>
    </w:rPr>
  </w:style>
  <w:style w:type="paragraph" w:customStyle="1" w:styleId="58">
    <w:name w:val="图片标题 (3)"/>
    <w:basedOn w:val="1"/>
    <w:link w:val="57"/>
    <w:qFormat/>
    <w:uiPriority w:val="99"/>
    <w:pPr>
      <w:shd w:val="clear" w:color="auto" w:fill="FFFFFF"/>
      <w:spacing w:after="60" w:line="240" w:lineRule="atLeast"/>
      <w:jc w:val="distribute"/>
    </w:pPr>
    <w:rPr>
      <w:rFonts w:ascii="MingLiU" w:eastAsia="MingLiU" w:cs="MingLiU"/>
      <w:spacing w:val="14"/>
      <w:sz w:val="10"/>
      <w:szCs w:val="10"/>
    </w:rPr>
  </w:style>
  <w:style w:type="character" w:customStyle="1" w:styleId="59">
    <w:name w:val="图片标题 (3) + 间距 0 pt Exact"/>
    <w:basedOn w:val="57"/>
    <w:qFormat/>
    <w:uiPriority w:val="99"/>
    <w:rPr>
      <w:spacing w:val="0"/>
    </w:rPr>
  </w:style>
  <w:style w:type="character" w:customStyle="1" w:styleId="60">
    <w:name w:val="图片标题 (4) Exact"/>
    <w:basedOn w:val="7"/>
    <w:link w:val="61"/>
    <w:qFormat/>
    <w:uiPriority w:val="99"/>
    <w:rPr>
      <w:rFonts w:ascii="MingLiU" w:eastAsia="MingLiU" w:cs="MingLiU"/>
      <w:spacing w:val="40"/>
      <w:sz w:val="15"/>
      <w:szCs w:val="15"/>
      <w:shd w:val="clear" w:color="auto" w:fill="FFFFFF"/>
    </w:rPr>
  </w:style>
  <w:style w:type="paragraph" w:customStyle="1" w:styleId="61">
    <w:name w:val="图片标题 (4)"/>
    <w:basedOn w:val="1"/>
    <w:link w:val="60"/>
    <w:qFormat/>
    <w:uiPriority w:val="99"/>
    <w:pPr>
      <w:shd w:val="clear" w:color="auto" w:fill="FFFFFF"/>
      <w:spacing w:before="60" w:line="240" w:lineRule="atLeast"/>
      <w:jc w:val="left"/>
    </w:pPr>
    <w:rPr>
      <w:rFonts w:ascii="MingLiU" w:eastAsia="MingLiU" w:cs="MingLiU"/>
      <w:spacing w:val="40"/>
      <w:sz w:val="15"/>
      <w:szCs w:val="15"/>
    </w:rPr>
  </w:style>
  <w:style w:type="character" w:customStyle="1" w:styleId="62">
    <w:name w:val="图片标题 (2) + 7.5 pt1"/>
    <w:basedOn w:val="55"/>
    <w:qFormat/>
    <w:uiPriority w:val="99"/>
    <w:rPr>
      <w:spacing w:val="40"/>
      <w:sz w:val="15"/>
      <w:szCs w:val="15"/>
    </w:rPr>
  </w:style>
  <w:style w:type="character" w:customStyle="1" w:styleId="63">
    <w:name w:val="正文文本 (11) Exact"/>
    <w:basedOn w:val="7"/>
    <w:link w:val="64"/>
    <w:qFormat/>
    <w:uiPriority w:val="99"/>
    <w:rPr>
      <w:rFonts w:ascii="MingLiU" w:eastAsia="MingLiU" w:cs="MingLiU"/>
      <w:sz w:val="16"/>
      <w:szCs w:val="16"/>
      <w:shd w:val="clear" w:color="auto" w:fill="FFFFFF"/>
    </w:rPr>
  </w:style>
  <w:style w:type="paragraph" w:customStyle="1" w:styleId="64">
    <w:name w:val="正文文本 (11)"/>
    <w:basedOn w:val="1"/>
    <w:link w:val="63"/>
    <w:qFormat/>
    <w:uiPriority w:val="99"/>
    <w:pPr>
      <w:shd w:val="clear" w:color="auto" w:fill="FFFFFF"/>
      <w:spacing w:line="240" w:lineRule="atLeast"/>
      <w:jc w:val="left"/>
    </w:pPr>
    <w:rPr>
      <w:rFonts w:ascii="MingLiU" w:eastAsia="MingLiU" w:cs="MingLiU"/>
      <w:sz w:val="16"/>
      <w:szCs w:val="16"/>
    </w:rPr>
  </w:style>
  <w:style w:type="character" w:customStyle="1" w:styleId="65">
    <w:name w:val="正文文本 + 间距 0 pt1"/>
    <w:basedOn w:val="21"/>
    <w:qFormat/>
    <w:uiPriority w:val="99"/>
    <w:rPr>
      <w:spacing w:val="0"/>
      <w:u w:val="none"/>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1" Type="http://schemas.openxmlformats.org/officeDocument/2006/relationships/fontTable" Target="fontTable.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jpe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5"/>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Sky123.Org</Company>
  <Pages>6</Pages>
  <Words>669</Words>
  <Characters>3818</Characters>
  <Lines>31</Lines>
  <Paragraphs>8</Paragraphs>
  <TotalTime>1</TotalTime>
  <ScaleCrop>false</ScaleCrop>
  <LinksUpToDate>false</LinksUpToDate>
  <CharactersWithSpaces>4479</CharactersWithSpaces>
  <Application>WPS Office_10.1.0.7698_F1E327BC-269C-435d-A152-05C5408002CA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2020-08-13T09:00:00Z</dcterms:created>
  <dc:creator>Sky123.Org</dc:creator>
  <cp:lastModifiedBy>Administrator</cp:lastModifiedBy>
  <cp:lastPrinted>2020-08-18T08:28:00Z</cp:lastPrinted>
  <dcterms:modified xsi:type="dcterms:W3CDTF">2022-01-11T09:25:03Z</dcterms:modified>
  <cp:revision>77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2052-10.1.0.7698</vt:lpwstr>
  </property>
</Properties>
</file>