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  <w:rPr>
          <w:rFonts w:ascii="宋体" w:hAnsi="宋体" w:eastAsia="宋体" w:cs="宋体"/>
          <w:sz w:val="36"/>
          <w:szCs w:val="36"/>
        </w:rPr>
      </w:pPr>
      <w:r>
        <w:rPr>
          <w:rFonts w:hint="eastAsia" w:ascii="宋体" w:hAnsi="宋体" w:eastAsia="宋体" w:cs="宋体"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11150600</wp:posOffset>
            </wp:positionH>
            <wp:positionV relativeFrom="topMargin">
              <wp:posOffset>11645900</wp:posOffset>
            </wp:positionV>
            <wp:extent cx="266700" cy="342900"/>
            <wp:effectExtent l="0" t="0" r="0" b="0"/>
            <wp:wrapNone/>
            <wp:docPr id="100069" name="图片 10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36"/>
          <w:szCs w:val="36"/>
        </w:rPr>
        <w:t>2021学年第一学期七年级教学质量监测</w:t>
      </w:r>
    </w:p>
    <w:p>
      <w:pPr>
        <w:spacing w:line="240" w:lineRule="auto"/>
        <w:jc w:val="center"/>
        <w:rPr>
          <w:rFonts w:ascii="楷体" w:hAnsi="楷体" w:eastAsia="楷体" w:cs="楷体"/>
          <w:b/>
          <w:bCs/>
          <w:sz w:val="56"/>
          <w:szCs w:val="56"/>
        </w:rPr>
      </w:pPr>
      <w:r>
        <w:rPr>
          <w:rFonts w:hint="eastAsia" w:ascii="楷体" w:hAnsi="楷体" w:eastAsia="楷体" w:cs="楷体"/>
          <w:b/>
          <w:bCs/>
          <w:sz w:val="56"/>
          <w:szCs w:val="56"/>
        </w:rPr>
        <w:t>语</w:t>
      </w:r>
      <w:r>
        <w:rPr>
          <w:rFonts w:hint="eastAsia" w:ascii="楷体" w:hAnsi="楷体" w:eastAsia="楷体" w:cs="楷体"/>
          <w:b/>
          <w:bCs/>
          <w:sz w:val="56"/>
          <w:szCs w:val="56"/>
          <w:lang w:eastAsia="zh-CN"/>
        </w:rPr>
        <w:t xml:space="preserve">  </w:t>
      </w:r>
      <w:r>
        <w:rPr>
          <w:rFonts w:hint="eastAsia" w:ascii="楷体" w:hAnsi="楷体" w:eastAsia="楷体" w:cs="楷体"/>
          <w:b/>
          <w:bCs/>
          <w:sz w:val="56"/>
          <w:szCs w:val="56"/>
        </w:rPr>
        <w:t>文</w:t>
      </w:r>
    </w:p>
    <w:p>
      <w:pPr>
        <w:spacing w:line="240" w:lineRule="auto"/>
        <w:rPr>
          <w:rFonts w:ascii="黑体" w:hAnsi="黑体" w:eastAsia="黑体" w:cs="黑体"/>
        </w:rPr>
      </w:pPr>
      <w:r>
        <w:rPr>
          <w:rFonts w:hint="eastAsia" w:ascii="黑体" w:hAnsi="黑体" w:eastAsia="黑体" w:cs="黑体"/>
        </w:rPr>
        <w:t>说明：</w:t>
      </w:r>
    </w:p>
    <w:p>
      <w:pPr>
        <w:spacing w:line="240" w:lineRule="auto"/>
        <w:rPr>
          <w:rFonts w:ascii="黑体" w:hAnsi="黑体" w:eastAsia="黑体" w:cs="黑体"/>
        </w:rPr>
      </w:pPr>
      <w:r>
        <w:rPr>
          <w:rFonts w:hint="eastAsia" w:ascii="黑体" w:hAnsi="黑体" w:eastAsia="黑体" w:cs="黑体"/>
        </w:rPr>
        <w:t>1.全卷共8页，满分为120分，考试用时为120分钟。</w:t>
      </w:r>
    </w:p>
    <w:p>
      <w:pPr>
        <w:spacing w:line="240" w:lineRule="auto"/>
        <w:rPr>
          <w:rFonts w:ascii="黑体" w:hAnsi="黑体" w:eastAsia="黑体" w:cs="黑体"/>
        </w:rPr>
      </w:pPr>
      <w:r>
        <w:rPr>
          <w:rFonts w:hint="eastAsia" w:ascii="黑体" w:hAnsi="黑体" w:eastAsia="黑体" w:cs="黑体"/>
        </w:rPr>
        <w:t>2.答卷前，考生务必用黑色字迹的签字笔或钢笔在答题卡填写自己的姓名、考号、座位号。用2B铅笔把对应该号码的标号涂黑。</w:t>
      </w:r>
    </w:p>
    <w:p>
      <w:pPr>
        <w:spacing w:line="240" w:lineRule="auto"/>
        <w:rPr>
          <w:rFonts w:ascii="黑体" w:hAnsi="黑体" w:eastAsia="黑体" w:cs="黑体"/>
        </w:rPr>
      </w:pPr>
      <w:r>
        <w:rPr>
          <w:rFonts w:hint="eastAsia" w:ascii="黑体" w:hAnsi="黑体" w:eastAsia="黑体" w:cs="黑体"/>
        </w:rPr>
        <w:t>3.选择题每小题选出容案后，用2B铅笔把答题卡上对应题目选项的答案信息点涂黑，如需改动，用橡皮擦干净后，再选涂其他答案，答案不能答在试题上。</w:t>
      </w:r>
    </w:p>
    <w:p>
      <w:pPr>
        <w:spacing w:line="240" w:lineRule="auto"/>
        <w:rPr>
          <w:rFonts w:ascii="黑体" w:hAnsi="黑体" w:eastAsia="黑体" w:cs="黑体"/>
        </w:rPr>
      </w:pPr>
      <w:r>
        <w:rPr>
          <w:rFonts w:hint="eastAsia" w:ascii="黑体" w:hAnsi="黑体" w:eastAsia="黑体" w:cs="黑体"/>
        </w:rPr>
        <w:t>4.非选择题必须用黑色字迹钢笔或签字笔作答，答案必须写在答题卡各题目指区域内相应位置上；如需改动，先划掉原来的答案，然后再写上新的答案；不准使用铅笔和涂改液</w:t>
      </w:r>
      <w:r>
        <w:rPr>
          <w:rFonts w:hint="eastAsia" w:ascii="黑体" w:hAnsi="黑体" w:eastAsia="黑体" w:cs="黑体"/>
          <w:lang w:eastAsia="zh-CN"/>
        </w:rPr>
        <w:t>。</w:t>
      </w:r>
      <w:r>
        <w:rPr>
          <w:rFonts w:hint="eastAsia" w:ascii="黑体" w:hAnsi="黑体" w:eastAsia="黑体" w:cs="黑体"/>
        </w:rPr>
        <w:t>不按以上要求作答的答案无效。</w:t>
      </w:r>
    </w:p>
    <w:p>
      <w:pPr>
        <w:spacing w:line="240" w:lineRule="auto"/>
        <w:rPr>
          <w:rFonts w:ascii="黑体" w:hAnsi="黑体" w:eastAsia="黑体" w:cs="黑体"/>
        </w:rPr>
      </w:pPr>
      <w:r>
        <w:rPr>
          <w:rFonts w:hint="eastAsia" w:ascii="黑体" w:hAnsi="黑体" w:eastAsia="黑体" w:cs="黑体"/>
        </w:rPr>
        <w:t>5.本试卷设有附加题，共10分，考生可答可不答；该题得分作为补偿分计入总分，但全卷最后得分不得超过120分。</w:t>
      </w:r>
    </w:p>
    <w:p>
      <w:pPr>
        <w:spacing w:line="240" w:lineRule="auto"/>
        <w:rPr>
          <w:rFonts w:ascii="黑体" w:hAnsi="黑体" w:eastAsia="黑体" w:cs="黑体"/>
        </w:rPr>
      </w:pPr>
      <w:r>
        <w:rPr>
          <w:rFonts w:hint="eastAsia" w:ascii="黑体" w:hAnsi="黑体" w:eastAsia="黑体" w:cs="黑体"/>
        </w:rPr>
        <w:t>6.考生务必保持答题卡的整洁。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（注意：卷面书写占3分）</w:t>
      </w:r>
    </w:p>
    <w:p>
      <w:pPr>
        <w:spacing w:line="360" w:lineRule="auto"/>
        <w:rPr>
          <w:rFonts w:ascii="宋体" w:hAnsi="宋体" w:eastAsia="宋体" w:cs="宋体"/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t>一、积累与运用（22分）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小语的学校开展“少年正是读书时”系列活动，请你参加。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【活动一：读书分享会】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1.下面是小语为读书分享会准备的开场白，请帮忙完善。（9分）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大家好！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  <w:lang w:eastAsia="zh-CN"/>
        </w:rPr>
      </w:pPr>
      <w:r>
        <w:rPr>
          <w:rFonts w:hint="eastAsia" w:ascii="楷体" w:hAnsi="楷体" w:eastAsia="楷体" w:cs="楷体"/>
          <w:sz w:val="24"/>
          <w:szCs w:val="24"/>
        </w:rPr>
        <w:t>欢迎来到读书分享会！我们都知道，书籍是人类进步的阶梯。读书让我们领略美景，联想春天的花香在微微润湿的空气里①yùn niàng;读书让我们走近名人，感受鲁迅在②rén</w:t>
      </w:r>
      <w:r>
        <w:rPr>
          <w:rFonts w:hint="eastAsia" w:ascii="楷体" w:hAnsi="楷体" w:eastAsia="楷体" w:cs="楷体"/>
          <w:sz w:val="24"/>
          <w:szCs w:val="24"/>
          <w:lang w:eastAsia="zh-CN"/>
        </w:rPr>
        <w:t xml:space="preserve"> </w:t>
      </w:r>
      <w:r>
        <w:rPr>
          <w:rFonts w:hint="eastAsia" w:ascii="楷体" w:hAnsi="楷体" w:eastAsia="楷体" w:cs="楷体"/>
          <w:sz w:val="24"/>
          <w:szCs w:val="24"/>
        </w:rPr>
        <w:t>jì hǎn zhì的荒园里捕鸟的童真童趣；读书让我们大开脑洞，想象女娲造人时的</w:t>
      </w:r>
      <w:r>
        <w:rPr>
          <w:rFonts w:hint="eastAsia" w:ascii="楷体" w:hAnsi="楷体" w:eastAsia="楷体" w:cs="楷体"/>
          <w:sz w:val="24"/>
          <w:szCs w:val="24"/>
          <w:em w:val="dot"/>
        </w:rPr>
        <w:t>眉开眼笑</w:t>
      </w:r>
      <w:r>
        <w:rPr>
          <w:rFonts w:hint="eastAsia" w:ascii="楷体" w:hAnsi="楷体" w:eastAsia="楷体" w:cs="楷体"/>
          <w:sz w:val="24"/>
          <w:szCs w:val="24"/>
        </w:rPr>
        <w:t>；读书让我们</w:t>
      </w:r>
      <w:r>
        <w:rPr>
          <w:rFonts w:hint="eastAsia" w:ascii="楷体" w:hAnsi="楷体" w:eastAsia="楷体" w:cs="楷体"/>
          <w:sz w:val="24"/>
          <w:szCs w:val="24"/>
          <w:em w:val="dot"/>
        </w:rPr>
        <w:t>怅然</w:t>
      </w:r>
      <w:r>
        <w:rPr>
          <w:rFonts w:hint="eastAsia" w:ascii="楷体" w:hAnsi="楷体" w:eastAsia="楷体" w:cs="楷体"/>
          <w:sz w:val="24"/>
          <w:szCs w:val="24"/>
        </w:rPr>
        <w:t>美好品行，如白求恩身上</w:t>
      </w:r>
      <w:r>
        <w:rPr>
          <w:rFonts w:hint="eastAsia" w:ascii="楷体" w:hAnsi="楷体" w:eastAsia="楷体" w:cs="楷体"/>
          <w:sz w:val="24"/>
          <w:szCs w:val="24"/>
          <w:em w:val="dot"/>
        </w:rPr>
        <w:t>精益求精</w:t>
      </w:r>
      <w:r>
        <w:rPr>
          <w:rFonts w:hint="eastAsia" w:ascii="楷体" w:hAnsi="楷体" w:eastAsia="楷体" w:cs="楷体"/>
          <w:sz w:val="24"/>
          <w:szCs w:val="24"/>
        </w:rPr>
        <w:t>的精神；读书让我们体察人生，明白爱不能</w:t>
      </w:r>
      <w:r>
        <w:rPr>
          <w:rFonts w:hint="eastAsia" w:ascii="楷体" w:hAnsi="楷体" w:eastAsia="楷体" w:cs="楷体"/>
          <w:sz w:val="24"/>
          <w:szCs w:val="24"/>
          <w:em w:val="dot"/>
        </w:rPr>
        <w:t>咄咄逼人</w:t>
      </w:r>
      <w:r>
        <w:rPr>
          <w:rFonts w:hint="eastAsia" w:ascii="楷体" w:hAnsi="楷体" w:eastAsia="楷体" w:cs="楷体"/>
          <w:sz w:val="24"/>
          <w:szCs w:val="24"/>
        </w:rPr>
        <w:t>，而要在③fēn qí中达成统一；读书让我们体悟生命，如④guài dàn bù jīng的劳伦兹教我们尊重动物，热爱生命</w:t>
      </w:r>
      <w:r>
        <w:rPr>
          <w:rFonts w:hint="eastAsia" w:ascii="楷体" w:hAnsi="楷体" w:eastAsia="楷体" w:cs="楷体"/>
          <w:sz w:val="24"/>
          <w:szCs w:val="24"/>
          <w:lang w:eastAsia="zh-CN"/>
        </w:rPr>
        <w:t>……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  <w:u w:val="single"/>
        </w:rPr>
      </w:pPr>
      <w:r>
        <w:rPr>
          <w:rFonts w:hint="eastAsia" w:ascii="楷体" w:hAnsi="楷体" w:eastAsia="楷体" w:cs="楷体"/>
          <w:sz w:val="24"/>
          <w:szCs w:val="24"/>
          <w:u w:val="single"/>
        </w:rPr>
        <w:t>A.通过本次读书交流会，将为我们搭建一个分享读书心得的平台。B.祝愿同学们在活动中不但能得到创作的灵感，而且能获得阅读的快乐。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（1)根据语境和拼音写出相应的汉字。（4分）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（2)文中加点词语使用不恰当的一项是（）（2分）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A.眉开眼笑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>B.怅然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>C.精益求精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D.咄咄逼人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（3)划线句有语病的是哪句？请选择并将你修改后的语句完整地写在横线上。（3分）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【活动二：诗文收藏夹】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2.小语在分类整理古诗文时误删部分内容，请你根据课文，补充完整。（8分）</w:t>
      </w:r>
    </w:p>
    <w:tbl>
      <w:tblPr>
        <w:tblStyle w:val="36"/>
        <w:tblW w:w="885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46"/>
        <w:gridCol w:w="4065"/>
        <w:gridCol w:w="34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46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类别</w:t>
            </w:r>
          </w:p>
        </w:tc>
        <w:tc>
          <w:tcPr>
            <w:tcW w:w="406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诗文</w:t>
            </w:r>
          </w:p>
        </w:tc>
        <w:tc>
          <w:tcPr>
            <w:tcW w:w="344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出处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46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少年意气</w:t>
            </w:r>
          </w:p>
        </w:tc>
        <w:tc>
          <w:tcPr>
            <w:tcW w:w="406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（1)河流大野犹嫌束，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。</w:t>
            </w:r>
          </w:p>
        </w:tc>
        <w:tc>
          <w:tcPr>
            <w:tcW w:w="344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谭嗣同《潼关》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46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明丽秋景</w:t>
            </w:r>
          </w:p>
        </w:tc>
        <w:tc>
          <w:tcPr>
            <w:tcW w:w="406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（2)自古逢秋悲寂寥，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。</w:t>
            </w:r>
          </w:p>
        </w:tc>
        <w:tc>
          <w:tcPr>
            <w:tcW w:w="344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刘禹锡《秋词（其一）》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46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游子思乡</w:t>
            </w:r>
          </w:p>
        </w:tc>
        <w:tc>
          <w:tcPr>
            <w:tcW w:w="406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（3)夕阳西下，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。</w:t>
            </w:r>
          </w:p>
        </w:tc>
        <w:tc>
          <w:tcPr>
            <w:tcW w:w="344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马致远《天净沙·秋思》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46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渴望和平</w:t>
            </w:r>
          </w:p>
        </w:tc>
        <w:tc>
          <w:tcPr>
            <w:tcW w:w="406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（4)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应傍战场开。</w:t>
            </w:r>
          </w:p>
        </w:tc>
        <w:tc>
          <w:tcPr>
            <w:tcW w:w="344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岑参《行军九日思长安故园》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46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壮美之景</w:t>
            </w:r>
          </w:p>
        </w:tc>
        <w:tc>
          <w:tcPr>
            <w:tcW w:w="406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（5)秋风萧瑟，</w:t>
            </w:r>
            <w:r>
              <w:rPr>
                <w:rFonts w:hint="eastAsia" w:ascii="宋体" w:hAnsi="宋体" w:eastAsia="宋体" w:cs="宋体"/>
                <w:sz w:val="24"/>
                <w:szCs w:val="24"/>
                <w:u w:val="single"/>
                <w:lang w:eastAsia="zh-CN"/>
              </w:rPr>
              <w:t xml:space="preserve">       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。</w:t>
            </w:r>
          </w:p>
        </w:tc>
        <w:tc>
          <w:tcPr>
            <w:tcW w:w="344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曹操《观沧海》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4" w:hRule="atLeast"/>
        </w:trPr>
        <w:tc>
          <w:tcPr>
            <w:tcW w:w="8856" w:type="dxa"/>
            <w:gridSpan w:val="3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sz w:val="24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1214755</wp:posOffset>
                      </wp:positionH>
                      <wp:positionV relativeFrom="paragraph">
                        <wp:posOffset>65405</wp:posOffset>
                      </wp:positionV>
                      <wp:extent cx="4181475" cy="647700"/>
                      <wp:effectExtent l="4445" t="4445" r="5080" b="14605"/>
                      <wp:wrapNone/>
                      <wp:docPr id="7" name="文本框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2357755" y="6924040"/>
                                <a:ext cx="4181475" cy="6477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rPr>
                                      <w:rFonts w:ascii="宋体" w:hAnsi="宋体" w:eastAsia="宋体" w:cs="宋体"/>
                                      <w:sz w:val="24"/>
                                      <w:szCs w:val="24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</w:rPr>
                                    <w:t>［称呼有讲究］（6)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  <w:u w:val="single"/>
                                      <w:lang w:eastAsia="zh-CN"/>
                                    </w:rPr>
                                    <w:t xml:space="preserve">          ，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</w:rPr>
                                    <w:t>巴山夜雨涨秋池。（李商隐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  <w:lang w:eastAsia="zh-CN"/>
                                    </w:rPr>
                                    <w:t>《夜雨寄北》）</w:t>
                                  </w: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ascii="宋体" w:hAnsi="宋体" w:eastAsia="宋体" w:cs="宋体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</w:rPr>
                                    <w:t>《夜雨寄北》）</w:t>
                                  </w:r>
                                </w:p>
                                <w:p>
                                  <w:pPr>
                                    <w:spacing w:line="360" w:lineRule="auto"/>
                                    <w:rPr>
                                      <w:rFonts w:ascii="宋体" w:hAnsi="宋体" w:eastAsia="宋体" w:cs="宋体"/>
                                      <w:sz w:val="24"/>
                                      <w:szCs w:val="24"/>
                                    </w:rPr>
                                  </w:pPr>
                                </w:p>
                                <w:p/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95.65pt;margin-top:5.15pt;height:51pt;width:329.25pt;z-index:251664384;mso-width-relative:page;mso-height-relative:page;" fillcolor="#FFFFFF [3201]" filled="t" stroked="t" coordsize="21600,21600" o:gfxdata="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nqYv&#10;cdQAAAAKAQAADwAAAAAAAAABACAAAAAiAAAAZHJzL2Rvd25yZXYueG1sUEsBAhQAFAAAAAgAh07i&#10;QH/C2c8mAgAAJwQAAA4AAAAAAAAAAQAgAAAAIwEAAGRycy9lMm9Eb2MueG1sUEsFBgAAAAAGAAYA&#10;WQEAALsFAAAAAA=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［称呼有讲究］（6)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eastAsia="zh-CN"/>
                              </w:rPr>
                              <w:t xml:space="preserve">          ，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巴山夜雨涨秋池。（李商隐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lang w:eastAsia="zh-CN"/>
                              </w:rPr>
                              <w:t>《夜雨寄北》）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《夜雨寄北》）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</w:pPr>
                          </w:p>
                          <w:p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4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233680</wp:posOffset>
                      </wp:positionH>
                      <wp:positionV relativeFrom="paragraph">
                        <wp:posOffset>608330</wp:posOffset>
                      </wp:positionV>
                      <wp:extent cx="1181100" cy="542925"/>
                      <wp:effectExtent l="8890" t="0" r="76835" b="0"/>
                      <wp:wrapNone/>
                      <wp:docPr id="5" name="弧形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8000000">
                                <a:off x="1767205" y="7066915"/>
                                <a:ext cx="1181100" cy="542925"/>
                              </a:xfrm>
                              <a:prstGeom prst="arc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margin-left:18.4pt;margin-top:47.9pt;height:42.75pt;width:93pt;rotation:-3932160f;z-index:251662336;mso-width-relative:page;mso-height-relative:page;" filled="f" stroked="t" coordsize="1181100,542925" o:gfxdata="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u0FZntUAAAAJAQAADwAAAAAAAAABACAAAAAi&#10;AAAAZHJzL2Rvd25yZXYueG1sUEsBAhQAFAAAAAgAh07iQAHRNu4NAgAADwQAAA4AAAAAAAAAAQAg&#10;AAAAJAEAAGRycy9lMm9Eb2MueG1sUEsFBgAAAAAGAAYAWQEAAKMFAAAAAA==&#10;" path="m590549,0c916701,0,1181099,121538,1181099,271462l590550,271462xnsem590549,0c916701,0,1181099,121538,1181099,271462nfe">
                      <v:path o:connectlocs="590549,0;590550,271462;1181100,271462" o:connectangles="164,123,82"/>
                      <v:fill on="f" focussize="0,0"/>
                      <v:stroke weight="2pt" color="#000000 [3200]" joinstyle="round"/>
                      <v:imagedata o:title=""/>
                      <o:lock v:ext="edit" aspectratio="f"/>
                      <v:shadow on="t" color="#000000" opacity="24903f" offset="0pt,1.5748031496063pt" origin="0f,32768f" matrix="65536f,0f,0f,65536f"/>
                    </v:shape>
                  </w:pict>
                </mc:Fallback>
              </mc:AlternateConten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sz w:val="24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138430</wp:posOffset>
                      </wp:positionH>
                      <wp:positionV relativeFrom="paragraph">
                        <wp:posOffset>347345</wp:posOffset>
                      </wp:positionV>
                      <wp:extent cx="771525" cy="295275"/>
                      <wp:effectExtent l="0" t="0" r="9525" b="9525"/>
                      <wp:wrapNone/>
                      <wp:docPr id="4" name="文本框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1281430" y="7628890"/>
                                <a:ext cx="771525" cy="295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lang w:eastAsia="zh-CN"/>
                                    </w:rPr>
                                    <w:t>传统文化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0.9pt;margin-top:27.35pt;height:23.25pt;width:60.75pt;z-index:251661312;mso-width-relative:page;mso-height-relative:page;" fillcolor="#FFFFFF [3201]" filled="t" stroked="f" coordsize="21600,21600" o:gfxdata="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Ltkjv1QAAAAkBAAAP&#10;AAAAAAAAAAEAIAAAACIAAABkcnMvZG93bnJldi54bWxQSwECFAAUAAAACACHTuJAKVn0ZRsCAAD+&#10;AwAADgAAAAAAAAABACAAAAAkAQAAZHJzL2Uyb0RvYy54bWxQSwUGAAAAAAYABgBZAQAAsQUAAAAA&#10;">
                      <v:fill on="t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传统文化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4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24130</wp:posOffset>
                      </wp:positionH>
                      <wp:positionV relativeFrom="paragraph">
                        <wp:posOffset>309245</wp:posOffset>
                      </wp:positionV>
                      <wp:extent cx="895350" cy="400050"/>
                      <wp:effectExtent l="38735" t="15240" r="56515" b="80010"/>
                      <wp:wrapNone/>
                      <wp:docPr id="1" name="圆角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1167130" y="7590790"/>
                                <a:ext cx="895350" cy="400050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_x0000_s1026" o:spid="_x0000_s1026" o:spt="2" style="position:absolute;left:0pt;margin-left:1.9pt;margin-top:24.35pt;height:31.5pt;width:70.5pt;z-index:251660288;v-text-anchor:middle;mso-width-relative:page;mso-height-relative:page;" fillcolor="#FFFFFF [3201]" filled="t" stroked="t" coordsize="21600,21600" arcsize="0.166666666666667" o:gfxdata="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IZ7ci3WAAAACAEAAA8AAAAAAAAAAQAgAAAAIgAAAGRy&#10;cy9kb3ducmV2LnhtbFBLAQIUABQAAAAIAIdO4kAkQuYZQAIAAFcEAAAOAAAAAAAAAAEAIAAAACUB&#10;AABkcnMvZTJvRG9jLnhtbFBLBQYAAAAABgAGAFkBAADXBQAAAAA=&#10;">
                      <v:fill on="t" focussize="0,0"/>
                      <v:stroke weight="2pt" color="#000000 [3200]" joinstyle="round"/>
                      <v:imagedata o:title=""/>
                      <o:lock v:ext="edit" aspectratio="f"/>
                    </v:roundrect>
                  </w:pict>
                </mc:Fallback>
              </mc:AlternateConten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sz w:val="24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1195705</wp:posOffset>
                      </wp:positionH>
                      <wp:positionV relativeFrom="paragraph">
                        <wp:posOffset>55880</wp:posOffset>
                      </wp:positionV>
                      <wp:extent cx="4181475" cy="704850"/>
                      <wp:effectExtent l="4445" t="4445" r="5080" b="14605"/>
                      <wp:wrapNone/>
                      <wp:docPr id="8" name="文本框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2338705" y="7168515"/>
                                <a:ext cx="4181475" cy="704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rPr>
                                      <w:rFonts w:ascii="宋体" w:hAnsi="宋体" w:eastAsia="宋体" w:cs="宋体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</w:rPr>
                                    <w:t>［行为有准则］（7)曾子曰：“吾日三省吾身：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  <w:u w:val="single"/>
                                      <w:lang w:eastAsia="zh-CN"/>
                                    </w:rPr>
                                    <w:t xml:space="preserve">        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</w:rPr>
                                    <w:t>？与朋友交而不信乎？传不习乎？”（《论语》十二章）</w:t>
                                  </w:r>
                                </w:p>
                                <w:p/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94.15pt;margin-top:4.4pt;height:55.5pt;width:329.25pt;z-index:251665408;mso-width-relative:page;mso-height-relative:page;" fillcolor="#FFFFFF [3201]" filled="t" stroked="t" coordsize="21600,21600" o:gfxdata="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CCPYUPU&#10;AAAACQEAAA8AAAAAAAAAAQAgAAAAIgAAAGRycy9kb3ducmV2LnhtbFBLAQIUABQAAAAIAIdO4kAe&#10;jYD4JAIAACcEAAAOAAAAAAAAAAEAIAAAACMBAABkcnMvZTJvRG9jLnhtbFBLBQYAAAAABgAGAFkB&#10;AAC5BQAAAAA=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［行为有准则］（7)曾子曰：“吾日三省吾身：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eastAsia="zh-CN"/>
                              </w:rPr>
                              <w:t xml:space="preserve">    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？与朋友交而不信乎？传不习乎？”（《论语》十二章）</w:t>
                            </w:r>
                          </w:p>
                          <w:p/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sz w:val="24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1271905</wp:posOffset>
                      </wp:positionH>
                      <wp:positionV relativeFrom="paragraph">
                        <wp:posOffset>397510</wp:posOffset>
                      </wp:positionV>
                      <wp:extent cx="4086225" cy="923925"/>
                      <wp:effectExtent l="4445" t="4445" r="5080" b="5080"/>
                      <wp:wrapNone/>
                      <wp:docPr id="9" name="文本框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2443480" y="8181340"/>
                                <a:ext cx="4086225" cy="9239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spacing w:line="360" w:lineRule="auto"/>
                                    <w:rPr>
                                      <w:rFonts w:ascii="宋体" w:hAnsi="宋体" w:eastAsia="宋体" w:cs="宋体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</w:rPr>
                                    <w:t>［追求有不同］（8)子曰：“吾十有五而志于学，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  <w:u w:val="single"/>
                                      <w:lang w:eastAsia="zh-CN"/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sz w:val="24"/>
                                      <w:szCs w:val="24"/>
                                    </w:rPr>
                                    <w:t>，四十而不惑，五十而知天命，六十而耳顺，七十而从心所欲，不逾矩。”（《论语》十二章）</w:t>
                                  </w:r>
                                </w:p>
                                <w:p/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00.15pt;margin-top:31.3pt;height:72.75pt;width:321.75pt;z-index:251666432;mso-width-relative:page;mso-height-relative:page;" fillcolor="#FFFFFF [3201]" filled="t" stroked="t" coordsize="21600,21600" o:gfxdata="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mI7ot&#10;1QAAAAoBAAAPAAAAAAAAAAEAIAAAACIAAABkcnMvZG93bnJldi54bWxQSwECFAAUAAAACACHTuJA&#10;VRjO2iQCAAAnBAAADgAAAAAAAAABACAAAAAkAQAAZHJzL2Uyb0RvYy54bWxQSwUGAAAAAAYABgBZ&#10;AQAAugUAAAAA&#10;">
                      <v:fill on="t" focussize="0,0"/>
                      <v:stroke weight="0.5pt" color="#000000 [3204]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spacing w:line="360" w:lineRule="auto"/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［追求有不同］（8)子曰：“吾十有五而志于学，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u w:val="single"/>
                                <w:lang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，四十而不惑，五十而知天命，六十而耳顺，七十而从心所欲，不逾矩。”（《论语》十二章）</w:t>
                            </w:r>
                          </w:p>
                          <w:p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sz w:val="24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146050</wp:posOffset>
                      </wp:positionH>
                      <wp:positionV relativeFrom="paragraph">
                        <wp:posOffset>213360</wp:posOffset>
                      </wp:positionV>
                      <wp:extent cx="2343785" cy="546735"/>
                      <wp:effectExtent l="0" t="350520" r="0" b="112395"/>
                      <wp:wrapNone/>
                      <wp:docPr id="6" name="弧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2660000">
                                <a:off x="1357630" y="8000365"/>
                                <a:ext cx="2343785" cy="546735"/>
                              </a:xfrm>
                              <a:prstGeom prst="arc">
                                <a:avLst>
                                  <a:gd name="adj1" fmla="val 14556250"/>
                                  <a:gd name="adj2" fmla="val 0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style="position:absolute;left:0pt;margin-left:11.5pt;margin-top:16.8pt;height:43.05pt;width:184.55pt;rotation:-9764864f;z-index:251663360;mso-width-relative:page;mso-height-relative:page;" filled="f" stroked="t" coordsize="2343785,546735" o:gfxdata="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tEMM3tcAAAAJAQAADwAAAAAAAAABACAAAAAiAAAAZHJzL2Rvd25yZXYueG1sUEsB&#10;AhQAFAAAAAgAh07iQNw5MB0vAgAAXwQAAA4AAAAAAAAAAQAgAAAAJgEAAGRycy9lMm9Eb2MueG1s&#10;UEsFBgAAAAAGAAYAWQEAAMcFAAAAAA==&#10;" path="m1031241,1976c1077268,663,1124248,0,1171892,0c1819110,0,2343784,122391,2343784,273367l1171892,273367xnsem1031241,1976c1077268,663,1124248,0,1171892,0c1819110,0,2343784,122391,2343784,273367nfe">
                      <v:path o:connectlocs="1031241,1976;1171892,273367;2343785,273367" o:connectangles="139,111,82"/>
                      <v:fill on="f" focussize="0,0"/>
                      <v:stroke weight="2pt" color="#000000 [3200]" joinstyle="round"/>
                      <v:imagedata o:title=""/>
                      <o:lock v:ext="edit" aspectratio="f"/>
                      <v:shadow on="t" color="#000000" opacity="24903f" offset="0pt,1.5748031496063pt" origin="0f,32768f" matrix="65536f,0f,0f,65536f"/>
                    </v:shape>
                  </w:pict>
                </mc:Fallback>
              </mc:AlternateConten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</w:tr>
    </w:tbl>
    <w:p>
      <w:pPr>
        <w:spacing w:line="360" w:lineRule="auto"/>
        <w:rPr>
          <w:rFonts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【活动三：读书趣味岛】</w:t>
      </w:r>
    </w:p>
    <w:p>
      <w:pPr>
        <w:numPr>
          <w:ilvl w:val="0"/>
          <w:numId w:val="7"/>
        </w:num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-213995</wp:posOffset>
                </wp:positionH>
                <wp:positionV relativeFrom="paragraph">
                  <wp:posOffset>311785</wp:posOffset>
                </wp:positionV>
                <wp:extent cx="6219825" cy="1629410"/>
                <wp:effectExtent l="0" t="0" r="9525" b="889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86130" y="1639570"/>
                          <a:ext cx="6219825" cy="16294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auto"/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A.小语在读后感上留言：王老师好！现提交本人大作一篇。望您拜读后，多多赐教！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B.我国古诗体裁非常丰富，如《观沧海》是四言古诗，《次北固山下》是五言律诗。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C.神话是先民解释世界的尝试，对后人影响深远，如“女娲造人”“嫦娥奔月”等神话。</w:t>
                            </w:r>
                          </w:p>
                          <w:p>
                            <w:pPr>
                              <w:spacing w:line="360" w:lineRule="auto"/>
                              <w:rPr>
                                <w:rFonts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  <w:t>D.家书是情感的纽带，也是家教的载体。如《诫子书》写的就是诸葛亮对儿子的教诲。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6.85pt;margin-top:24.55pt;height:128.3pt;width:489.75pt;z-index:251667456;mso-width-relative:page;mso-height-relative:page;" fillcolor="#FFFFFF [3201]" filled="t" stroked="f" coordsize="21600,21600" o:gfxdata="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Dqyk5vWAAAACgEAAA8A&#10;AAAAAAAAAQAgAAAAIgAAAGRycy9kb3ducmV2LnhtbFBLAQIUABQAAAAIAIdO4kBsBa/cGQIAAAEE&#10;AAAOAAAAAAAAAAEAIAAAACUBAABkcnMvZTJvRG9jLnhtbFBLBQYAAAAABgAGAFkBAACw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rPr>
                          <w:rFonts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A.小语在读后感上留言：王老师好！现提交本人大作一篇。望您拜读后，多多赐教！</w:t>
                      </w:r>
                    </w:p>
                    <w:p>
                      <w:pPr>
                        <w:spacing w:line="360" w:lineRule="auto"/>
                        <w:rPr>
                          <w:rFonts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B.我国古诗体裁非常丰富，如《观沧海》是四言古诗，《次北固山下》是五言律诗。</w:t>
                      </w:r>
                    </w:p>
                    <w:p>
                      <w:pPr>
                        <w:spacing w:line="360" w:lineRule="auto"/>
                        <w:rPr>
                          <w:rFonts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C.神话是先民解释世界的尝试，对后人影响深远，如“女娲造人”“嫦娥奔月”等神话。</w:t>
                      </w:r>
                    </w:p>
                    <w:p>
                      <w:pPr>
                        <w:spacing w:line="360" w:lineRule="auto"/>
                        <w:rPr>
                          <w:rFonts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  <w:t>D.家书是情感的纽带，也是家教的载体。如《诫子书》写的就是诸葛亮对儿子的教诲。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t>下列表述</w:t>
      </w:r>
      <w:r>
        <w:rPr>
          <w:rFonts w:hint="eastAsia" w:ascii="宋体" w:hAnsi="宋体" w:eastAsia="宋体" w:cs="宋体"/>
          <w:sz w:val="24"/>
          <w:szCs w:val="24"/>
          <w:em w:val="dot"/>
        </w:rPr>
        <w:t>有误</w:t>
      </w:r>
      <w:r>
        <w:rPr>
          <w:rFonts w:hint="eastAsia" w:ascii="宋体" w:hAnsi="宋体" w:eastAsia="宋体" w:cs="宋体"/>
          <w:sz w:val="24"/>
          <w:szCs w:val="24"/>
        </w:rPr>
        <w:t>的一项是（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）（2分）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4.小语想制作一张关于“学习”的书签，选择下面哪个句子最合适？请简述理由。（3分）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A.知之者不如好之者，好之者不如乐之者。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B.学而不思则罔，思而不学则殆。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我选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，</w:t>
      </w:r>
      <w:r>
        <w:rPr>
          <w:rFonts w:hint="eastAsia" w:ascii="宋体" w:hAnsi="宋体" w:eastAsia="宋体" w:cs="宋体"/>
          <w:sz w:val="24"/>
          <w:szCs w:val="24"/>
        </w:rPr>
        <w:t>理由：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                。</w:t>
      </w:r>
    </w:p>
    <w:p>
      <w:pPr>
        <w:spacing w:line="360" w:lineRule="auto"/>
        <w:rPr>
          <w:rFonts w:ascii="宋体" w:hAnsi="宋体" w:eastAsia="宋体" w:cs="宋体"/>
          <w:b/>
          <w:bCs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t>二、阅读（45分）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小语学校的文学社围绕读书节活动，组建了各种文学部落，诚邀你加入。</w:t>
      </w:r>
    </w:p>
    <w:p>
      <w:pPr>
        <w:spacing w:line="360" w:lineRule="auto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（一）【小说部落】（11分）</w:t>
      </w:r>
    </w:p>
    <w:p>
      <w:pPr>
        <w:spacing w:line="360" w:lineRule="auto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狼</w:t>
      </w:r>
    </w:p>
    <w:p>
      <w:pPr>
        <w:spacing w:line="360" w:lineRule="auto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蒲松龄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  <w:u w:val="single"/>
        </w:rPr>
        <w:t>一屠晚归，担中肉尽，止有剩骨</w:t>
      </w:r>
      <w:r>
        <w:rPr>
          <w:rFonts w:hint="eastAsia" w:ascii="楷体" w:hAnsi="楷体" w:eastAsia="楷体" w:cs="楷体"/>
          <w:sz w:val="24"/>
          <w:szCs w:val="24"/>
        </w:rPr>
        <w:t>。途中两狼，</w:t>
      </w:r>
      <w:r>
        <w:rPr>
          <w:rFonts w:hint="eastAsia" w:ascii="楷体" w:hAnsi="楷体" w:eastAsia="楷体" w:cs="楷体"/>
          <w:sz w:val="24"/>
          <w:szCs w:val="24"/>
          <w:em w:val="dot"/>
        </w:rPr>
        <w:t>缀</w:t>
      </w:r>
      <w:r>
        <w:rPr>
          <w:rFonts w:hint="eastAsia" w:ascii="楷体" w:hAnsi="楷体" w:eastAsia="楷体" w:cs="楷体"/>
          <w:sz w:val="24"/>
          <w:szCs w:val="24"/>
        </w:rPr>
        <w:t>行甚远。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屠惧，投以骨。一狼得骨止，一狼仍从。复投之，后狼止而前狼又至。骨已尽矣，而两狼之并驱如故。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屠大窘，恐前后受其敌。顾野有麦场，场主积薪其中，苫蔽成丘。屠乃奔倚其下，弛担持刀。狼不敢前，眈眈相向。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少时，一狼径</w:t>
      </w:r>
      <w:r>
        <w:rPr>
          <w:rFonts w:hint="eastAsia" w:ascii="楷体" w:hAnsi="楷体" w:eastAsia="楷体" w:cs="楷体"/>
          <w:sz w:val="24"/>
          <w:szCs w:val="24"/>
          <w:em w:val="dot"/>
        </w:rPr>
        <w:t>去</w:t>
      </w:r>
      <w:r>
        <w:rPr>
          <w:rFonts w:hint="eastAsia" w:ascii="楷体" w:hAnsi="楷体" w:eastAsia="楷体" w:cs="楷体"/>
          <w:sz w:val="24"/>
          <w:szCs w:val="24"/>
        </w:rPr>
        <w:t>，其一犬坐于前。久之，目似瞑，意暇甚。屠暴起，以刀劈狼首，又数刀毙之。方欲行，转视积薪后，一狼洞其中，意将隧入以攻其后也。身已半入，止露尻尾。屠自后断其股，亦毙之。乃悟前狼假</w:t>
      </w:r>
      <w:r>
        <w:rPr>
          <w:rFonts w:hint="eastAsia" w:ascii="楷体" w:hAnsi="楷体" w:eastAsia="楷体" w:cs="楷体"/>
          <w:sz w:val="24"/>
          <w:szCs w:val="24"/>
          <w:em w:val="dot"/>
        </w:rPr>
        <w:t>寐</w:t>
      </w:r>
      <w:r>
        <w:rPr>
          <w:rFonts w:hint="eastAsia" w:ascii="楷体" w:hAnsi="楷体" w:eastAsia="楷体" w:cs="楷体"/>
          <w:sz w:val="24"/>
          <w:szCs w:val="24"/>
        </w:rPr>
        <w:t>，盖以诱敌。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  <w:u w:val="single"/>
        </w:rPr>
      </w:pPr>
      <w:r>
        <w:rPr>
          <w:rFonts w:hint="eastAsia" w:ascii="楷体" w:hAnsi="楷体" w:eastAsia="楷体" w:cs="楷体"/>
          <w:sz w:val="24"/>
          <w:szCs w:val="24"/>
        </w:rPr>
        <w:t>狼亦黠矣，而顷刻两毙，</w:t>
      </w:r>
      <w:r>
        <w:rPr>
          <w:rFonts w:hint="eastAsia" w:ascii="楷体" w:hAnsi="楷体" w:eastAsia="楷体" w:cs="楷体"/>
          <w:sz w:val="24"/>
          <w:szCs w:val="24"/>
          <w:u w:val="single"/>
        </w:rPr>
        <w:t>禽兽之变诈几何哉？止增笑耳。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5.根据表格内提示的方法，解释加点词语。（3分）</w:t>
      </w:r>
    </w:p>
    <w:tbl>
      <w:tblPr>
        <w:tblStyle w:val="36"/>
        <w:tblW w:w="885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1"/>
        <w:gridCol w:w="5730"/>
        <w:gridCol w:w="14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1" w:hRule="atLeast"/>
        </w:trPr>
        <w:tc>
          <w:tcPr>
            <w:tcW w:w="1721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文言词句</w:t>
            </w:r>
          </w:p>
        </w:tc>
        <w:tc>
          <w:tcPr>
            <w:tcW w:w="5730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方法</w:t>
            </w:r>
          </w:p>
        </w:tc>
        <w:tc>
          <w:tcPr>
            <w:tcW w:w="1405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解释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1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em w:val="dot"/>
              </w:rPr>
              <w:t>缀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行甚远</w:t>
            </w:r>
          </w:p>
        </w:tc>
        <w:tc>
          <w:tcPr>
            <w:tcW w:w="5730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字形推测法：</w:t>
            </w:r>
            <w:r>
              <w:rPr>
                <w:lang w:eastAsia="zh-CN"/>
              </w:rPr>
              <w:drawing>
                <wp:inline distT="0" distB="0" distL="114300" distR="114300">
                  <wp:extent cx="277495" cy="353060"/>
                  <wp:effectExtent l="0" t="0" r="8255" b="8890"/>
                  <wp:docPr id="1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495" cy="35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>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“系”像一丝线，“叕”像缝合的线，本意：缝合，连接。</w:t>
            </w:r>
          </w:p>
        </w:tc>
        <w:tc>
          <w:tcPr>
            <w:tcW w:w="1405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（1)</w: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1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一狼径</w:t>
            </w:r>
            <w:r>
              <w:rPr>
                <w:rFonts w:hint="eastAsia" w:ascii="宋体" w:hAnsi="宋体" w:eastAsia="宋体" w:cs="宋体"/>
                <w:sz w:val="24"/>
                <w:szCs w:val="24"/>
                <w:em w:val="dot"/>
              </w:rPr>
              <w:t>去</w:t>
            </w:r>
          </w:p>
        </w:tc>
        <w:tc>
          <w:tcPr>
            <w:tcW w:w="5730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勾连课文法：太丘舍</w:t>
            </w:r>
            <w:r>
              <w:rPr>
                <w:rFonts w:hint="eastAsia" w:ascii="宋体" w:hAnsi="宋体" w:eastAsia="宋体" w:cs="宋体"/>
                <w:sz w:val="24"/>
                <w:szCs w:val="24"/>
                <w:em w:val="dot"/>
              </w:rPr>
              <w:t>去</w:t>
            </w:r>
          </w:p>
        </w:tc>
        <w:tc>
          <w:tcPr>
            <w:tcW w:w="1405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（2)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21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乃悟前狼假</w:t>
            </w:r>
            <w:r>
              <w:rPr>
                <w:rFonts w:hint="eastAsia" w:ascii="宋体" w:hAnsi="宋体" w:eastAsia="宋体" w:cs="宋体"/>
                <w:sz w:val="24"/>
                <w:szCs w:val="24"/>
                <w:em w:val="dot"/>
              </w:rPr>
              <w:t>寐</w:t>
            </w:r>
          </w:p>
        </w:tc>
        <w:tc>
          <w:tcPr>
            <w:tcW w:w="5730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参考成语法：梦</w:t>
            </w:r>
            <w:r>
              <w:rPr>
                <w:rFonts w:hint="eastAsia" w:ascii="宋体" w:hAnsi="宋体" w:eastAsia="宋体" w:cs="宋体"/>
                <w:sz w:val="24"/>
                <w:szCs w:val="24"/>
                <w:em w:val="dot"/>
              </w:rPr>
              <w:t>寐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以求</w:t>
            </w:r>
          </w:p>
        </w:tc>
        <w:tc>
          <w:tcPr>
            <w:tcW w:w="1405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（3)</w:t>
            </w:r>
          </w:p>
        </w:tc>
      </w:tr>
    </w:tbl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6.将文中画线句子翻译成现代汉语。（4分）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（1)一屠晚归，担中肉尽，止有剩骨。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（2)禽兽之变诈几何哉？止增笑耳。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7.结合选文和链接材料，说说狼与鼠有什么共同特征。从这两个故事中，你明白了什么道理？（4分）</w:t>
      </w:r>
    </w:p>
    <w:p>
      <w:pPr>
        <w:spacing w:line="24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【链接材料】</w:t>
      </w:r>
      <w:r>
        <w:rPr>
          <w:rFonts w:hint="eastAsia" w:ascii="楷体" w:hAnsi="楷体" w:eastAsia="楷体" w:cs="楷体"/>
          <w:sz w:val="24"/>
          <w:szCs w:val="24"/>
        </w:rPr>
        <w:t>晚上，苏轼在床上坐着，听到有老鼠咬东西的声音，就让书童拿蜡烛照床下。童子发现床下有一个袋子，说：“啊，有老鼠钻进袋子里了。”苏轼举起蜡烛，靠近袋子，袋子里毫无动静。打开一看，发现一只死老鼠。书童倒出老鼠，老鼠一落地就逃走了，就算是再敏捷的人也来不及拦截。苏轼叹了口气，说：“这就是老鼠的狡猾呀！”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（二）【散文部落】（11分）</w:t>
      </w:r>
    </w:p>
    <w:p>
      <w:pPr>
        <w:spacing w:line="360" w:lineRule="auto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秋天是场人间秀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①秋天对我条说，是车节的华丽盛先，谓胜一个细节上的精致点缓，它那科骄欲，又是那样精细别致，它更像是季节降临人间的一场大秀。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②每年秋天，晒秋的照车节体临人间的无法解开那一场场色彩艳丽的、纯料的炫和。婺（wù)源的复岭在群山非面而来，撒州老房子的楼上，竹竿伸出的架子上，摆放着一个个竹區，什画上晒着深红的规板、橙黄的玉米、金黄的莉花、粉白的山芋干，也不只是这些，还有一些山里人家收获的其他东西。秋天里，乡村总有许多可晒、要晒的东西。在篁岭，从不同的角度看过去，总能看到那些色彩缤纷的晒匾，它们点缀、调和着徵派老房子粉墙黛瓦的沉色调，在青山之间，在秋阳之下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③去皖南歙（shè)县的阳产，是在一个秋日的黄昏，在层林尽染的山峦之中，夕阳余晖里的一栋栋土楼，晕染着温暖的色泽，一见之下，顿觉惊艳。我对阳产土楼是熟悉的，也极喜欢它们，它们实在太朴实了，有点山里人的憨厚和纯朴。而那天，再次看到这些群山之中的土楼的瞬间，我有一种艳美时光的感觉，它们那样安静而又华丽的形象，让我默然不语，就像见到一个熟悉而又陌生的人，又生怕惊动了眼前的风景。我静静地站立在高处，凝神望着眼前的土楼和混杂其间的几栋徽州老房子，恍如置身尘世之外。定睛细看，许多土楼上晒着一些竹匾，只是竹匾里的东西摆放得更随意一些。竹匾里有青的红的柿子、雪白的金黄的菊花、青绿的橙黄的南瓜、红豆绿豆、褐色的栗子、红色的辣椒、雪白的棉花。在阳产，晒秋是那样随意，就像秋天随意地在山间、田野涂抹一样，不在意色调，它的创意也是随意的吧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④总觉得秋天的这场秀，是在一棵棵秋树之上。没有一个季节的树会像在秋天那样调皮，迫不及待地想要去炫耀生命的华彩，诠释季节的秘密。秋天，在黄山脚下的太平湖边，我走在湖心岛的栈道上，眼前有几株柿树，叶子将要落尽，树枝上挂着一个个橙红的柿子，透过柿树和树上的柿子望出去，远山深蓝，湖水碧蓝，沿岸，蔚蓝的波浪卷起堆堆如雪的浪花。秋天，便在柿树如画的景框中明媚起来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⑤我是在某个清晨，去看黟（yī)县塔川秋色的。在清晨的薄雾里，村庄中，粉墙黛瓦的人家已经有几处炊烟升起，能听到不远处的鸡鸣犬吠之声，乡村的自然景致就这样坦然地呈现在眼前。在浓白的雾里，深红欲滴的应该是乌柏，我老家村东的石桥边，也有一棵乌柏树，在这个季节，它就是我眼前所见到的样子。老家的那棵乌柏是社树，村里没有人会伤它的一枝一叶，这几棵乌柏不知道是不是，即便不是，它们那样好看，可能也不会有人去伤害它们的一枝一叶吧。凤凰山的银杏树很老了。秋天，银杏叶全黄了，一树金黄。风中，银杏叶扇动秋风，纷落如蝶，落了一地，一地的金黄。我喜欢一个人站在银杏树下，看树上叶黄，看风中叶落，弯腰捡起地上的黄叶，这是我与那株老银杏的秋日秀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⑥与一棵树共秀，便有时光的静美了吧。</w:t>
      </w:r>
    </w:p>
    <w:p>
      <w:pPr>
        <w:spacing w:line="360" w:lineRule="auto"/>
        <w:jc w:val="right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（选自《意林》，有删改）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8.默读文本，勾画关键信息。梳理行文思路，填写下面表格。（4分）</w:t>
      </w:r>
    </w:p>
    <w:tbl>
      <w:tblPr>
        <w:tblStyle w:val="36"/>
        <w:tblW w:w="885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52"/>
        <w:gridCol w:w="2952"/>
        <w:gridCol w:w="29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856" w:type="dxa"/>
            <w:gridSpan w:val="3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秋天是场人间秀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地点</w:t>
            </w:r>
          </w:p>
        </w:tc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景物秀</w:t>
            </w:r>
          </w:p>
        </w:tc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“秀”的特点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（1)</w:t>
            </w:r>
          </w:p>
        </w:tc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青山秋阳晒匾秀</w:t>
            </w:r>
          </w:p>
        </w:tc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（2)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皖南歙县</w:t>
            </w:r>
          </w:p>
        </w:tc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阳产土楼竹匾秀</w:t>
            </w:r>
          </w:p>
        </w:tc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随意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黄山脚下</w:t>
            </w:r>
          </w:p>
        </w:tc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太平湖柿子秀</w:t>
            </w:r>
          </w:p>
        </w:tc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（3)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黟县塔川</w:t>
            </w:r>
          </w:p>
        </w:tc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（4)</w:t>
            </w:r>
          </w:p>
        </w:tc>
        <w:tc>
          <w:tcPr>
            <w:tcW w:w="2952" w:type="dxa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静美</w:t>
            </w:r>
          </w:p>
        </w:tc>
      </w:tr>
    </w:tbl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9.阅读散文要善于从字里行间体悟作者的情感。揣摩下面语句，回答括号里的问题。（4分）</w:t>
      </w:r>
    </w:p>
    <w:p>
      <w:pPr>
        <w:spacing w:line="240" w:lineRule="auto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（1)竹匾里有</w:t>
      </w:r>
      <w:r>
        <w:rPr>
          <w:rFonts w:hint="eastAsia" w:ascii="楷体" w:hAnsi="楷体" w:eastAsia="楷体" w:cs="楷体"/>
          <w:sz w:val="24"/>
          <w:szCs w:val="24"/>
          <w:em w:val="dot"/>
        </w:rPr>
        <w:t>青的红的</w:t>
      </w:r>
      <w:r>
        <w:rPr>
          <w:rFonts w:hint="eastAsia" w:ascii="楷体" w:hAnsi="楷体" w:eastAsia="楷体" w:cs="楷体"/>
          <w:sz w:val="24"/>
          <w:szCs w:val="24"/>
        </w:rPr>
        <w:t>柿子、</w:t>
      </w:r>
      <w:r>
        <w:rPr>
          <w:rFonts w:hint="eastAsia" w:ascii="楷体" w:hAnsi="楷体" w:eastAsia="楷体" w:cs="楷体"/>
          <w:sz w:val="24"/>
          <w:szCs w:val="24"/>
          <w:em w:val="dot"/>
        </w:rPr>
        <w:t>雪白的金黄的</w:t>
      </w:r>
      <w:r>
        <w:rPr>
          <w:rFonts w:hint="eastAsia" w:ascii="楷体" w:hAnsi="楷体" w:eastAsia="楷体" w:cs="楷体"/>
          <w:sz w:val="24"/>
          <w:szCs w:val="24"/>
        </w:rPr>
        <w:t>菊花、</w:t>
      </w:r>
      <w:r>
        <w:rPr>
          <w:rFonts w:hint="eastAsia" w:ascii="楷体" w:hAnsi="楷体" w:eastAsia="楷体" w:cs="楷体"/>
          <w:sz w:val="24"/>
          <w:szCs w:val="24"/>
          <w:em w:val="dot"/>
        </w:rPr>
        <w:t>青绿的橙黄的</w:t>
      </w:r>
      <w:r>
        <w:rPr>
          <w:rFonts w:hint="eastAsia" w:ascii="楷体" w:hAnsi="楷体" w:eastAsia="楷体" w:cs="楷体"/>
          <w:sz w:val="24"/>
          <w:szCs w:val="24"/>
        </w:rPr>
        <w:t>南瓜、红豆绿豆、</w:t>
      </w:r>
    </w:p>
    <w:p>
      <w:pPr>
        <w:spacing w:line="240" w:lineRule="auto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  <w:em w:val="dot"/>
        </w:rPr>
        <w:t>褐色的</w:t>
      </w:r>
      <w:r>
        <w:rPr>
          <w:rFonts w:hint="eastAsia" w:ascii="楷体" w:hAnsi="楷体" w:eastAsia="楷体" w:cs="楷体"/>
          <w:sz w:val="24"/>
          <w:szCs w:val="24"/>
        </w:rPr>
        <w:t>采子、</w:t>
      </w:r>
      <w:r>
        <w:rPr>
          <w:rFonts w:hint="eastAsia" w:ascii="楷体" w:hAnsi="楷体" w:eastAsia="楷体" w:cs="楷体"/>
          <w:sz w:val="24"/>
          <w:szCs w:val="24"/>
          <w:em w:val="dot"/>
        </w:rPr>
        <w:t>红色的</w:t>
      </w:r>
      <w:r>
        <w:rPr>
          <w:rFonts w:hint="eastAsia" w:ascii="楷体" w:hAnsi="楷体" w:eastAsia="楷体" w:cs="楷体"/>
          <w:sz w:val="24"/>
          <w:szCs w:val="24"/>
        </w:rPr>
        <w:t>辣椒、</w:t>
      </w:r>
      <w:r>
        <w:rPr>
          <w:rFonts w:hint="eastAsia" w:ascii="楷体" w:hAnsi="楷体" w:eastAsia="楷体" w:cs="楷体"/>
          <w:sz w:val="24"/>
          <w:szCs w:val="24"/>
          <w:em w:val="dot"/>
        </w:rPr>
        <w:t>雪白的</w:t>
      </w:r>
      <w:r>
        <w:rPr>
          <w:rFonts w:hint="eastAsia" w:ascii="楷体" w:hAnsi="楷体" w:eastAsia="楷体" w:cs="楷体"/>
          <w:sz w:val="24"/>
          <w:szCs w:val="24"/>
        </w:rPr>
        <w:t>棉花。（加点的色彩词能否删去？为什么？）</w:t>
      </w:r>
    </w:p>
    <w:p>
      <w:pPr>
        <w:spacing w:line="240" w:lineRule="auto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（2)没有一个季节的树会像在秋天那样调皮，迫不及待地想要去炫耀生命的华彩，</w:t>
      </w:r>
    </w:p>
    <w:p>
      <w:pPr>
        <w:spacing w:line="240" w:lineRule="auto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诠释季节的秘密。（从修辞角度赏析句子的表达效果）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10.老师请小语朗读第⑤⑥段，她应该把握怎样的感情基调呢？请选择并结合选文内容简述理由。（3分）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A.激情澎湃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B.轻松舒缓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C.急切欣喜</w:t>
      </w:r>
    </w:p>
    <w:p>
      <w:pPr>
        <w:spacing w:line="360" w:lineRule="auto"/>
        <w:jc w:val="center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 w:cs="宋体"/>
          <w:sz w:val="24"/>
          <w:szCs w:val="24"/>
        </w:rPr>
      </w:pPr>
    </w:p>
    <w:p>
      <w:pPr>
        <w:spacing w:line="240" w:lineRule="auto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（三）【童话部落】（12分）</w:t>
      </w:r>
    </w:p>
    <w:p>
      <w:pPr>
        <w:spacing w:line="240" w:lineRule="auto"/>
        <w:jc w:val="center"/>
        <w:rPr>
          <w:rFonts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六趾琴猫</w:t>
      </w:r>
    </w:p>
    <w:p>
      <w:pPr>
        <w:spacing w:line="240" w:lineRule="auto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许郅艺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①有梦想的心最坚强。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②一只小猫诞生了，它的出生轰动了整个森林。这只小猫的眼睛像一颗闪闪发光的钻石，毛发是雪白的，每只爪子上都有一个粉嘟嘟的肉垫，算是倾城绝色。但它的左前爪有六个趾头，致使它的长大伴随着各种闲言碎语。总有人说它：“这孩子真可怜，长得这么好看，可惜那只爪子，这长大能干什么啊！”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③小猫渐渐长大，但因为左爪的六个趾头，附近的小动物总是有意无意地远离它。孤独的它，最喜欢做的事情，就是安安静静地坐在电视机前收看节目。忽然，有一天，它看到屏幕上一只漂亮的小猫在弹奏钢琴，灵活修长的十指在琴键上轻快地跳跃，仿佛池塘里畅快游动的小鱼，美妙的《月光》行云流水般倾泻而出，它的心就像夜晚天空中皎洁的月光一般明亮。从此，拥有一架钢琴成了它心中隐藏的梦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  <w:lang w:eastAsia="zh-CN"/>
        </w:rPr>
      </w:pPr>
      <w:r>
        <w:rPr>
          <w:rFonts w:hint="eastAsia" w:ascii="楷体" w:hAnsi="楷体" w:eastAsia="楷体" w:cs="楷体"/>
          <w:sz w:val="24"/>
          <w:szCs w:val="24"/>
        </w:rPr>
        <w:t>④可是，钢琴很昂贵</w:t>
      </w:r>
      <w:r>
        <w:rPr>
          <w:rFonts w:hint="eastAsia" w:ascii="楷体" w:hAnsi="楷体" w:eastAsia="楷体" w:cs="楷体"/>
          <w:sz w:val="24"/>
          <w:szCs w:val="24"/>
          <w:lang w:eastAsia="zh-CN"/>
        </w:rPr>
        <w:t>……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⑤过了几年，终于，在它生日时，猫妈妈让人送来了一个庞然大物。小猫问：“这是什么？”猫妈妈说：“你吹灭蜡烛，拆礼物的时候就知道了。”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⑥小猫把自己的毛舔得干干净净，两只爪子搭在桌子上，赶紧吹灭了生日蜡烛。它好奇地绕着那庞然大物走了一圈。开始拆礼物了，它用爪子勾开外面的塑料膜，里面是一架崭断的三脚钢琴。</w:t>
      </w:r>
      <w:r>
        <w:rPr>
          <w:rFonts w:hint="eastAsia" w:ascii="楷体" w:hAnsi="楷体" w:eastAsia="楷体" w:cs="楷体"/>
          <w:sz w:val="24"/>
          <w:szCs w:val="24"/>
          <w:u w:val="single"/>
        </w:rPr>
        <w:t>小猫瞪大了眼脐，嘴巴横微张开，连胡须</w:t>
      </w:r>
      <w:r>
        <w:rPr>
          <w:rFonts w:hint="eastAsia" w:ascii="楷体" w:hAnsi="楷体" w:eastAsia="楷体" w:cs="楷体"/>
          <w:sz w:val="24"/>
          <w:szCs w:val="24"/>
          <w:u w:val="single"/>
          <w:lang w:eastAsia="zh-CN"/>
        </w:rPr>
        <w:t>都</w:t>
      </w:r>
      <w:r>
        <w:rPr>
          <w:rFonts w:hint="eastAsia" w:ascii="楷体" w:hAnsi="楷体" w:eastAsia="楷体" w:cs="楷体"/>
          <w:sz w:val="24"/>
          <w:szCs w:val="24"/>
          <w:u w:val="single"/>
        </w:rPr>
        <w:t>在</w:t>
      </w:r>
      <w:r>
        <w:rPr>
          <w:rFonts w:hint="eastAsia" w:ascii="楷体" w:hAnsi="楷体" w:eastAsia="楷体" w:cs="楷体"/>
          <w:sz w:val="24"/>
          <w:szCs w:val="24"/>
          <w:u w:val="single"/>
          <w:lang w:eastAsia="zh-CN"/>
        </w:rPr>
        <w:t>颤</w:t>
      </w:r>
      <w:r>
        <w:rPr>
          <w:rFonts w:hint="eastAsia" w:ascii="楷体" w:hAnsi="楷体" w:eastAsia="楷体" w:cs="楷体"/>
          <w:sz w:val="24"/>
          <w:szCs w:val="24"/>
          <w:u w:val="single"/>
        </w:rPr>
        <w:t>抖</w:t>
      </w:r>
      <w:r>
        <w:rPr>
          <w:rFonts w:hint="eastAsia" w:ascii="楷体" w:hAnsi="楷体" w:eastAsia="楷体" w:cs="楷体"/>
          <w:sz w:val="24"/>
          <w:szCs w:val="24"/>
        </w:rPr>
        <w:t>。白色的钢琴在灯光下反射着神奇的光，实木的琴键分成醒目的黑色和白色，轻轻按下去，发出清脆的响声。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⑦从此以后，小猫在繁忙的学习之余，总会留出一些时间来练习弹钢琴。渐淅地，小猫爱上了弹钢琴，它的琴声也开始能让人陶醉了。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cs="微软雅黑"/>
          <w:sz w:val="24"/>
          <w:szCs w:val="24"/>
        </w:rPr>
        <w:t>⑧</w:t>
      </w:r>
      <w:r>
        <w:rPr>
          <w:rFonts w:hint="eastAsia" w:ascii="楷体" w:hAnsi="楷体" w:eastAsia="楷体" w:cs="楷体"/>
          <w:sz w:val="24"/>
          <w:szCs w:val="24"/>
        </w:rPr>
        <w:t>有一次，动物学校举办文化节，老师鼓励大家积板参加。小稿心里纠结：“到底要不要报名呢？”想了一个晚上，它决定参加这次演出。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⑨演出的日子到了，台下的观代是参加这次演出声音嘈杂。主持人小白兔拿起话简说：“下面有请小猫登台演奏钢琴曲《月光压压的一个响起一片掌声。小猫身着一件白色的缝了蕾丝花边的连衣裙，头上还戴着一个粉色的切保结。它向大家鞠了一躬，坐下来开始演奏。这时，突然冒出了一个声音：“看，它的左前木，有六个趾头，太可怕了！”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⑩台下开始纷纷议论起来。其实小猫之前做过心理建设，可是它没有想到自己会这么不堪一击。后面的音符变得杂乱无章，汗水开始滴下来。小猫的毛发湿了，变成一撮儿一撮儿的。不满的声音越来越多，它有些生气和暴躁，张开嘴巴“啊”了一声，曲子还没有弹完，它就跑下了台。它雪白的毛发变得脏兮兮的，连头上的蝴蝶结也掉在了舞台上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⑪小猫冲回家大哭了一场，冲着父母吼叫，它恨自己为什么与别的小猫不一样。妈妈把它搂在怀里，说：“每只猫长得都不一样，特殊难道不好吗？不要因为别人的议论而放弃自己的热爱。在自己的热爱中，你会过得很幸福。”小猫听了妈妈的话，不再理会那些闲言碎语，继续坚持练习钢琴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⑫小猫上中学后，如愿成为了一名音乐生。过年的时候，来串门的亲戚总是劝说小猫，让它不要沉迷音乐，否则，长大后不会有出息的。随后，小猫悄悄地回到自己的房间，回想起自己弹钢琴的场景，那时的自己是多么愉快、多么满足。思索了多个无眠的夜晚后，它决定去外面闯荡，走的时候只带了一本五线谱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⑬多年以后，小猫回到自己的家乡。它已经实现了自己的梦想，成为了一名钢琴演奏家。它的故事上了各种报纸，它是那么特殊，也是那么优秀，没有人再嘲笑它有六个趾头。</w:t>
      </w:r>
    </w:p>
    <w:p>
      <w:pPr>
        <w:spacing w:line="240" w:lineRule="auto"/>
        <w:ind w:firstLine="480" w:firstLineChars="200"/>
        <w:rPr>
          <w:rFonts w:ascii="楷体" w:hAnsi="楷体" w:eastAsia="楷体" w:cs="楷体"/>
          <w:sz w:val="24"/>
          <w:szCs w:val="24"/>
        </w:rPr>
      </w:pPr>
      <w:r>
        <w:rPr>
          <w:rFonts w:hint="eastAsia" w:cs="微软雅黑"/>
          <w:sz w:val="24"/>
          <w:szCs w:val="24"/>
        </w:rPr>
        <w:t>⑭</w:t>
      </w:r>
      <w:r>
        <w:rPr>
          <w:rFonts w:hint="eastAsia" w:ascii="楷体" w:hAnsi="楷体" w:eastAsia="楷体" w:cs="楷体"/>
          <w:sz w:val="24"/>
          <w:szCs w:val="24"/>
        </w:rPr>
        <w:t>原来活在自己热爱的世界里，努力实现梦想，是这么幸福的事呀！</w:t>
      </w:r>
    </w:p>
    <w:p>
      <w:pPr>
        <w:spacing w:line="360" w:lineRule="auto"/>
        <w:jc w:val="right"/>
        <w:rPr>
          <w:rFonts w:ascii="宋体" w:hAnsi="宋体" w:eastAsia="宋体" w:cs="宋体"/>
          <w:sz w:val="24"/>
          <w:szCs w:val="24"/>
        </w:rPr>
      </w:pP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4558030</wp:posOffset>
                </wp:positionH>
                <wp:positionV relativeFrom="paragraph">
                  <wp:posOffset>385445</wp:posOffset>
                </wp:positionV>
                <wp:extent cx="1304925" cy="638175"/>
                <wp:effectExtent l="12700" t="12700" r="15875" b="15875"/>
                <wp:wrapNone/>
                <wp:docPr id="15" name="右箭头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63817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358.9pt;margin-top:30.35pt;height:50.25pt;width:102.75pt;z-index:251669504;v-text-anchor:middle;mso-width-relative:page;mso-height-relative:page;" fillcolor="#FFFFFF [3201]" filled="t" stroked="t" coordsize="21600,21600" o:gfxdata="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pi+MhdsAAAAKAQAADwAAAAAAAAABACAAAAAiAAAAZHJzL2Rvd25yZXYu&#10;eG1sUEsBAhQAFAAAAAgAh07iQE2NfUExAgAATAQAAA4AAAAAAAAAAQAgAAAAKgEAAGRycy9lMm9E&#10;b2MueG1sUEsFBgAAAAAGAAYAWQEAAM0FAAAAAA==&#10;" adj="16319,5400">
                <v:fill on="t" focussize="0,0"/>
                <v:stroke weight="2pt" color="#000000 [3200]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t>（选自《做人与处世》，有删改）</w:t>
      </w:r>
    </w:p>
    <w:p>
      <w:pPr>
        <w:numPr>
          <w:ilvl w:val="0"/>
          <w:numId w:val="8"/>
        </w:num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4596130</wp:posOffset>
                </wp:positionH>
                <wp:positionV relativeFrom="paragraph">
                  <wp:posOffset>123825</wp:posOffset>
                </wp:positionV>
                <wp:extent cx="962025" cy="285750"/>
                <wp:effectExtent l="0" t="0" r="9525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710555" y="4050665"/>
                          <a:ext cx="96202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多年以后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1.9pt;margin-top:9.75pt;height:22.5pt;width:75.75pt;z-index:251678720;mso-width-relative:page;mso-height-relative:page;" fillcolor="#FFFFFF [3201]" filled="t" stroked="f" coordsize="21600,21600" o:gfxdata="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hS3vFtYAAAAJAQAA&#10;DwAAAAAAAAABACAAAAAiAAAAZHJzL2Rvd25yZXYueG1sUEsBAhQAFAAAAAgAh07iQCDc2wkbAgAA&#10;AAQAAA4AAAAAAAAAAQAgAAAAJQ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多年以后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3224530</wp:posOffset>
                </wp:positionH>
                <wp:positionV relativeFrom="paragraph">
                  <wp:posOffset>295910</wp:posOffset>
                </wp:positionV>
                <wp:extent cx="1304925" cy="694690"/>
                <wp:effectExtent l="12700" t="12700" r="15875" b="16510"/>
                <wp:wrapNone/>
                <wp:docPr id="18" name="右箭头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69469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253.9pt;margin-top:23.3pt;height:54.7pt;width:102.75pt;z-index:251672576;v-text-anchor:middle;mso-width-relative:page;mso-height-relative:page;" fillcolor="#FFFFFF [3201]" filled="t" stroked="t" coordsize="21600,21600" o:gfxdata="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BMe6d7bAAAACgEAAA8AAAAAAAAAAQAgAAAAIgAAAGRycy9kb3ducmV2&#10;LnhtbFBLAQIUABQAAAAIAIdO4kDtzBGIMgIAAEwEAAAOAAAAAAAAAAEAIAAAACoBAABkcnMvZTJv&#10;RG9jLnhtbFBLBQYAAAAABgAGAFkBAADOBQAAAAA=&#10;" adj="15851,5400">
                <v:fill on="t" focussize="0,0"/>
                <v:stroke weight="2pt" color="#000000 [3200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5948680</wp:posOffset>
                </wp:positionH>
                <wp:positionV relativeFrom="paragraph">
                  <wp:posOffset>84455</wp:posOffset>
                </wp:positionV>
                <wp:extent cx="571500" cy="485775"/>
                <wp:effectExtent l="0" t="0" r="0" b="9525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091680" y="3906520"/>
                          <a:ext cx="571500" cy="485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（3）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8.4pt;margin-top:6.65pt;height:38.25pt;width:45pt;z-index:251683840;mso-width-relative:page;mso-height-relative:page;" fillcolor="#FFFFFF [3201]" filled="t" stroked="f" coordsize="21600,21600" o:gfxdata="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AFfO5c1QAAAAoBAAAP&#10;AAAAAAAAAAEAIAAAACIAAABkcnMvZG93bnJldi54bWxQSwECFAAUAAAACACHTuJAOjhxPhsCAAAA&#10;BAAADgAAAAAAAAABACAAAAAk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（3）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-852170</wp:posOffset>
                </wp:positionH>
                <wp:positionV relativeFrom="paragraph">
                  <wp:posOffset>304800</wp:posOffset>
                </wp:positionV>
                <wp:extent cx="1600200" cy="1428750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90830" y="4126865"/>
                          <a:ext cx="1600200" cy="1428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1460500" cy="1238250"/>
                                  <wp:effectExtent l="0" t="0" r="6350" b="0"/>
                                  <wp:docPr id="1290642086" name="图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90642086" name="图片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60500" cy="1238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7.1pt;margin-top:24pt;height:112.5pt;width:126pt;z-index:251671552;mso-width-relative:page;mso-height-relative:page;" fillcolor="#FFFFFF [3201]" filled="t" stroked="f" coordsize="21600,21600" o:gfxdata="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vuV5m9YAAAAL&#10;AQAADwAAAAAAAAABACAAAAAiAAAAZHJzL2Rvd25yZXYueG1sUEsBAhQAFAAAAAgAh07iQGE5zNAe&#10;AgAAAQQAAA4AAAAAAAAAAQAgAAAAJQEAAGRycy9lMm9Eb2MueG1sUEsFBgAAAAAGAAYAWQEAALUF&#10;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r>
                        <w:rPr>
                          <w:lang w:eastAsia="zh-CN"/>
                        </w:rPr>
                        <w:drawing>
                          <wp:inline distT="0" distB="0" distL="114300" distR="114300">
                            <wp:extent cx="1460500" cy="1238250"/>
                            <wp:effectExtent l="0" t="0" r="6350" b="0"/>
                            <wp:docPr id="1290642086" name="图片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90642086" name="图片 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60500" cy="1238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t>速读选文，梳理“小猫”的成长历程。（3分）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4624705</wp:posOffset>
                </wp:positionH>
                <wp:positionV relativeFrom="paragraph">
                  <wp:posOffset>282575</wp:posOffset>
                </wp:positionV>
                <wp:extent cx="1124585" cy="714375"/>
                <wp:effectExtent l="5080" t="4445" r="13335" b="508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834380" y="4582795"/>
                          <a:ext cx="1124585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楷体" w:hAnsi="楷体" w:eastAsia="楷体" w:cs="楷体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lang w:eastAsia="zh-CN"/>
                              </w:rPr>
                              <w:t>小猫成为一名</w:t>
                            </w:r>
                          </w:p>
                          <w:p>
                            <w:pPr>
                              <w:rPr>
                                <w:rFonts w:ascii="楷体" w:hAnsi="楷体" w:eastAsia="楷体" w:cs="楷体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lang w:eastAsia="zh-CN"/>
                              </w:rPr>
                              <w:t>音乐生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4.15pt;margin-top:22.25pt;height:56.25pt;width:88.55pt;z-index:251682816;mso-width-relative:page;mso-height-relative:page;" fillcolor="#FFFFFF [3201]" filled="t" stroked="t" coordsize="21600,21600" o:gfxdata="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A7gaFrYAAAACgEAAA8AAAAAAAAAAQAgAAAAIgAAAGRycy9kb3ducmV2LnhtbFBLAQIUABQAAAAI&#10;AIdO4kA0PSJ5JgIAACkEAAAOAAAAAAAAAAEAIAAAACcBAABkcnMvZTJvRG9jLnhtbFBLBQYAAAAA&#10;BgAGAFkBAAC/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楷体" w:hAnsi="楷体" w:eastAsia="楷体" w:cs="楷体"/>
                          <w:lang w:eastAsia="zh-CN"/>
                        </w:rPr>
                      </w:pPr>
                      <w:r>
                        <w:rPr>
                          <w:rFonts w:hint="eastAsia" w:ascii="楷体" w:hAnsi="楷体" w:eastAsia="楷体" w:cs="楷体"/>
                          <w:lang w:eastAsia="zh-CN"/>
                        </w:rPr>
                        <w:t>小猫成为一名</w:t>
                      </w:r>
                    </w:p>
                    <w:p>
                      <w:pPr>
                        <w:rPr>
                          <w:rFonts w:ascii="楷体" w:hAnsi="楷体" w:eastAsia="楷体" w:cs="楷体"/>
                          <w:lang w:eastAsia="zh-CN"/>
                        </w:rPr>
                      </w:pPr>
                      <w:r>
                        <w:rPr>
                          <w:rFonts w:hint="eastAsia" w:ascii="楷体" w:hAnsi="楷体" w:eastAsia="楷体" w:cs="楷体"/>
                          <w:lang w:eastAsia="zh-CN"/>
                        </w:rPr>
                        <w:t>音乐生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3262630</wp:posOffset>
                </wp:positionH>
                <wp:positionV relativeFrom="paragraph">
                  <wp:posOffset>271780</wp:posOffset>
                </wp:positionV>
                <wp:extent cx="952500" cy="304165"/>
                <wp:effectExtent l="0" t="0" r="0" b="635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386580" y="4603115"/>
                          <a:ext cx="952500" cy="3041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上中学后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6.9pt;margin-top:21.4pt;height:23.95pt;width:75pt;z-index:251677696;mso-width-relative:page;mso-height-relative:page;" fillcolor="#FFFFFF [3201]" filled="t" stroked="f" coordsize="21600,21600" o:gfxdata="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9SLtGdUAAAAJAQAA&#10;DwAAAAAAAAABACAAAAAiAAAAZHJzL2Rvd25yZXYueG1sUEsBAhQAFAAAAAgAh07iQLPjfx4cAgAA&#10;AAQAAA4AAAAAAAAAAQAgAAAAJA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上中学后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zh-CN"/>
        </w:rPr>
        <w:t xml:space="preserve">                    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3338830</wp:posOffset>
                </wp:positionH>
                <wp:positionV relativeFrom="paragraph">
                  <wp:posOffset>388620</wp:posOffset>
                </wp:positionV>
                <wp:extent cx="676275" cy="457200"/>
                <wp:effectExtent l="0" t="0" r="9525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481830" y="5057775"/>
                          <a:ext cx="67627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（2）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2.9pt;margin-top:30.6pt;height:36pt;width:53.25pt;z-index:251681792;mso-width-relative:page;mso-height-relative:page;" fillcolor="#FFFFFF [3201]" filled="t" stroked="f" coordsize="21600,21600" o:gfxdata="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AvZgjrVAAAACgEAAA8A&#10;AAAAAAAAAQAgAAAAIgAAAGRycy9kb3ducmV2LnhtbFBLAQIUABQAAAAIAIdO4kAZB/oUGgIAAAAE&#10;AAAOAAAAAAAAAAEAIAAAACQBAABkcnMvZTJvRG9jLnhtbFBLBQYAAAAABgAGAFkBAACw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（2）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1833880</wp:posOffset>
                </wp:positionH>
                <wp:positionV relativeFrom="paragraph">
                  <wp:posOffset>144145</wp:posOffset>
                </wp:positionV>
                <wp:extent cx="1304925" cy="666115"/>
                <wp:effectExtent l="12700" t="12700" r="15875" b="26035"/>
                <wp:wrapNone/>
                <wp:docPr id="16" name="右箭头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66611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144.4pt;margin-top:11.35pt;height:52.45pt;width:102.75pt;z-index:251670528;v-text-anchor:middle;mso-width-relative:page;mso-height-relative:page;" fillcolor="#FFFFFF [3201]" filled="t" stroked="t" coordsize="21600,21600" o:gfxdata="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AATdqV2wAAAAoBAAAPAAAAAAAAAAEAIAAAACIAAABkcnMvZG93bnJldi54&#10;bWxQSwECFAAUAAAACACHTuJAWHfZYzACAABMBAAADgAAAAAAAAABACAAAAAqAQAAZHJzL2Uyb0Rv&#10;Yy54bWxQSwUGAAAAAAYABgBZAQAAzAUAAAAA&#10;" adj="16088,5400">
                <v:fill on="t" focussize="0,0"/>
                <v:stroke weight="2pt" color="#000000 [3200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1891030</wp:posOffset>
                </wp:positionH>
                <wp:positionV relativeFrom="paragraph">
                  <wp:posOffset>314960</wp:posOffset>
                </wp:positionV>
                <wp:extent cx="1066800" cy="285750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34030" y="5031740"/>
                          <a:ext cx="10668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文化节演出时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8.9pt;margin-top:24.8pt;height:22.5pt;width:84pt;z-index:251676672;mso-width-relative:page;mso-height-relative:page;" fillcolor="#FFFFFF [3201]" filled="t" stroked="f" coordsize="21600,21600" o:gfxdata="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PUYQ6zVAAAACQEA&#10;AA8AAAAAAAAAAQAgAAAAIgAAAGRycy9kb3ducmV2LnhtbFBLAQIUABQAAAAIAIdO4kA2JyI+HQIA&#10;AAEEAAAOAAAAAAAAAAEAIAAAACQ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文化节演出时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443230</wp:posOffset>
                </wp:positionH>
                <wp:positionV relativeFrom="paragraph">
                  <wp:posOffset>214630</wp:posOffset>
                </wp:positionV>
                <wp:extent cx="1304925" cy="751840"/>
                <wp:effectExtent l="12700" t="12700" r="15875" b="16510"/>
                <wp:wrapNone/>
                <wp:docPr id="19" name="右箭头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75184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34.9pt;margin-top:16.9pt;height:59.2pt;width:102.75pt;z-index:251673600;v-text-anchor:middle;mso-width-relative:page;mso-height-relative:page;" fillcolor="#FFFFFF [3201]" filled="t" stroked="t" coordsize="21600,21600" o:gfxdata="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AgYSww1gAAAAkBAAAPAAAAAAAAAAEAIAAAACIAAABkcnMvZG93bnJldi54bWxQ&#10;SwECFAAUAAAACACHTuJA580SMjICAABMBAAADgAAAAAAAAABACAAAAAlAQAAZHJzL2Uyb0RvYy54&#10;bWxQSwUGAAAAAAYABgBZAQAAyQUAAAAA&#10;" adj="15378,5400">
                <v:fill on="t" focussize="0,0"/>
                <v:stroke weight="2pt" color="#000000 [3200]" joinstyle="round"/>
                <v:imagedata o:title=""/>
                <o:lock v:ext="edit" aspectratio="f"/>
              </v:shape>
            </w:pict>
          </mc:Fallback>
        </mc:AlternateConten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1852930</wp:posOffset>
                </wp:positionH>
                <wp:positionV relativeFrom="paragraph">
                  <wp:posOffset>45720</wp:posOffset>
                </wp:positionV>
                <wp:extent cx="561340" cy="447675"/>
                <wp:effectExtent l="0" t="0" r="10160" b="9525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138805" y="5534025"/>
                          <a:ext cx="561340" cy="447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（1）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5.9pt;margin-top:3.6pt;height:35.25pt;width:44.2pt;z-index:251680768;mso-width-relative:page;mso-height-relative:page;" fillcolor="#FFFFFF [3201]" filled="t" stroked="f" coordsize="21600,21600" o:gfxdata="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25I0Q9MAAAAIAQAA&#10;DwAAAAAAAAABACAAAAAiAAAAZHJzL2Rvd25yZXYueG1sUEsBAhQAFAAAAAgAh07iQFuAEiYeAgAA&#10;AAQAAA4AAAAAAAAAAQAgAAAAIg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（1）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-918845</wp:posOffset>
                </wp:positionH>
                <wp:positionV relativeFrom="paragraph">
                  <wp:posOffset>362585</wp:posOffset>
                </wp:positionV>
                <wp:extent cx="1447800" cy="903605"/>
                <wp:effectExtent l="12700" t="12700" r="25400" b="17145"/>
                <wp:wrapNone/>
                <wp:docPr id="14" name="右箭头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90930" y="5565140"/>
                          <a:ext cx="1447800" cy="90360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-72.35pt;margin-top:28.55pt;height:71.15pt;width:114pt;z-index:251668480;v-text-anchor:middle;mso-width-relative:page;mso-height-relative:page;" fillcolor="#FFFFFF [3201]" filled="t" stroked="t" coordsize="21600,21600" o:gfxdata="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BDYmRf2QAAAAoBAAAPAAAAAAAAAAEAIAAAACIAAABkcnMv&#10;ZG93bnJldi54bWxQSwECFAAUAAAACACHTuJAZOuDbTsCAABYBAAADgAAAAAAAAABACAAAAAoAQAA&#10;ZHJzL2Uyb0RvYy54bWxQSwUGAAAAAAYABgBZAQAA1QUAAAAA&#10;" adj="14860,5400">
                <v:fill on="t" focussize="0,0"/>
                <v:stroke weight="2pt" color="#000000 [3200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481330</wp:posOffset>
                </wp:positionH>
                <wp:positionV relativeFrom="paragraph">
                  <wp:posOffset>1905</wp:posOffset>
                </wp:positionV>
                <wp:extent cx="942340" cy="361950"/>
                <wp:effectExtent l="0" t="0" r="1016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757680" y="5612765"/>
                          <a:ext cx="94234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一次生日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.9pt;margin-top:0.15pt;height:28.5pt;width:74.2pt;z-index:251675648;mso-width-relative:page;mso-height-relative:page;" filled="f" stroked="f" coordsize="21600,21600" o:gfxdata="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RNNDKdgAAAAGAQAADwAAAAAAAAABACAAAAAi&#10;AAAAZHJzL2Rvd25yZXYueG1sUEsBAhQAFAAAAAgAh07iQKJ8M84KAgAA1wMAAA4AAAAAAAAAAQAg&#10;AAAAJwEAAGRycy9lMm9Eb2MueG1sUEsFBgAAAAAGAAYAWQEAAKM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一次生日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752475</wp:posOffset>
                </wp:positionH>
                <wp:positionV relativeFrom="paragraph">
                  <wp:posOffset>160020</wp:posOffset>
                </wp:positionV>
                <wp:extent cx="1713230" cy="764540"/>
                <wp:effectExtent l="4445" t="4445" r="15875" b="12065"/>
                <wp:wrapSquare wrapText="bothSides"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3230" cy="76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楷体" w:hAnsi="楷体" w:eastAsia="楷体" w:cs="楷体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lang w:eastAsia="zh-CN"/>
                              </w:rPr>
                              <w:t>小猫左前爪有六个趾</w:t>
                            </w:r>
                          </w:p>
                          <w:p>
                            <w:pPr>
                              <w:rPr>
                                <w:rFonts w:ascii="楷体" w:hAnsi="楷体" w:eastAsia="楷体" w:cs="楷体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lang w:eastAsia="zh-CN"/>
                              </w:rPr>
                              <w:t>头，轰动了整个森林。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9.25pt;margin-top:12.6pt;height:60.2pt;width:134.9pt;mso-wrap-distance-bottom:0pt;mso-wrap-distance-left:9pt;mso-wrap-distance-right:9pt;mso-wrap-distance-top:0pt;z-index:251679744;mso-width-relative:page;mso-height-relative:page;" fillcolor="#FFFFFF [3201]" filled="t" stroked="t" coordsize="21600,21600" o:gfxdata="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5zve0tYAAAAKAQAA&#10;DwAAAAAAAAABACAAAAAiAAAAZHJzL2Rvd25yZXYueG1sUEsBAhQAFAAAAAgAh07iQNq8HdIbAgAA&#10;HQQAAA4AAAAAAAAAAQAgAAAAJQEAAGRycy9lMm9Eb2MueG1sUEsFBgAAAAAGAAYAWQEAALIFAAAA&#10;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楷体" w:hAnsi="楷体" w:eastAsia="楷体" w:cs="楷体"/>
                          <w:lang w:eastAsia="zh-CN"/>
                        </w:rPr>
                      </w:pPr>
                      <w:r>
                        <w:rPr>
                          <w:rFonts w:hint="eastAsia" w:ascii="楷体" w:hAnsi="楷体" w:eastAsia="楷体" w:cs="楷体"/>
                          <w:lang w:eastAsia="zh-CN"/>
                        </w:rPr>
                        <w:t>小猫左前爪有六个趾</w:t>
                      </w:r>
                    </w:p>
                    <w:p>
                      <w:pPr>
                        <w:rPr>
                          <w:rFonts w:ascii="楷体" w:hAnsi="楷体" w:eastAsia="楷体" w:cs="楷体"/>
                          <w:lang w:eastAsia="zh-CN"/>
                        </w:rPr>
                      </w:pPr>
                      <w:r>
                        <w:rPr>
                          <w:rFonts w:hint="eastAsia" w:ascii="楷体" w:hAnsi="楷体" w:eastAsia="楷体" w:cs="楷体"/>
                          <w:lang w:eastAsia="zh-CN"/>
                        </w:rPr>
                        <w:t>头，轰动了整个森林。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-785495</wp:posOffset>
                </wp:positionH>
                <wp:positionV relativeFrom="paragraph">
                  <wp:posOffset>216535</wp:posOffset>
                </wp:positionV>
                <wp:extent cx="1076325" cy="333375"/>
                <wp:effectExtent l="0" t="0" r="9525" b="9525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7980" y="6184265"/>
                          <a:ext cx="1076325" cy="333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小猫诞生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1.85pt;margin-top:17.05pt;height:26.25pt;width:84.75pt;z-index:251674624;mso-width-relative:page;mso-height-relative:page;" fillcolor="#FFFFFF [3201]" filled="t" stroked="f" coordsize="21600,21600" o:gfxdata="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KrAYmrWAAAACQEA&#10;AA8AAAAAAAAAAQAgAAAAIgAAAGRycy9kb3ducmV2LnhtbFBLAQIUABQAAAAIAIdO4kBm1kl3HAIA&#10;AAAEAAAOAAAAAAAAAAEAIAAAACU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小猫诞生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bookmarkStart w:id="0" w:name="_GoBack"/>
      <w:bookmarkEnd w:id="0"/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12.下面的句子使用了什么描写方法？有什么作用？（2分）</w:t>
      </w:r>
    </w:p>
    <w:p>
      <w:pPr>
        <w:spacing w:line="360" w:lineRule="auto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小猫瞪大了眼睛，嘴巴微微张开，连胡须都在颤抖。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13.结合上下文，品读第⑨段画线句子，想象小猫此刻的心理，用第一人称描写出来。（3分）</w:t>
      </w:r>
    </w:p>
    <w:p>
      <w:pPr>
        <w:spacing w:line="360" w:lineRule="auto"/>
        <w:rPr>
          <w:rFonts w:ascii="楷体" w:hAnsi="楷体" w:eastAsia="楷体" w:cs="楷体"/>
          <w:sz w:val="24"/>
          <w:szCs w:val="24"/>
        </w:rPr>
      </w:pPr>
      <w:r>
        <w:rPr>
          <w:rFonts w:hint="eastAsia" w:ascii="楷体" w:hAnsi="楷体" w:eastAsia="楷体" w:cs="楷体"/>
          <w:sz w:val="24"/>
          <w:szCs w:val="24"/>
        </w:rPr>
        <w:t>这时，突然冒出了一个声音：“看，它的左前爪，有六个趾头，太可怕了！”</w:t>
      </w:r>
    </w:p>
    <w:p>
      <w:pPr>
        <w:numPr>
          <w:ilvl w:val="0"/>
          <w:numId w:val="9"/>
        </w:num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如果你是校报编辑，想用一幅插图体现本文主题，下面哪一幅图最合适？为什么？（4分）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lang w:eastAsia="zh-CN"/>
        </w:rPr>
        <w:drawing>
          <wp:inline distT="0" distB="0" distL="114300" distR="114300">
            <wp:extent cx="1693545" cy="1533525"/>
            <wp:effectExtent l="0" t="0" r="1905" b="952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9354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1696085" cy="1577340"/>
            <wp:effectExtent l="0" t="0" r="18415" b="3810"/>
            <wp:docPr id="3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96085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eastAsia="zh-CN"/>
        </w:rPr>
        <w:drawing>
          <wp:inline distT="0" distB="0" distL="114300" distR="114300">
            <wp:extent cx="1751330" cy="1543050"/>
            <wp:effectExtent l="0" t="0" r="1270" b="0"/>
            <wp:docPr id="3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5133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960" w:firstLineChars="4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图一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  <w:szCs w:val="24"/>
        </w:rPr>
        <w:t>图二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              </w:t>
      </w:r>
      <w:r>
        <w:rPr>
          <w:rFonts w:hint="eastAsia" w:ascii="宋体" w:hAnsi="宋体" w:eastAsia="宋体" w:cs="宋体"/>
          <w:sz w:val="24"/>
          <w:szCs w:val="24"/>
        </w:rPr>
        <w:t>图三</w:t>
      </w:r>
    </w:p>
    <w:p>
      <w:pPr>
        <w:spacing w:line="360" w:lineRule="auto"/>
        <w:jc w:val="center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（四）【名著部落】（11分）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15.小语邀请你一起完成名著阅读活动表。（11分）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（1)阅读班级聊天记录，请根据语境补全对话。（2分）</w:t>
      </w:r>
    </w:p>
    <w:p>
      <w:pPr>
        <w:spacing w:line="360" w:lineRule="auto"/>
      </w:pPr>
      <w:r>
        <w:rPr>
          <w:lang w:eastAsia="zh-CN"/>
        </w:rPr>
        <w:drawing>
          <wp:inline distT="0" distB="0" distL="114300" distR="114300">
            <wp:extent cx="5481320" cy="2108200"/>
            <wp:effectExtent l="0" t="0" r="5080" b="6350"/>
            <wp:docPr id="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10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tbl>
      <w:tblPr>
        <w:tblStyle w:val="36"/>
        <w:tblW w:w="885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1"/>
        <w:gridCol w:w="750"/>
        <w:gridCol w:w="68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1" w:type="dxa"/>
            <w:vMerge w:val="restart"/>
          </w:tcPr>
          <w:p>
            <w:pPr>
              <w:spacing w:line="360" w:lineRule="auto"/>
              <w:ind w:firstLine="960" w:firstLineChars="400"/>
              <w:rPr>
                <w:rFonts w:ascii="宋体" w:hAnsi="宋体" w:eastAsia="宋体" w:cs="宋体"/>
                <w:sz w:val="24"/>
                <w:szCs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</w: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活动二：</w: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阅读探究</w: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  <w:tc>
          <w:tcPr>
            <w:tcW w:w="750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阅读方法</w:t>
            </w:r>
          </w:p>
        </w:tc>
        <w:tc>
          <w:tcPr>
            <w:tcW w:w="6895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任务单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1" w:type="dxa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  <w:tc>
          <w:tcPr>
            <w:tcW w:w="750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跳读</w: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  <w:tc>
          <w:tcPr>
            <w:tcW w:w="689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（2)唐僧师徒在取经路上历经磨难，其中牛魔王家族就是极大的阻碍，如果想具体了解这部分情节，可以跳过不读的是哪几个回目？（多选题）</w:t>
            </w:r>
          </w:p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  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）（3分）</w:t>
            </w:r>
          </w:p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A.第二十四回 万寿山大仙留故友 五庄观行者窃人参</w:t>
            </w:r>
          </w:p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B.第五十七回 真行者落伽山诉苦 假猴王水帘洞誊文</w:t>
            </w:r>
          </w:p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C.第六十一回 猪八戒助力败魔王 孙行者三调芭蕉扇</w:t>
            </w:r>
          </w:p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D.第六十八回 朱紫国唐僧论前世 孙行者施为三折肱</w: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1" w:type="dxa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  <w:tc>
          <w:tcPr>
            <w:tcW w:w="750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精读</w: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  <w:tc>
          <w:tcPr>
            <w:tcW w:w="6895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（3)《西游记》中有一些“真假难辨”的情节，通过精读我们可以有更深入的理解。根据表格相关内容填空。（4分）</w:t>
            </w:r>
          </w:p>
          <w:tbl>
            <w:tblPr>
              <w:tblStyle w:val="36"/>
              <w:tblW w:w="6669" w:type="dxa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2222"/>
              <w:gridCol w:w="2223"/>
              <w:gridCol w:w="2224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6669" w:type="dxa"/>
                  <w:gridSpan w:val="3"/>
                </w:tcPr>
                <w:p>
                  <w:pPr>
                    <w:spacing w:line="360" w:lineRule="auto"/>
                    <w:rPr>
                      <w:rFonts w:ascii="宋体" w:hAnsi="宋体" w:eastAsia="宋体" w:cs="宋体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第五十八回 二心搅乱大乾坤 一体难修真寂灭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222" w:type="dxa"/>
                </w:tcPr>
                <w:p>
                  <w:pPr>
                    <w:spacing w:line="360" w:lineRule="auto"/>
                    <w:rPr>
                      <w:rFonts w:ascii="宋体" w:hAnsi="宋体" w:eastAsia="宋体" w:cs="宋体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写出人名</w:t>
                  </w:r>
                </w:p>
              </w:tc>
              <w:tc>
                <w:tcPr>
                  <w:tcW w:w="2223" w:type="dxa"/>
                </w:tcPr>
                <w:p>
                  <w:pPr>
                    <w:spacing w:line="360" w:lineRule="auto"/>
                    <w:rPr>
                      <w:rFonts w:ascii="宋体" w:hAnsi="宋体" w:eastAsia="宋体" w:cs="宋体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真美猴王：孙悟空</w:t>
                  </w:r>
                </w:p>
              </w:tc>
              <w:tc>
                <w:tcPr>
                  <w:tcW w:w="2224" w:type="dxa"/>
                </w:tcPr>
                <w:p>
                  <w:pPr>
                    <w:spacing w:line="360" w:lineRule="auto"/>
                    <w:rPr>
                      <w:rFonts w:ascii="宋体" w:hAnsi="宋体" w:eastAsia="宋体" w:cs="宋体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假美猴王：</w:t>
                  </w: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u w:val="single"/>
                    </w:rPr>
                    <w:t>①</w:t>
                  </w: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u w:val="single"/>
                      <w:lang w:eastAsia="zh-CN"/>
                    </w:rPr>
                    <w:t xml:space="preserve">   .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Layout w:type="fixed"/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c>
                <w:tcPr>
                  <w:tcW w:w="2222" w:type="dxa"/>
                </w:tcPr>
                <w:p>
                  <w:pPr>
                    <w:spacing w:line="360" w:lineRule="auto"/>
                    <w:rPr>
                      <w:rFonts w:ascii="宋体" w:hAnsi="宋体" w:eastAsia="宋体" w:cs="宋体"/>
                      <w:sz w:val="24"/>
                      <w:szCs w:val="24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</w:rPr>
                    <w:t>概述情节</w:t>
                  </w:r>
                </w:p>
              </w:tc>
              <w:tc>
                <w:tcPr>
                  <w:tcW w:w="4447" w:type="dxa"/>
                  <w:gridSpan w:val="2"/>
                </w:tcPr>
                <w:p>
                  <w:pPr>
                    <w:spacing w:line="360" w:lineRule="auto"/>
                    <w:rPr>
                      <w:rFonts w:ascii="宋体" w:hAnsi="宋体" w:eastAsia="宋体" w:cs="宋体"/>
                      <w:sz w:val="24"/>
                      <w:szCs w:val="24"/>
                      <w:lang w:eastAsia="zh-CN"/>
                    </w:rPr>
                  </w:pP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u w:val="single"/>
                    </w:rPr>
                    <w:t>②</w:t>
                  </w:r>
                  <w:r>
                    <w:rPr>
                      <w:rFonts w:hint="eastAsia" w:ascii="宋体" w:hAnsi="宋体" w:eastAsia="宋体" w:cs="宋体"/>
                      <w:sz w:val="24"/>
                      <w:szCs w:val="24"/>
                      <w:u w:val="single"/>
                      <w:lang w:eastAsia="zh-CN"/>
                    </w:rPr>
                    <w:t xml:space="preserve">        .</w:t>
                  </w:r>
                </w:p>
              </w:tc>
            </w:tr>
          </w:tbl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1" w:type="dxa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  <w:tc>
          <w:tcPr>
            <w:tcW w:w="750" w:type="dxa"/>
          </w:tcPr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比读</w: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</w:p>
        </w:tc>
        <w:tc>
          <w:tcPr>
            <w:tcW w:w="6895" w:type="dxa"/>
          </w:tcPr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（4)下面作品中没有表达“在挫折中成长”这一主题的是（</w:t>
            </w:r>
          </w:p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）2分）</w:t>
            </w:r>
          </w:p>
          <w:p>
            <w:pPr>
              <w:spacing w:line="24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A.《再塑生命的人》海伦·凯勒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 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B.《西游记》吴承恩</w:t>
            </w:r>
          </w:p>
          <w:p>
            <w:pPr>
              <w:spacing w:line="360" w:lineRule="auto"/>
              <w:rPr>
                <w:rFonts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C.《金色花》泰戈尔</w:t>
            </w:r>
            <w:r>
              <w:rPr>
                <w:rFonts w:hint="eastAsia" w:ascii="宋体" w:hAnsi="宋体" w:eastAsia="宋体" w:cs="宋体"/>
                <w:sz w:val="24"/>
                <w:szCs w:val="24"/>
                <w:lang w:eastAsia="zh-CN"/>
              </w:rPr>
              <w:t xml:space="preserve">   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D.《走一步，再走一步》让·乔诺</w:t>
            </w:r>
          </w:p>
        </w:tc>
      </w:tr>
    </w:tbl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三、写作（50分）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16.阅读下面文字，按要求写作。（50分）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走出小小的家门，你也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许</w:t>
      </w:r>
      <w:r>
        <w:rPr>
          <w:rFonts w:hint="eastAsia" w:ascii="宋体" w:hAnsi="宋体" w:eastAsia="宋体" w:cs="宋体"/>
          <w:sz w:val="24"/>
          <w:szCs w:val="24"/>
        </w:rPr>
        <w:t>会去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上学</w:t>
      </w:r>
      <w:r>
        <w:rPr>
          <w:rFonts w:hint="eastAsia" w:ascii="宋体" w:hAnsi="宋体" w:eastAsia="宋体" w:cs="宋体"/>
          <w:sz w:val="24"/>
          <w:szCs w:val="24"/>
        </w:rPr>
        <w:t>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旅游、</w:t>
      </w:r>
      <w:r>
        <w:rPr>
          <w:rFonts w:hint="eastAsia" w:ascii="宋体" w:hAnsi="宋体" w:eastAsia="宋体" w:cs="宋体"/>
          <w:sz w:val="24"/>
          <w:szCs w:val="24"/>
        </w:rPr>
        <w:t>参观、运动、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逛</w:t>
      </w:r>
      <w:r>
        <w:rPr>
          <w:rFonts w:hint="eastAsia" w:ascii="宋体" w:hAnsi="宋体" w:eastAsia="宋体" w:cs="宋体"/>
          <w:sz w:val="24"/>
          <w:szCs w:val="24"/>
        </w:rPr>
        <w:t>街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……</w:t>
      </w:r>
      <w:r>
        <w:rPr>
          <w:rFonts w:hint="eastAsia" w:ascii="宋体" w:hAnsi="宋体" w:eastAsia="宋体" w:cs="宋体"/>
          <w:sz w:val="24"/>
          <w:szCs w:val="24"/>
        </w:rPr>
        <w:t>其中的一些经历或物品，是否引发过你的思考，触动过你的心灵？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请以“走出家门”为话题，自拟题目，自定立意，写一篇文章。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要求：（1)不少于500字；（2)文中不得出现学生和学校的真实信息。</w:t>
      </w:r>
    </w:p>
    <w:p>
      <w:pPr>
        <w:spacing w:line="360" w:lineRule="auto"/>
        <w:rPr>
          <w:rFonts w:ascii="宋体" w:hAnsi="宋体" w:eastAsia="宋体" w:cs="宋体"/>
          <w:b/>
          <w:bCs/>
          <w:sz w:val="32"/>
          <w:szCs w:val="32"/>
        </w:rPr>
      </w:pPr>
      <w:r>
        <w:rPr>
          <w:rFonts w:hint="eastAsia" w:ascii="宋体" w:hAnsi="宋体" w:eastAsia="宋体" w:cs="宋体"/>
          <w:b/>
          <w:bCs/>
          <w:sz w:val="32"/>
          <w:szCs w:val="32"/>
        </w:rPr>
        <w:t>附加题</w:t>
      </w:r>
    </w:p>
    <w:p>
      <w:pPr>
        <w:spacing w:line="360" w:lineRule="auto"/>
        <w:ind w:firstLine="480" w:firstLineChars="200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eastAsia="zh-CN"/>
        </w:rPr>
        <w:t>2022</w:t>
      </w:r>
      <w:r>
        <w:rPr>
          <w:rFonts w:hint="eastAsia" w:ascii="宋体" w:hAnsi="宋体" w:eastAsia="宋体" w:cs="宋体"/>
          <w:sz w:val="24"/>
          <w:szCs w:val="24"/>
        </w:rPr>
        <w:t>年2月4日，第24届冬季奥林匹克运动会将在北京举行。海内外友人对此极为关注，请你作为筹备小组成员，完成“有朋自远方来”的策划活动。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17.为了让友人更好地了解此次冬奥会，请参考示例，设计一个栏目名称并简述意图。（3分）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栏目一：冬奥讲堂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</w:rPr>
        <w:t>设计意图：介绍本次冬奥会举办的时间、地点和比赛项目。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  <w:u w:val="single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栏目二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: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</w:rPr>
        <w:t>设计意图：</w:t>
      </w:r>
      <w:r>
        <w:rPr>
          <w:rFonts w:hint="eastAsia" w:ascii="宋体" w:hAnsi="宋体" w:eastAsia="宋体" w:cs="宋体"/>
          <w:sz w:val="24"/>
          <w:szCs w:val="24"/>
          <w:u w:val="single"/>
          <w:lang w:eastAsia="zh-CN"/>
        </w:rPr>
        <w:t xml:space="preserve">                                        。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18.写一句话，表达对外国友人的欢迎之意，至少用一种修辞手法。（2分）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</w:pP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1157605</wp:posOffset>
                </wp:positionH>
                <wp:positionV relativeFrom="paragraph">
                  <wp:posOffset>657860</wp:posOffset>
                </wp:positionV>
                <wp:extent cx="2514600" cy="1704975"/>
                <wp:effectExtent l="38735" t="15240" r="56515" b="280035"/>
                <wp:wrapNone/>
                <wp:docPr id="36" name="圆角矩形标注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72030" y="6891020"/>
                          <a:ext cx="2514600" cy="1704975"/>
                        </a:xfrm>
                        <a:prstGeom prst="wedgeRoundRectCallo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91.15pt;margin-top:51.8pt;height:134.25pt;width:198pt;z-index:251684864;v-text-anchor:middle;mso-width-relative:page;mso-height-relative:page;" fillcolor="#FFFFFF [3201]" filled="t" stroked="t" coordsize="21600,21600" o:gfxdata="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4fC1&#10;89kAAAALAQAADwAAAAAAAAABACAAAAAiAAAAZHJzL2Rvd25yZXYueG1sUEsBAhQAFAAAAAgAh07i&#10;QGd5wbpaAgAAeAQAAA4AAAAAAAAAAQAgAAAAKAEAAGRycy9lMm9Eb2MueG1sUEsFBgAAAAAGAAYA&#10;WQEAAPQFAAAAAA==&#10;" adj="6300,24300,14400">
                <v:fill on="t" focussize="0,0"/>
                <v:stroke weight="2pt" color="#000000 [3200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w:t>19.向友人介绍冬奥会的吉祥物“冰墩墩”。要求：至少写出两个外形特点和一个寓意（5分）</w:t>
      </w:r>
    </w:p>
    <w:p>
      <w:pPr>
        <w:spacing w:line="360" w:lineRule="auto"/>
        <w:rPr>
          <w:rFonts w:ascii="宋体" w:hAnsi="宋体" w:eastAsia="宋体" w:cs="宋体"/>
          <w:sz w:val="24"/>
          <w:szCs w:val="24"/>
        </w:rPr>
        <w:sectPr>
          <w:footerReference r:id="rId3" w:type="default"/>
          <w:pgSz w:w="12240" w:h="15840"/>
          <w:pgMar w:top="1440" w:right="1800" w:bottom="1440" w:left="1800" w:header="720" w:footer="720" w:gutter="0"/>
          <w:cols w:space="720" w:num="1"/>
          <w:docGrid w:linePitch="360" w:charSpace="0"/>
        </w:sectPr>
      </w:pPr>
      <w:r>
        <w:rPr>
          <w:sz w:val="24"/>
          <w:lang w:eastAsia="zh-C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1290955</wp:posOffset>
                </wp:positionH>
                <wp:positionV relativeFrom="paragraph">
                  <wp:posOffset>194945</wp:posOffset>
                </wp:positionV>
                <wp:extent cx="2286000" cy="1323975"/>
                <wp:effectExtent l="0" t="0" r="0" b="9525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405380" y="7052945"/>
                          <a:ext cx="2286000" cy="1323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auto"/>
                              <w:rPr>
                                <w:rFonts w:ascii="楷体" w:hAnsi="楷体" w:eastAsia="楷体" w:cs="楷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sz w:val="24"/>
                                <w:szCs w:val="24"/>
                              </w:rPr>
                              <w:t>仔细观察右图哦。“冰墩墩”的构图元素包括了熊猫形象、冰晶外壳、熊猫头部装饰“冰丝带”、左手掌心心形图案。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1.65pt;margin-top:15.35pt;height:104.25pt;width:180pt;z-index:251685888;mso-width-relative:page;mso-height-relative:page;" fillcolor="#FFFFFF [3201]" filled="t" stroked="f" coordsize="21600,21600" o:gfxdata="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wyTav9QAAAAK&#10;AQAADwAAAAAAAAABACAAAAAiAAAAZHJzL2Rvd25yZXYueG1sUEsBAhQAFAAAAAgAh07iQKuXlkMg&#10;AgAAAgQAAA4AAAAAAAAAAQAgAAAAIwEAAGRycy9lMm9Eb2MueG1sUEsFBgAAAAAGAAYAWQEAALUF&#10;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rPr>
                          <w:rFonts w:ascii="楷体" w:hAnsi="楷体" w:eastAsia="楷体" w:cs="楷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楷体" w:hAnsi="楷体" w:eastAsia="楷体" w:cs="楷体"/>
                          <w:sz w:val="24"/>
                          <w:szCs w:val="24"/>
                        </w:rPr>
                        <w:t>仔细观察右图哦。“冰墩墩”的构图元素包括了熊猫形象、冰晶外壳、熊猫头部装饰“冰丝带”、左手掌心心形图案。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lang w:eastAsia="zh-CN"/>
        </w:rPr>
        <w:drawing>
          <wp:inline distT="0" distB="0" distL="114300" distR="114300">
            <wp:extent cx="1057275" cy="1247140"/>
            <wp:effectExtent l="0" t="0" r="9525" b="10160"/>
            <wp:docPr id="3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 xml:space="preserve">                                                                        </w:t>
      </w:r>
      <w:r>
        <w:rPr>
          <w:lang w:eastAsia="zh-CN"/>
        </w:rPr>
        <w:drawing>
          <wp:inline distT="0" distB="0" distL="114300" distR="114300">
            <wp:extent cx="1297940" cy="1838325"/>
            <wp:effectExtent l="0" t="0" r="16510" b="9525"/>
            <wp:docPr id="3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9794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2240" w:h="15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MS Mincho">
    <w:panose1 w:val="02020609040205080304"/>
    <w:charset w:val="80"/>
    <w:family w:val="auto"/>
    <w:pitch w:val="default"/>
    <w:sig w:usb0="E00002FF" w:usb1="6AC7FDFB" w:usb2="00000012" w:usb3="00000000" w:csb0="4002009F" w:csb1="DFD7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MS Gothic">
    <w:panose1 w:val="020B0609070205080204"/>
    <w:charset w:val="80"/>
    <w:family w:val="auto"/>
    <w:pitch w:val="default"/>
    <w:sig w:usb0="E00002FF" w:usb1="6AC7FDFB" w:usb2="00000012" w:usb3="00000000" w:csb0="4002009F" w:csb1="DFD70000"/>
  </w:font>
  <w:font w:name="Courier">
    <w:altName w:val="Courier New"/>
    <w:panose1 w:val="02070409020205020404"/>
    <w:charset w:val="00"/>
    <w:family w:val="modern"/>
    <w:pitch w:val="default"/>
    <w:sig w:usb0="00000000" w:usb1="00000000" w:usb2="00000000" w:usb3="00000000" w:csb0="0000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MS PGothic">
    <w:panose1 w:val="020B0600070205080204"/>
    <w:charset w:val="80"/>
    <w:family w:val="auto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4"/>
    </w:pPr>
    <w:r>
      <w:rPr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s0lY7tAAAAAFAQAADwAAAAAAAAABACAAAAAiAAAA&#10;ZHJzL2Rvd25yZXYueG1sUEsBAhQAFAAAAAgAh07iQHP4ZNkPAgAABwQAAA4AAAAAAAAAAQAgAAAA&#10;HwEAAGRycy9lMm9Eb2MueG1sUEsFBgAAAAAGAAYAWQEAAKA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7261FE9"/>
    <w:multiLevelType w:val="singleLevel"/>
    <w:tmpl w:val="E7261FE9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FFFFFF7E"/>
    <w:multiLevelType w:val="singleLevel"/>
    <w:tmpl w:val="FFFFFF7E"/>
    <w:lvl w:ilvl="0" w:tentative="0">
      <w:start w:val="1"/>
      <w:numFmt w:val="decimal"/>
      <w:pStyle w:val="20"/>
      <w:lvlText w:val="%1."/>
      <w:lvlJc w:val="left"/>
      <w:pPr>
        <w:tabs>
          <w:tab w:val="left" w:pos="1080"/>
        </w:tabs>
        <w:ind w:left="1080" w:hanging="360"/>
      </w:pPr>
    </w:lvl>
  </w:abstractNum>
  <w:abstractNum w:abstractNumId="2">
    <w:nsid w:val="FFFFFF7F"/>
    <w:multiLevelType w:val="singleLevel"/>
    <w:tmpl w:val="FFFFFF7F"/>
    <w:lvl w:ilvl="0" w:tentative="0">
      <w:start w:val="1"/>
      <w:numFmt w:val="decimal"/>
      <w:pStyle w:val="12"/>
      <w:lvlText w:val="%1."/>
      <w:lvlJc w:val="left"/>
      <w:pPr>
        <w:tabs>
          <w:tab w:val="left" w:pos="720"/>
        </w:tabs>
        <w:ind w:left="720" w:hanging="360"/>
      </w:pPr>
    </w:lvl>
  </w:abstractNum>
  <w:abstractNum w:abstractNumId="3">
    <w:nsid w:val="FFFFFF82"/>
    <w:multiLevelType w:val="singleLevel"/>
    <w:tmpl w:val="FFFFFF82"/>
    <w:lvl w:ilvl="0" w:tentative="0">
      <w:start w:val="1"/>
      <w:numFmt w:val="bullet"/>
      <w:pStyle w:val="18"/>
      <w:lvlText w:val=""/>
      <w:lvlJc w:val="left"/>
      <w:pPr>
        <w:tabs>
          <w:tab w:val="left" w:pos="1080"/>
        </w:tabs>
        <w:ind w:left="1080" w:hanging="360"/>
      </w:pPr>
      <w:rPr>
        <w:rFonts w:hint="default" w:ascii="Symbol" w:hAnsi="Symbol"/>
      </w:rPr>
    </w:lvl>
  </w:abstractNum>
  <w:abstractNum w:abstractNumId="4">
    <w:nsid w:val="FFFFFF83"/>
    <w:multiLevelType w:val="singleLevel"/>
    <w:tmpl w:val="FFFFFF83"/>
    <w:lvl w:ilvl="0" w:tentative="0">
      <w:start w:val="1"/>
      <w:numFmt w:val="bullet"/>
      <w:pStyle w:val="23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</w:rPr>
    </w:lvl>
  </w:abstractNum>
  <w:abstractNum w:abstractNumId="5">
    <w:nsid w:val="FFFFFF88"/>
    <w:multiLevelType w:val="singleLevel"/>
    <w:tmpl w:val="FFFFFF88"/>
    <w:lvl w:ilvl="0" w:tentative="0">
      <w:start w:val="1"/>
      <w:numFmt w:val="decimal"/>
      <w:pStyle w:val="14"/>
      <w:lvlText w:val="%1."/>
      <w:lvlJc w:val="left"/>
      <w:pPr>
        <w:tabs>
          <w:tab w:val="left" w:pos="360"/>
        </w:tabs>
        <w:ind w:left="360" w:hanging="360"/>
      </w:pPr>
    </w:lvl>
  </w:abstractNum>
  <w:abstractNum w:abstractNumId="6">
    <w:nsid w:val="FFFFFF89"/>
    <w:multiLevelType w:val="singleLevel"/>
    <w:tmpl w:val="FFFFFF89"/>
    <w:lvl w:ilvl="0" w:tentative="0">
      <w:start w:val="1"/>
      <w:numFmt w:val="bullet"/>
      <w:pStyle w:val="16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abstractNum w:abstractNumId="7">
    <w:nsid w:val="24D3222F"/>
    <w:multiLevelType w:val="singleLevel"/>
    <w:tmpl w:val="24D3222F"/>
    <w:lvl w:ilvl="0" w:tentative="0">
      <w:start w:val="14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549E4CA9"/>
    <w:multiLevelType w:val="singleLevel"/>
    <w:tmpl w:val="549E4CA9"/>
    <w:lvl w:ilvl="0" w:tentative="0">
      <w:start w:val="1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5"/>
  </w:num>
  <w:num w:numId="3">
    <w:abstractNumId w:val="6"/>
  </w:num>
  <w:num w:numId="4">
    <w:abstractNumId w:val="3"/>
  </w:num>
  <w:num w:numId="5">
    <w:abstractNumId w:val="1"/>
  </w:num>
  <w:num w:numId="6">
    <w:abstractNumId w:val="4"/>
  </w:num>
  <w:num w:numId="7">
    <w:abstractNumId w:val="0"/>
  </w:num>
  <w:num w:numId="8">
    <w:abstractNumId w:val="8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562248"/>
    <w:rsid w:val="00AA1D8D"/>
    <w:rsid w:val="00B47730"/>
    <w:rsid w:val="00CB0664"/>
    <w:rsid w:val="00E50B74"/>
    <w:rsid w:val="00FC693F"/>
    <w:rsid w:val="408C54CB"/>
    <w:rsid w:val="4A021B7D"/>
    <w:rsid w:val="68EB5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  <w14:defaultImageDpi w14:val="300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qFormat="1" w:uiPriority="99" w:semiHidden="0" w:name="macro"/>
    <w:lsdException w:uiPriority="99" w:name="toa heading"/>
    <w:lsdException w:qFormat="1" w:uiPriority="99" w:semiHidden="0" w:name="List"/>
    <w:lsdException w:qFormat="1" w:uiPriority="99" w:semiHidden="0" w:name="List Bullet"/>
    <w:lsdException w:qFormat="1" w:uiPriority="99" w:semiHidden="0" w:name="List Number"/>
    <w:lsdException w:qFormat="1" w:uiPriority="99" w:semiHidden="0" w:name="List 2"/>
    <w:lsdException w:qFormat="1" w:uiPriority="99" w:semiHidden="0" w:name="List 3"/>
    <w:lsdException w:uiPriority="99" w:name="List 4"/>
    <w:lsdException w:uiPriority="99" w:name="List 5"/>
    <w:lsdException w:qFormat="1" w:uiPriority="99" w:semiHidden="0" w:name="List Bullet 2"/>
    <w:lsdException w:qFormat="1" w:uiPriority="99" w:semiHidden="0" w:name="List Bullet 3"/>
    <w:lsdException w:uiPriority="99" w:name="List Bullet 4"/>
    <w:lsdException w:uiPriority="99" w:name="List Bullet 5"/>
    <w:lsdException w:qFormat="1" w:uiPriority="99" w:semiHidden="0" w:name="List Number 2"/>
    <w:lsdException w:qFormat="1" w:uiPriority="99" w:semiHidden="0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uiPriority="99" w:name="Body Text Indent"/>
    <w:lsdException w:qFormat="1" w:uiPriority="99" w:semiHidden="0" w:name="List Continue"/>
    <w:lsdException w:qFormat="1" w:uiPriority="99" w:semiHidden="0" w:name="List Continue 2"/>
    <w:lsdException w:qFormat="1" w:uiPriority="99" w:semiHidden="0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qFormat="1" w:uiPriority="99" w:semiHidden="0" w:name="Body Text 2"/>
    <w:lsdException w:qFormat="1" w:uiPriority="99" w:semiHidden="0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1" w:semiHidden="0" w:name="No Spacing"/>
    <w:lsdException w:qFormat="1" w:unhideWhenUsed="0" w:uiPriority="60" w:semiHidden="0" w:name="Light Shading"/>
    <w:lsdException w:qFormat="1"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qFormat="1" w:unhideWhenUsed="0" w:uiPriority="72" w:semiHidden="0" w:name="Colorful List"/>
    <w:lsdException w:unhideWhenUsed="0" w:uiPriority="73" w:semiHidden="0" w:name="Colorful Grid"/>
    <w:lsdException w:qFormat="1"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qFormat="1"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qFormat="1"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qFormat="1" w:unhideWhenUsed="0" w:uiPriority="60" w:semiHidden="0" w:name="Light Shading Accent 4"/>
    <w:lsdException w:qFormat="1"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qFormat="1"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微软雅黑" w:hAnsi="微软雅黑" w:eastAsia="微软雅黑" w:cstheme="minorBidi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link w:val="138"/>
    <w:qFormat/>
    <w:uiPriority w:val="9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</w:rPr>
  </w:style>
  <w:style w:type="paragraph" w:styleId="3">
    <w:name w:val="heading 2"/>
    <w:basedOn w:val="1"/>
    <w:next w:val="1"/>
    <w:link w:val="139"/>
    <w:unhideWhenUsed/>
    <w:qFormat/>
    <w:uiPriority w:val="9"/>
    <w:pPr>
      <w:keepNext/>
      <w:keepLines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  <w14:textFill>
        <w14:solidFill>
          <w14:schemeClr w14:val="accent1"/>
        </w14:solidFill>
      </w14:textFill>
    </w:rPr>
  </w:style>
  <w:style w:type="paragraph" w:styleId="4">
    <w:name w:val="heading 3"/>
    <w:basedOn w:val="1"/>
    <w:next w:val="1"/>
    <w:link w:val="140"/>
    <w:unhideWhenUsed/>
    <w:qFormat/>
    <w:uiPriority w:val="9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paragraph" w:styleId="5">
    <w:name w:val="heading 4"/>
    <w:basedOn w:val="1"/>
    <w:next w:val="1"/>
    <w:link w:val="150"/>
    <w:semiHidden/>
    <w:unhideWhenUsed/>
    <w:qFormat/>
    <w:uiPriority w:val="9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paragraph" w:styleId="6">
    <w:name w:val="heading 5"/>
    <w:basedOn w:val="1"/>
    <w:next w:val="1"/>
    <w:link w:val="151"/>
    <w:semiHidden/>
    <w:unhideWhenUsed/>
    <w:qFormat/>
    <w:uiPriority w:val="9"/>
    <w:pPr>
      <w:keepNext/>
      <w:keepLines/>
      <w:spacing w:before="200" w:after="0"/>
      <w:outlineLvl w:val="4"/>
    </w:pPr>
    <w:rPr>
      <w:rFonts w:asciiTheme="majorHAnsi" w:hAnsiTheme="majorHAnsi" w:eastAsiaTheme="majorEastAsia" w:cstheme="majorBidi"/>
      <w:color w:val="254061" w:themeColor="accent1" w:themeShade="80"/>
    </w:rPr>
  </w:style>
  <w:style w:type="paragraph" w:styleId="7">
    <w:name w:val="heading 6"/>
    <w:basedOn w:val="1"/>
    <w:next w:val="1"/>
    <w:link w:val="152"/>
    <w:semiHidden/>
    <w:unhideWhenUsed/>
    <w:qFormat/>
    <w:uiPriority w:val="9"/>
    <w:pPr>
      <w:keepNext/>
      <w:keepLines/>
      <w:spacing w:before="200" w:after="0"/>
      <w:outlineLvl w:val="5"/>
    </w:pPr>
    <w:rPr>
      <w:rFonts w:asciiTheme="majorHAnsi" w:hAnsiTheme="majorHAnsi" w:eastAsiaTheme="majorEastAsia" w:cstheme="majorBidi"/>
      <w:i/>
      <w:iCs/>
      <w:color w:val="254061" w:themeColor="accent1" w:themeShade="80"/>
    </w:rPr>
  </w:style>
  <w:style w:type="paragraph" w:styleId="8">
    <w:name w:val="heading 7"/>
    <w:basedOn w:val="1"/>
    <w:next w:val="1"/>
    <w:link w:val="153"/>
    <w:semiHidden/>
    <w:unhideWhenUsed/>
    <w:qFormat/>
    <w:uiPriority w:val="9"/>
    <w:pPr>
      <w:keepNext/>
      <w:keepLines/>
      <w:spacing w:before="200" w:after="0"/>
      <w:outlineLvl w:val="6"/>
    </w:pPr>
    <w:rPr>
      <w:rFonts w:asciiTheme="majorHAnsi" w:hAnsiTheme="majorHAnsi" w:eastAsiaTheme="majorEastAsia" w:cstheme="majorBidi"/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9">
    <w:name w:val="heading 8"/>
    <w:basedOn w:val="1"/>
    <w:next w:val="1"/>
    <w:link w:val="154"/>
    <w:semiHidden/>
    <w:unhideWhenUsed/>
    <w:qFormat/>
    <w:uiPriority w:val="9"/>
    <w:pPr>
      <w:keepNext/>
      <w:keepLines/>
      <w:spacing w:before="200" w:after="0"/>
      <w:outlineLvl w:val="7"/>
    </w:pPr>
    <w:rPr>
      <w:rFonts w:asciiTheme="majorHAnsi" w:hAnsiTheme="majorHAnsi" w:eastAsiaTheme="majorEastAsia" w:cstheme="majorBidi"/>
      <w:color w:val="4F81BD" w:themeColor="accent1"/>
      <w:sz w:val="20"/>
      <w:szCs w:val="20"/>
      <w14:textFill>
        <w14:solidFill>
          <w14:schemeClr w14:val="accent1"/>
        </w14:solidFill>
      </w14:textFill>
    </w:rPr>
  </w:style>
  <w:style w:type="paragraph" w:styleId="10">
    <w:name w:val="heading 9"/>
    <w:basedOn w:val="1"/>
    <w:next w:val="1"/>
    <w:link w:val="155"/>
    <w:semiHidden/>
    <w:unhideWhenUsed/>
    <w:qFormat/>
    <w:uiPriority w:val="9"/>
    <w:pPr>
      <w:keepNext/>
      <w:keepLines/>
      <w:spacing w:before="200" w:after="0"/>
      <w:outlineLvl w:val="8"/>
    </w:pPr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default="1" w:styleId="32">
    <w:name w:val="Default Paragraph Font"/>
    <w:semiHidden/>
    <w:unhideWhenUsed/>
    <w:qFormat/>
    <w:uiPriority w:val="1"/>
  </w:style>
  <w:style w:type="table" w:default="1" w:styleId="3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3"/>
    <w:basedOn w:val="1"/>
    <w:unhideWhenUsed/>
    <w:qFormat/>
    <w:uiPriority w:val="99"/>
    <w:pPr>
      <w:ind w:left="1080" w:hanging="360"/>
      <w:contextualSpacing/>
    </w:pPr>
  </w:style>
  <w:style w:type="paragraph" w:styleId="12">
    <w:name w:val="List Number 2"/>
    <w:basedOn w:val="1"/>
    <w:unhideWhenUsed/>
    <w:qFormat/>
    <w:uiPriority w:val="99"/>
    <w:pPr>
      <w:numPr>
        <w:ilvl w:val="0"/>
        <w:numId w:val="1"/>
      </w:numPr>
      <w:contextualSpacing/>
    </w:pPr>
  </w:style>
  <w:style w:type="paragraph" w:styleId="13">
    <w:name w:val="macro"/>
    <w:link w:val="147"/>
    <w:unhideWhenUsed/>
    <w:qFormat/>
    <w:uiPriority w:val="99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hAnsi="Courier" w:eastAsiaTheme="minorEastAsia" w:cstheme="minorBidi"/>
      <w:lang w:val="en-US" w:eastAsia="en-US" w:bidi="ar-SA"/>
    </w:rPr>
  </w:style>
  <w:style w:type="paragraph" w:styleId="14">
    <w:name w:val="List Number"/>
    <w:basedOn w:val="1"/>
    <w:unhideWhenUsed/>
    <w:qFormat/>
    <w:uiPriority w:val="99"/>
    <w:pPr>
      <w:numPr>
        <w:ilvl w:val="0"/>
        <w:numId w:val="2"/>
      </w:numPr>
      <w:contextualSpacing/>
    </w:pPr>
  </w:style>
  <w:style w:type="paragraph" w:styleId="15">
    <w:name w:val="caption"/>
    <w:basedOn w:val="1"/>
    <w:next w:val="1"/>
    <w:semiHidden/>
    <w:unhideWhenUsed/>
    <w:qFormat/>
    <w:uiPriority w:val="35"/>
    <w:pPr>
      <w:spacing w:line="240" w:lineRule="auto"/>
    </w:pPr>
    <w:rPr>
      <w:b/>
      <w:bCs/>
      <w:color w:val="4F81BD" w:themeColor="accent1"/>
      <w:sz w:val="18"/>
      <w:szCs w:val="18"/>
      <w14:textFill>
        <w14:solidFill>
          <w14:schemeClr w14:val="accent1"/>
        </w14:solidFill>
      </w14:textFill>
    </w:rPr>
  </w:style>
  <w:style w:type="paragraph" w:styleId="16">
    <w:name w:val="List Bullet"/>
    <w:basedOn w:val="1"/>
    <w:unhideWhenUsed/>
    <w:qFormat/>
    <w:uiPriority w:val="99"/>
    <w:pPr>
      <w:numPr>
        <w:ilvl w:val="0"/>
        <w:numId w:val="3"/>
      </w:numPr>
      <w:contextualSpacing/>
    </w:pPr>
  </w:style>
  <w:style w:type="paragraph" w:styleId="17">
    <w:name w:val="Body Text 3"/>
    <w:basedOn w:val="1"/>
    <w:link w:val="146"/>
    <w:unhideWhenUsed/>
    <w:qFormat/>
    <w:uiPriority w:val="99"/>
    <w:pPr>
      <w:spacing w:after="120"/>
    </w:pPr>
    <w:rPr>
      <w:sz w:val="16"/>
      <w:szCs w:val="16"/>
    </w:rPr>
  </w:style>
  <w:style w:type="paragraph" w:styleId="18">
    <w:name w:val="List Bullet 3"/>
    <w:basedOn w:val="1"/>
    <w:unhideWhenUsed/>
    <w:qFormat/>
    <w:uiPriority w:val="99"/>
    <w:pPr>
      <w:numPr>
        <w:ilvl w:val="0"/>
        <w:numId w:val="4"/>
      </w:numPr>
      <w:contextualSpacing/>
    </w:pPr>
  </w:style>
  <w:style w:type="paragraph" w:styleId="19">
    <w:name w:val="Body Text"/>
    <w:basedOn w:val="1"/>
    <w:link w:val="144"/>
    <w:unhideWhenUsed/>
    <w:qFormat/>
    <w:uiPriority w:val="99"/>
    <w:pPr>
      <w:spacing w:after="120"/>
    </w:pPr>
  </w:style>
  <w:style w:type="paragraph" w:styleId="20">
    <w:name w:val="List Number 3"/>
    <w:basedOn w:val="1"/>
    <w:unhideWhenUsed/>
    <w:qFormat/>
    <w:uiPriority w:val="99"/>
    <w:pPr>
      <w:numPr>
        <w:ilvl w:val="0"/>
        <w:numId w:val="5"/>
      </w:numPr>
      <w:contextualSpacing/>
    </w:pPr>
  </w:style>
  <w:style w:type="paragraph" w:styleId="21">
    <w:name w:val="List 2"/>
    <w:basedOn w:val="1"/>
    <w:unhideWhenUsed/>
    <w:qFormat/>
    <w:uiPriority w:val="99"/>
    <w:pPr>
      <w:ind w:left="720" w:hanging="360"/>
      <w:contextualSpacing/>
    </w:pPr>
  </w:style>
  <w:style w:type="paragraph" w:styleId="22">
    <w:name w:val="List Continue"/>
    <w:basedOn w:val="1"/>
    <w:unhideWhenUsed/>
    <w:qFormat/>
    <w:uiPriority w:val="99"/>
    <w:pPr>
      <w:spacing w:after="120"/>
      <w:ind w:left="360"/>
      <w:contextualSpacing/>
    </w:pPr>
  </w:style>
  <w:style w:type="paragraph" w:styleId="23">
    <w:name w:val="List Bullet 2"/>
    <w:basedOn w:val="1"/>
    <w:unhideWhenUsed/>
    <w:qFormat/>
    <w:uiPriority w:val="99"/>
    <w:pPr>
      <w:numPr>
        <w:ilvl w:val="0"/>
        <w:numId w:val="6"/>
      </w:numPr>
      <w:contextualSpacing/>
    </w:pPr>
  </w:style>
  <w:style w:type="paragraph" w:styleId="24">
    <w:name w:val="footer"/>
    <w:basedOn w:val="1"/>
    <w:link w:val="136"/>
    <w:unhideWhenUsed/>
    <w:uiPriority w:val="99"/>
    <w:pPr>
      <w:tabs>
        <w:tab w:val="center" w:pos="4680"/>
        <w:tab w:val="right" w:pos="9360"/>
      </w:tabs>
      <w:spacing w:after="0" w:line="240" w:lineRule="auto"/>
    </w:pPr>
  </w:style>
  <w:style w:type="paragraph" w:styleId="25">
    <w:name w:val="header"/>
    <w:basedOn w:val="1"/>
    <w:link w:val="135"/>
    <w:unhideWhenUsed/>
    <w:qFormat/>
    <w:uiPriority w:val="99"/>
    <w:pPr>
      <w:tabs>
        <w:tab w:val="center" w:pos="4680"/>
        <w:tab w:val="right" w:pos="9360"/>
      </w:tabs>
      <w:spacing w:after="0" w:line="240" w:lineRule="auto"/>
    </w:pPr>
  </w:style>
  <w:style w:type="paragraph" w:styleId="26">
    <w:name w:val="Subtitle"/>
    <w:basedOn w:val="1"/>
    <w:next w:val="1"/>
    <w:link w:val="142"/>
    <w:qFormat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paragraph" w:styleId="27">
    <w:name w:val="List"/>
    <w:basedOn w:val="1"/>
    <w:unhideWhenUsed/>
    <w:qFormat/>
    <w:uiPriority w:val="99"/>
    <w:pPr>
      <w:ind w:left="360" w:hanging="360"/>
      <w:contextualSpacing/>
    </w:pPr>
  </w:style>
  <w:style w:type="paragraph" w:styleId="28">
    <w:name w:val="Body Text 2"/>
    <w:basedOn w:val="1"/>
    <w:link w:val="145"/>
    <w:unhideWhenUsed/>
    <w:qFormat/>
    <w:uiPriority w:val="99"/>
    <w:pPr>
      <w:spacing w:after="120" w:line="480" w:lineRule="auto"/>
    </w:pPr>
  </w:style>
  <w:style w:type="paragraph" w:styleId="29">
    <w:name w:val="List Continue 2"/>
    <w:basedOn w:val="1"/>
    <w:unhideWhenUsed/>
    <w:qFormat/>
    <w:uiPriority w:val="99"/>
    <w:pPr>
      <w:spacing w:after="120"/>
      <w:ind w:left="720"/>
      <w:contextualSpacing/>
    </w:pPr>
  </w:style>
  <w:style w:type="paragraph" w:styleId="30">
    <w:name w:val="List Continue 3"/>
    <w:basedOn w:val="1"/>
    <w:unhideWhenUsed/>
    <w:qFormat/>
    <w:uiPriority w:val="99"/>
    <w:pPr>
      <w:spacing w:after="120"/>
      <w:ind w:left="1080"/>
      <w:contextualSpacing/>
    </w:pPr>
  </w:style>
  <w:style w:type="paragraph" w:styleId="31">
    <w:name w:val="Title"/>
    <w:basedOn w:val="1"/>
    <w:next w:val="1"/>
    <w:link w:val="141"/>
    <w:qFormat/>
    <w:uiPriority w:val="10"/>
    <w:pPr>
      <w:pBdr>
        <w:bottom w:val="single" w:color="4F81BD" w:themeColor="accent1" w:sz="8" w:space="4"/>
      </w:pBdr>
      <w:spacing w:after="300" w:line="240" w:lineRule="auto"/>
      <w:contextualSpacing/>
    </w:pPr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character" w:styleId="33">
    <w:name w:val="Strong"/>
    <w:basedOn w:val="32"/>
    <w:qFormat/>
    <w:uiPriority w:val="22"/>
    <w:rPr>
      <w:b/>
      <w:bCs/>
    </w:rPr>
  </w:style>
  <w:style w:type="character" w:styleId="34">
    <w:name w:val="Emphasis"/>
    <w:basedOn w:val="32"/>
    <w:qFormat/>
    <w:uiPriority w:val="20"/>
    <w:rPr>
      <w:i/>
      <w:iCs/>
    </w:rPr>
  </w:style>
  <w:style w:type="table" w:styleId="36">
    <w:name w:val="Table Grid"/>
    <w:basedOn w:val="35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37">
    <w:name w:val="Light Shading"/>
    <w:basedOn w:val="35"/>
    <w:qFormat/>
    <w:uiPriority w:val="60"/>
    <w:rPr>
      <w:color w:val="000000" w:themeColor="text1" w:themeShade="BF"/>
    </w:rPr>
    <w:tblPr>
      <w:tblBorders>
        <w:top w:val="single" w:color="000000" w:themeColor="text1" w:sz="8" w:space="0"/>
        <w:bottom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000000" w:themeColor="text1" w:sz="8" w:space="0"/>
          <w:left w:val="nil"/>
          <w:bottom w:val="single" w:color="000000" w:themeColor="tex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</w:style>
  <w:style w:type="table" w:styleId="38">
    <w:name w:val="Light Shading Accent 1"/>
    <w:basedOn w:val="35"/>
    <w:qFormat/>
    <w:uiPriority w:val="60"/>
    <w:rPr>
      <w:color w:val="376092" w:themeColor="accent1" w:themeShade="BF"/>
    </w:rPr>
    <w:tblPr>
      <w:tblBorders>
        <w:top w:val="single" w:color="4F81BD" w:themeColor="accent1" w:sz="8" w:space="0"/>
        <w:bottom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4F81BD" w:themeColor="accent1" w:sz="8" w:space="0"/>
          <w:left w:val="nil"/>
          <w:bottom w:val="single" w:color="4F81BD" w:themeColor="accent1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4F81BD" w:themeColor="accent1" w:sz="8" w:space="0"/>
          <w:left w:val="nil"/>
          <w:bottom w:val="single" w:color="4F81BD" w:themeColor="accent1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39">
    <w:name w:val="Light Shading Accent 2"/>
    <w:basedOn w:val="35"/>
    <w:qFormat/>
    <w:uiPriority w:val="60"/>
    <w:rPr>
      <w:color w:val="953735" w:themeColor="accent2" w:themeShade="BF"/>
    </w:rPr>
    <w:tblPr>
      <w:tblBorders>
        <w:top w:val="single" w:color="C0504D" w:themeColor="accent2" w:sz="8" w:space="0"/>
        <w:bottom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C0504D" w:themeColor="accent2" w:sz="8" w:space="0"/>
          <w:left w:val="nil"/>
          <w:bottom w:val="single" w:color="C0504D" w:themeColor="accent2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C0504D" w:themeColor="accent2" w:sz="8" w:space="0"/>
          <w:left w:val="nil"/>
          <w:bottom w:val="single" w:color="C0504D" w:themeColor="accent2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</w:style>
  <w:style w:type="table" w:styleId="40">
    <w:name w:val="Light Shading Accent 3"/>
    <w:basedOn w:val="35"/>
    <w:qFormat/>
    <w:uiPriority w:val="60"/>
    <w:rPr>
      <w:color w:val="77933C" w:themeColor="accent3" w:themeShade="BF"/>
    </w:rPr>
    <w:tblPr>
      <w:tblBorders>
        <w:top w:val="single" w:color="9BBB59" w:themeColor="accent3" w:sz="8" w:space="0"/>
        <w:bottom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9BBB59" w:themeColor="accent3" w:sz="8" w:space="0"/>
          <w:left w:val="nil"/>
          <w:bottom w:val="single" w:color="9BBB59" w:themeColor="accent3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9BBB59" w:themeColor="accent3" w:sz="8" w:space="0"/>
          <w:left w:val="nil"/>
          <w:bottom w:val="single" w:color="9BBB59" w:themeColor="accent3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41">
    <w:name w:val="Light Shading Accent 4"/>
    <w:basedOn w:val="35"/>
    <w:qFormat/>
    <w:uiPriority w:val="60"/>
    <w:rPr>
      <w:color w:val="604A7B" w:themeColor="accent4" w:themeShade="BF"/>
    </w:rPr>
    <w:tblPr>
      <w:tblBorders>
        <w:top w:val="single" w:color="8064A2" w:themeColor="accent4" w:sz="8" w:space="0"/>
        <w:bottom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8064A2" w:themeColor="accent4" w:sz="8" w:space="0"/>
          <w:left w:val="nil"/>
          <w:bottom w:val="single" w:color="8064A2" w:themeColor="accent4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8064A2" w:themeColor="accent4" w:sz="8" w:space="0"/>
          <w:left w:val="nil"/>
          <w:bottom w:val="single" w:color="8064A2" w:themeColor="accent4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42">
    <w:name w:val="Light Shading Accent 5"/>
    <w:basedOn w:val="35"/>
    <w:qFormat/>
    <w:uiPriority w:val="60"/>
    <w:rPr>
      <w:color w:val="31859C" w:themeColor="accent5" w:themeShade="BF"/>
    </w:rPr>
    <w:tblPr>
      <w:tblBorders>
        <w:top w:val="single" w:color="4BACC6" w:themeColor="accent5" w:sz="8" w:space="0"/>
        <w:bottom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4BACC6" w:themeColor="accent5" w:sz="8" w:space="0"/>
          <w:left w:val="nil"/>
          <w:bottom w:val="single" w:color="4BACC6" w:themeColor="accent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4BACC6" w:themeColor="accent5" w:sz="8" w:space="0"/>
          <w:left w:val="nil"/>
          <w:bottom w:val="single" w:color="4BACC6" w:themeColor="accent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</w:style>
  <w:style w:type="table" w:styleId="43">
    <w:name w:val="Light Shading Accent 6"/>
    <w:basedOn w:val="35"/>
    <w:uiPriority w:val="60"/>
    <w:rPr>
      <w:color w:val="E46C0A" w:themeColor="accent6" w:themeShade="BF"/>
    </w:rPr>
    <w:tblPr>
      <w:tblBorders>
        <w:top w:val="single" w:color="F79646" w:themeColor="accent6" w:sz="8" w:space="0"/>
        <w:bottom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F79646" w:themeColor="accent6" w:sz="8" w:space="0"/>
          <w:left w:val="nil"/>
          <w:bottom w:val="single" w:color="F79646" w:themeColor="accent6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F79646" w:themeColor="accent6" w:sz="8" w:space="0"/>
          <w:left w:val="nil"/>
          <w:bottom w:val="single" w:color="F79646" w:themeColor="accent6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</w:style>
  <w:style w:type="table" w:styleId="44">
    <w:name w:val="Light List"/>
    <w:basedOn w:val="35"/>
    <w:qFormat/>
    <w:uiPriority w:val="61"/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table" w:styleId="45">
    <w:name w:val="Light List Accent 1"/>
    <w:basedOn w:val="35"/>
    <w:uiPriority w:val="61"/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4F81BD" w:themeColor="accent1" w:sz="6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band1Horz"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</w:style>
  <w:style w:type="table" w:styleId="46">
    <w:name w:val="Light List Accent 2"/>
    <w:basedOn w:val="35"/>
    <w:uiPriority w:val="61"/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C0504D" w:themeColor="accent2" w:sz="6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band1Horz"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</w:style>
  <w:style w:type="table" w:styleId="47">
    <w:name w:val="Light List Accent 3"/>
    <w:basedOn w:val="35"/>
    <w:uiPriority w:val="61"/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9BBB59" w:themeColor="accent3" w:sz="6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band1Horz"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</w:style>
  <w:style w:type="table" w:styleId="48">
    <w:name w:val="Light List Accent 4"/>
    <w:basedOn w:val="35"/>
    <w:qFormat/>
    <w:uiPriority w:val="61"/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8064A2" w:themeColor="accent4" w:sz="6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band1Horz"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</w:style>
  <w:style w:type="table" w:styleId="49">
    <w:name w:val="Light List Accent 5"/>
    <w:basedOn w:val="35"/>
    <w:uiPriority w:val="61"/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4BACC6" w:themeColor="accent5" w:sz="6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band1Horz"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</w:style>
  <w:style w:type="table" w:styleId="50">
    <w:name w:val="Light List Accent 6"/>
    <w:basedOn w:val="35"/>
    <w:uiPriority w:val="61"/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F79646" w:themeColor="accent6" w:sz="6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band1Horz"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</w:style>
  <w:style w:type="table" w:styleId="51">
    <w:name w:val="Light Grid"/>
    <w:basedOn w:val="35"/>
    <w:uiPriority w:val="62"/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18" w:space="0"/>
          <w:right w:val="single" w:color="000000" w:themeColor="text1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Vert"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  <w:shd w:val="clear" w:color="auto" w:fill="BFBFBF" w:themeFill="text1" w:themeFillTint="3F"/>
      </w:tcPr>
    </w:tblStylePr>
    <w:tblStylePr w:type="band1Horz"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V w:val="single" w:sz="8" w:space="0"/>
        </w:tcBorders>
        <w:shd w:val="clear" w:color="auto" w:fill="BFBFBF" w:themeFill="text1" w:themeFillTint="3F"/>
      </w:tcPr>
    </w:tblStylePr>
    <w:tblStylePr w:type="band2Horz">
      <w:tblPr>
        <w:tblLayout w:type="fixed"/>
      </w:tblPr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V w:val="single" w:sz="8" w:space="0"/>
        </w:tcBorders>
      </w:tcPr>
    </w:tblStylePr>
  </w:style>
  <w:style w:type="table" w:styleId="52">
    <w:name w:val="Light Grid Accent 1"/>
    <w:basedOn w:val="35"/>
    <w:uiPriority w:val="62"/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  <w:insideH w:val="single" w:color="4F81BD" w:themeColor="accent1" w:sz="8" w:space="0"/>
        <w:insideV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18" w:space="0"/>
          <w:right w:val="single" w:color="4F81BD" w:themeColor="accent1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4F81BD" w:themeColor="accent1" w:sz="6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</w:tcPr>
    </w:tblStylePr>
    <w:tblStylePr w:type="band1Vert"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</w:tcBorders>
        <w:shd w:val="clear" w:color="auto" w:fill="D3DFEE" w:themeFill="accent1" w:themeFillTint="3F"/>
      </w:tcPr>
    </w:tblStylePr>
    <w:tblStylePr w:type="band1Horz"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V w:val="single" w:sz="8" w:space="0"/>
        </w:tcBorders>
        <w:shd w:val="clear" w:color="auto" w:fill="D3DFEE" w:themeFill="accent1" w:themeFillTint="3F"/>
      </w:tcPr>
    </w:tblStylePr>
    <w:tblStylePr w:type="band2Horz">
      <w:tblPr>
        <w:tblLayout w:type="fixed"/>
      </w:tblPr>
      <w:tcPr>
        <w:tcBorders>
          <w:top w:val="single" w:color="4F81BD" w:themeColor="accent1" w:sz="8" w:space="0"/>
          <w:left w:val="single" w:color="4F81BD" w:themeColor="accent1" w:sz="8" w:space="0"/>
          <w:bottom w:val="single" w:color="4F81BD" w:themeColor="accent1" w:sz="8" w:space="0"/>
          <w:right w:val="single" w:color="4F81BD" w:themeColor="accent1" w:sz="8" w:space="0"/>
          <w:insideV w:val="single" w:sz="8" w:space="0"/>
        </w:tcBorders>
      </w:tcPr>
    </w:tblStylePr>
  </w:style>
  <w:style w:type="table" w:styleId="53">
    <w:name w:val="Light Grid Accent 2"/>
    <w:basedOn w:val="35"/>
    <w:uiPriority w:val="62"/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  <w:insideH w:val="single" w:color="C0504D" w:themeColor="accent2" w:sz="8" w:space="0"/>
        <w:insideV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18" w:space="0"/>
          <w:right w:val="single" w:color="C0504D" w:themeColor="accent2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C0504D" w:themeColor="accent2" w:sz="6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</w:tcPr>
    </w:tblStylePr>
    <w:tblStylePr w:type="band1Vert"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</w:tcBorders>
        <w:shd w:val="clear" w:color="auto" w:fill="EFD3D3" w:themeFill="accent2" w:themeFillTint="3F"/>
      </w:tcPr>
    </w:tblStylePr>
    <w:tblStylePr w:type="band1Horz"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V w:val="single" w:sz="8" w:space="0"/>
        </w:tcBorders>
        <w:shd w:val="clear" w:color="auto" w:fill="EFD3D3" w:themeFill="accent2" w:themeFillTint="3F"/>
      </w:tcPr>
    </w:tblStylePr>
    <w:tblStylePr w:type="band2Horz">
      <w:tblPr>
        <w:tblLayout w:type="fixed"/>
      </w:tblPr>
      <w:tcPr>
        <w:tcBorders>
          <w:top w:val="single" w:color="C0504D" w:themeColor="accent2" w:sz="8" w:space="0"/>
          <w:left w:val="single" w:color="C0504D" w:themeColor="accent2" w:sz="8" w:space="0"/>
          <w:bottom w:val="single" w:color="C0504D" w:themeColor="accent2" w:sz="8" w:space="0"/>
          <w:right w:val="single" w:color="C0504D" w:themeColor="accent2" w:sz="8" w:space="0"/>
          <w:insideV w:val="single" w:sz="8" w:space="0"/>
        </w:tcBorders>
      </w:tcPr>
    </w:tblStylePr>
  </w:style>
  <w:style w:type="table" w:styleId="54">
    <w:name w:val="Light Grid Accent 3"/>
    <w:basedOn w:val="35"/>
    <w:uiPriority w:val="62"/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  <w:insideH w:val="single" w:color="9BBB59" w:themeColor="accent3" w:sz="8" w:space="0"/>
        <w:insideV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18" w:space="0"/>
          <w:right w:val="single" w:color="9BBB59" w:themeColor="accent3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9BBB59" w:themeColor="accent3" w:sz="6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</w:tcPr>
    </w:tblStylePr>
    <w:tblStylePr w:type="band1Vert"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</w:tcBorders>
        <w:shd w:val="clear" w:color="auto" w:fill="E6EED5" w:themeFill="accent3" w:themeFillTint="3F"/>
      </w:tcPr>
    </w:tblStylePr>
    <w:tblStylePr w:type="band1Horz"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V w:val="single" w:sz="8" w:space="0"/>
        </w:tcBorders>
        <w:shd w:val="clear" w:color="auto" w:fill="E6EED5" w:themeFill="accent3" w:themeFillTint="3F"/>
      </w:tcPr>
    </w:tblStylePr>
    <w:tblStylePr w:type="band2Horz">
      <w:tblPr>
        <w:tblLayout w:type="fixed"/>
      </w:tblPr>
      <w:tcPr>
        <w:tcBorders>
          <w:top w:val="single" w:color="9BBB59" w:themeColor="accent3" w:sz="8" w:space="0"/>
          <w:left w:val="single" w:color="9BBB59" w:themeColor="accent3" w:sz="8" w:space="0"/>
          <w:bottom w:val="single" w:color="9BBB59" w:themeColor="accent3" w:sz="8" w:space="0"/>
          <w:right w:val="single" w:color="9BBB59" w:themeColor="accent3" w:sz="8" w:space="0"/>
          <w:insideV w:val="single" w:sz="8" w:space="0"/>
        </w:tcBorders>
      </w:tcPr>
    </w:tblStylePr>
  </w:style>
  <w:style w:type="table" w:styleId="55">
    <w:name w:val="Light Grid Accent 4"/>
    <w:basedOn w:val="35"/>
    <w:uiPriority w:val="62"/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  <w:insideH w:val="single" w:color="8064A2" w:themeColor="accent4" w:sz="8" w:space="0"/>
        <w:insideV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18" w:space="0"/>
          <w:right w:val="single" w:color="8064A2" w:themeColor="accent4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8064A2" w:themeColor="accent4" w:sz="6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</w:tcPr>
    </w:tblStylePr>
    <w:tblStylePr w:type="band1Vert"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</w:tcBorders>
        <w:shd w:val="clear" w:color="auto" w:fill="DFD8E8" w:themeFill="accent4" w:themeFillTint="3F"/>
      </w:tcPr>
    </w:tblStylePr>
    <w:tblStylePr w:type="band1Horz"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V w:val="single" w:sz="8" w:space="0"/>
        </w:tcBorders>
        <w:shd w:val="clear" w:color="auto" w:fill="DFD8E8" w:themeFill="accent4" w:themeFillTint="3F"/>
      </w:tcPr>
    </w:tblStylePr>
    <w:tblStylePr w:type="band2Horz">
      <w:tblPr>
        <w:tblLayout w:type="fixed"/>
      </w:tblPr>
      <w:tcPr>
        <w:tcBorders>
          <w:top w:val="single" w:color="8064A2" w:themeColor="accent4" w:sz="8" w:space="0"/>
          <w:left w:val="single" w:color="8064A2" w:themeColor="accent4" w:sz="8" w:space="0"/>
          <w:bottom w:val="single" w:color="8064A2" w:themeColor="accent4" w:sz="8" w:space="0"/>
          <w:right w:val="single" w:color="8064A2" w:themeColor="accent4" w:sz="8" w:space="0"/>
          <w:insideV w:val="single" w:sz="8" w:space="0"/>
        </w:tcBorders>
      </w:tcPr>
    </w:tblStylePr>
  </w:style>
  <w:style w:type="table" w:styleId="56">
    <w:name w:val="Light Grid Accent 5"/>
    <w:basedOn w:val="35"/>
    <w:uiPriority w:val="62"/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  <w:insideH w:val="single" w:color="4BACC6" w:themeColor="accent5" w:sz="8" w:space="0"/>
        <w:insideV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18" w:space="0"/>
          <w:right w:val="single" w:color="4BACC6" w:themeColor="accent5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4BACC6" w:themeColor="accent5" w:sz="6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</w:tcPr>
    </w:tblStylePr>
    <w:tblStylePr w:type="band1Vert"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</w:tcBorders>
        <w:shd w:val="clear" w:color="auto" w:fill="D2EAF0" w:themeFill="accent5" w:themeFillTint="3F"/>
      </w:tcPr>
    </w:tblStylePr>
    <w:tblStylePr w:type="band1Horz"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V w:val="single" w:sz="8" w:space="0"/>
        </w:tcBorders>
        <w:shd w:val="clear" w:color="auto" w:fill="D2EAF0" w:themeFill="accent5" w:themeFillTint="3F"/>
      </w:tcPr>
    </w:tblStylePr>
    <w:tblStylePr w:type="band2Horz">
      <w:tblPr>
        <w:tblLayout w:type="fixed"/>
      </w:tblPr>
      <w:tcPr>
        <w:tcBorders>
          <w:top w:val="single" w:color="4BACC6" w:themeColor="accent5" w:sz="8" w:space="0"/>
          <w:left w:val="single" w:color="4BACC6" w:themeColor="accent5" w:sz="8" w:space="0"/>
          <w:bottom w:val="single" w:color="4BACC6" w:themeColor="accent5" w:sz="8" w:space="0"/>
          <w:right w:val="single" w:color="4BACC6" w:themeColor="accent5" w:sz="8" w:space="0"/>
          <w:insideV w:val="single" w:sz="8" w:space="0"/>
        </w:tcBorders>
      </w:tcPr>
    </w:tblStylePr>
  </w:style>
  <w:style w:type="table" w:styleId="57">
    <w:name w:val="Light Grid Accent 6"/>
    <w:basedOn w:val="35"/>
    <w:uiPriority w:val="62"/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  <w:insideH w:val="single" w:color="F79646" w:themeColor="accent6" w:sz="8" w:space="0"/>
        <w:insideV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18" w:space="0"/>
          <w:right w:val="single" w:color="F79646" w:themeColor="accent6" w:sz="8" w:space="0"/>
          <w:insideH w:val="nil"/>
          <w:insideV w:val="single" w:sz="8" w:space="0"/>
        </w:tcBorders>
      </w:tcPr>
    </w:tblStylePr>
    <w:tblStylePr w:type="lastRow">
      <w:pPr>
        <w:spacing w:before="0" w:after="0" w:line="240" w:lineRule="auto"/>
      </w:pPr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double" w:color="F79646" w:themeColor="accent6" w:sz="6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H w:val="nil"/>
          <w:insideV w:val="single" w:sz="8" w:space="0"/>
        </w:tcBorders>
      </w:tcPr>
    </w:tblStylePr>
    <w:tblStylePr w:type="firstCol">
      <w:rPr>
        <w:rFonts w:asciiTheme="majorHAnsi" w:hAnsiTheme="majorHAnsi" w:eastAsiaTheme="majorEastAsia" w:cstheme="majorBidi"/>
        <w:b/>
        <w:bCs/>
      </w:rPr>
    </w:tblStylePr>
    <w:tblStylePr w:type="lastCol">
      <w:rPr>
        <w:rFonts w:asciiTheme="majorHAnsi" w:hAnsiTheme="majorHAnsi" w:eastAsiaTheme="majorEastAsia" w:cstheme="majorBidi"/>
        <w:b/>
        <w:bCs/>
      </w:rPr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</w:tcPr>
    </w:tblStylePr>
    <w:tblStylePr w:type="band1Vert"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</w:tcBorders>
        <w:shd w:val="clear" w:color="auto" w:fill="FDE5D1" w:themeFill="accent6" w:themeFillTint="3F"/>
      </w:tcPr>
    </w:tblStylePr>
    <w:tblStylePr w:type="band1Horz"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V w:val="single" w:sz="8" w:space="0"/>
        </w:tcBorders>
        <w:shd w:val="clear" w:color="auto" w:fill="FDE5D1" w:themeFill="accent6" w:themeFillTint="3F"/>
      </w:tcPr>
    </w:tblStylePr>
    <w:tblStylePr w:type="band2Horz">
      <w:tblPr>
        <w:tblLayout w:type="fixed"/>
      </w:tblPr>
      <w:tcPr>
        <w:tcBorders>
          <w:top w:val="single" w:color="F79646" w:themeColor="accent6" w:sz="8" w:space="0"/>
          <w:left w:val="single" w:color="F79646" w:themeColor="accent6" w:sz="8" w:space="0"/>
          <w:bottom w:val="single" w:color="F79646" w:themeColor="accent6" w:sz="8" w:space="0"/>
          <w:right w:val="single" w:color="F79646" w:themeColor="accent6" w:sz="8" w:space="0"/>
          <w:insideV w:val="single" w:sz="8" w:space="0"/>
        </w:tcBorders>
      </w:tcPr>
    </w:tblStylePr>
  </w:style>
  <w:style w:type="table" w:styleId="58">
    <w:name w:val="Medium Shading 1"/>
    <w:basedOn w:val="35"/>
    <w:uiPriority w:val="63"/>
    <w:tblPr>
      <w:tblBorders>
        <w:top w:val="single" w:color="3F3F3F" w:themeColor="text1" w:themeTint="BF" w:sz="8" w:space="0"/>
        <w:left w:val="single" w:color="3F3F3F" w:themeColor="text1" w:themeTint="BF" w:sz="8" w:space="0"/>
        <w:bottom w:val="single" w:color="3F3F3F" w:themeColor="text1" w:themeTint="BF" w:sz="8" w:space="0"/>
        <w:right w:val="single" w:color="3F3F3F" w:themeColor="text1" w:themeTint="BF" w:sz="8" w:space="0"/>
        <w:insideH w:val="single" w:color="3F3F3F" w:themeColor="text1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3F3F3F" w:themeColor="text1" w:themeTint="BF" w:sz="8" w:space="0"/>
          <w:left w:val="single" w:color="3F3F3F" w:themeColor="text1" w:themeTint="BF" w:sz="8" w:space="0"/>
          <w:bottom w:val="single" w:color="3F3F3F" w:themeColor="text1" w:themeTint="BF" w:sz="8" w:space="0"/>
          <w:right w:val="single" w:color="3F3F3F" w:themeColor="text1" w:themeTint="BF" w:sz="8" w:space="0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3F3F3F" w:themeColor="text1" w:themeTint="BF" w:sz="6" w:space="0"/>
          <w:left w:val="single" w:color="3F3F3F" w:themeColor="text1" w:themeTint="BF" w:sz="8" w:space="0"/>
          <w:bottom w:val="single" w:color="3F3F3F" w:themeColor="text1" w:themeTint="BF" w:sz="8" w:space="0"/>
          <w:right w:val="single" w:color="3F3F3F" w:themeColor="tex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BFBFBF" w:themeFill="text1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BFBFBF" w:themeFill="text1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59">
    <w:name w:val="Medium Shading 1 Accent 1"/>
    <w:basedOn w:val="35"/>
    <w:uiPriority w:val="63"/>
    <w:tblPr>
      <w:tblBorders>
        <w:top w:val="single" w:color="7BA0CD" w:themeColor="accent1" w:themeTint="BF" w:sz="8" w:space="0"/>
        <w:left w:val="single" w:color="7BA0CD" w:themeColor="accent1" w:themeTint="BF" w:sz="8" w:space="0"/>
        <w:bottom w:val="single" w:color="7BA0CD" w:themeColor="accent1" w:themeTint="BF" w:sz="8" w:space="0"/>
        <w:right w:val="single" w:color="7BA0CD" w:themeColor="accent1" w:themeTint="BF" w:sz="8" w:space="0"/>
        <w:insideH w:val="single" w:color="7BA0CD" w:themeColor="accent1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7BA0CD" w:themeColor="accent1" w:themeTint="BF" w:sz="8" w:space="0"/>
          <w:left w:val="single" w:color="7BA0CD" w:themeColor="accent1" w:themeTint="BF" w:sz="8" w:space="0"/>
          <w:bottom w:val="single" w:color="7BA0CD" w:themeColor="accent1" w:themeTint="BF" w:sz="8" w:space="0"/>
          <w:right w:val="single" w:color="7BA0CD" w:themeColor="accent1" w:themeTint="BF" w:sz="8" w:space="0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7BA0CD" w:themeColor="accent1" w:themeTint="BF" w:sz="6" w:space="0"/>
          <w:left w:val="single" w:color="7BA0CD" w:themeColor="accent1" w:themeTint="BF" w:sz="8" w:space="0"/>
          <w:bottom w:val="single" w:color="7BA0CD" w:themeColor="accent1" w:themeTint="BF" w:sz="8" w:space="0"/>
          <w:right w:val="single" w:color="7BA0CD" w:themeColor="accent1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D3DFEE" w:themeFill="accent1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0">
    <w:name w:val="Medium Shading 1 Accent 2"/>
    <w:basedOn w:val="35"/>
    <w:uiPriority w:val="63"/>
    <w:tblPr>
      <w:tblBorders>
        <w:top w:val="single" w:color="CF7B79" w:themeColor="accent2" w:themeTint="BF" w:sz="8" w:space="0"/>
        <w:left w:val="single" w:color="CF7B79" w:themeColor="accent2" w:themeTint="BF" w:sz="8" w:space="0"/>
        <w:bottom w:val="single" w:color="CF7B79" w:themeColor="accent2" w:themeTint="BF" w:sz="8" w:space="0"/>
        <w:right w:val="single" w:color="CF7B79" w:themeColor="accent2" w:themeTint="BF" w:sz="8" w:space="0"/>
        <w:insideH w:val="single" w:color="CF7B79" w:themeColor="accent2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CF7B79" w:themeColor="accent2" w:themeTint="BF" w:sz="8" w:space="0"/>
          <w:left w:val="single" w:color="CF7B79" w:themeColor="accent2" w:themeTint="BF" w:sz="8" w:space="0"/>
          <w:bottom w:val="single" w:color="CF7B79" w:themeColor="accent2" w:themeTint="BF" w:sz="8" w:space="0"/>
          <w:right w:val="single" w:color="CF7B79" w:themeColor="accent2" w:themeTint="BF" w:sz="8" w:space="0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CF7B79" w:themeColor="accent2" w:themeTint="BF" w:sz="6" w:space="0"/>
          <w:left w:val="single" w:color="CF7B79" w:themeColor="accent2" w:themeTint="BF" w:sz="8" w:space="0"/>
          <w:bottom w:val="single" w:color="CF7B79" w:themeColor="accent2" w:themeTint="BF" w:sz="8" w:space="0"/>
          <w:right w:val="single" w:color="CF7B79" w:themeColor="accent2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EFD3D3" w:themeFill="accent2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EFD3D3" w:themeFill="accent2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1">
    <w:name w:val="Medium Shading 1 Accent 3"/>
    <w:basedOn w:val="35"/>
    <w:uiPriority w:val="63"/>
    <w:tblPr>
      <w:tblBorders>
        <w:top w:val="single" w:color="B4CC82" w:themeColor="accent3" w:themeTint="BF" w:sz="8" w:space="0"/>
        <w:left w:val="single" w:color="B4CC82" w:themeColor="accent3" w:themeTint="BF" w:sz="8" w:space="0"/>
        <w:bottom w:val="single" w:color="B4CC82" w:themeColor="accent3" w:themeTint="BF" w:sz="8" w:space="0"/>
        <w:right w:val="single" w:color="B4CC82" w:themeColor="accent3" w:themeTint="BF" w:sz="8" w:space="0"/>
        <w:insideH w:val="single" w:color="B4CC82" w:themeColor="accent3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B4CC82" w:themeColor="accent3" w:themeTint="BF" w:sz="8" w:space="0"/>
          <w:left w:val="single" w:color="B4CC82" w:themeColor="accent3" w:themeTint="BF" w:sz="8" w:space="0"/>
          <w:bottom w:val="single" w:color="B4CC82" w:themeColor="accent3" w:themeTint="BF" w:sz="8" w:space="0"/>
          <w:right w:val="single" w:color="B4CC82" w:themeColor="accent3" w:themeTint="BF" w:sz="8" w:space="0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B4CC82" w:themeColor="accent3" w:themeTint="BF" w:sz="6" w:space="0"/>
          <w:left w:val="single" w:color="B4CC82" w:themeColor="accent3" w:themeTint="BF" w:sz="8" w:space="0"/>
          <w:bottom w:val="single" w:color="B4CC82" w:themeColor="accent3" w:themeTint="BF" w:sz="8" w:space="0"/>
          <w:right w:val="single" w:color="B4CC82" w:themeColor="accent3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E6EED5" w:themeFill="accent3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2">
    <w:name w:val="Medium Shading 1 Accent 4"/>
    <w:basedOn w:val="35"/>
    <w:uiPriority w:val="63"/>
    <w:tblPr>
      <w:tblBorders>
        <w:top w:val="single" w:color="9F8AB9" w:themeColor="accent4" w:themeTint="BF" w:sz="8" w:space="0"/>
        <w:left w:val="single" w:color="9F8AB9" w:themeColor="accent4" w:themeTint="BF" w:sz="8" w:space="0"/>
        <w:bottom w:val="single" w:color="9F8AB9" w:themeColor="accent4" w:themeTint="BF" w:sz="8" w:space="0"/>
        <w:right w:val="single" w:color="9F8AB9" w:themeColor="accent4" w:themeTint="BF" w:sz="8" w:space="0"/>
        <w:insideH w:val="single" w:color="9F8AB9" w:themeColor="accent4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9F8AB9" w:themeColor="accent4" w:themeTint="BF" w:sz="8" w:space="0"/>
          <w:left w:val="single" w:color="9F8AB9" w:themeColor="accent4" w:themeTint="BF" w:sz="8" w:space="0"/>
          <w:bottom w:val="single" w:color="9F8AB9" w:themeColor="accent4" w:themeTint="BF" w:sz="8" w:space="0"/>
          <w:right w:val="single" w:color="9F8AB9" w:themeColor="accent4" w:themeTint="BF" w:sz="8" w:space="0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9F8AB9" w:themeColor="accent4" w:themeTint="BF" w:sz="6" w:space="0"/>
          <w:left w:val="single" w:color="9F8AB9" w:themeColor="accent4" w:themeTint="BF" w:sz="8" w:space="0"/>
          <w:bottom w:val="single" w:color="9F8AB9" w:themeColor="accent4" w:themeTint="BF" w:sz="8" w:space="0"/>
          <w:right w:val="single" w:color="9F8AB9" w:themeColor="accent4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DFD8E8" w:themeFill="accent4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3">
    <w:name w:val="Medium Shading 1 Accent 5"/>
    <w:basedOn w:val="35"/>
    <w:uiPriority w:val="63"/>
    <w:tblPr>
      <w:tblBorders>
        <w:top w:val="single" w:color="78C0D4" w:themeColor="accent5" w:themeTint="BF" w:sz="8" w:space="0"/>
        <w:left w:val="single" w:color="78C0D4" w:themeColor="accent5" w:themeTint="BF" w:sz="8" w:space="0"/>
        <w:bottom w:val="single" w:color="78C0D4" w:themeColor="accent5" w:themeTint="BF" w:sz="8" w:space="0"/>
        <w:right w:val="single" w:color="78C0D4" w:themeColor="accent5" w:themeTint="BF" w:sz="8" w:space="0"/>
        <w:insideH w:val="single" w:color="78C0D4" w:themeColor="accent5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78C0D4" w:themeColor="accent5" w:themeTint="BF" w:sz="8" w:space="0"/>
          <w:left w:val="single" w:color="78C0D4" w:themeColor="accent5" w:themeTint="BF" w:sz="8" w:space="0"/>
          <w:bottom w:val="single" w:color="78C0D4" w:themeColor="accent5" w:themeTint="BF" w:sz="8" w:space="0"/>
          <w:right w:val="single" w:color="78C0D4" w:themeColor="accent5" w:themeTint="BF" w:sz="8" w:space="0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78C0D4" w:themeColor="accent5" w:themeTint="BF" w:sz="6" w:space="0"/>
          <w:left w:val="single" w:color="78C0D4" w:themeColor="accent5" w:themeTint="BF" w:sz="8" w:space="0"/>
          <w:bottom w:val="single" w:color="78C0D4" w:themeColor="accent5" w:themeTint="BF" w:sz="8" w:space="0"/>
          <w:right w:val="single" w:color="78C0D4" w:themeColor="accent5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D2EAF0" w:themeFill="accent5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D2EAF0" w:themeFill="accent5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4">
    <w:name w:val="Medium Shading 1 Accent 6"/>
    <w:basedOn w:val="35"/>
    <w:uiPriority w:val="63"/>
    <w:tblPr>
      <w:tblBorders>
        <w:top w:val="single" w:color="F9B074" w:themeColor="accent6" w:themeTint="BF" w:sz="8" w:space="0"/>
        <w:left w:val="single" w:color="F9B074" w:themeColor="accent6" w:themeTint="BF" w:sz="8" w:space="0"/>
        <w:bottom w:val="single" w:color="F9B074" w:themeColor="accent6" w:themeTint="BF" w:sz="8" w:space="0"/>
        <w:right w:val="single" w:color="F9B074" w:themeColor="accent6" w:themeTint="BF" w:sz="8" w:space="0"/>
        <w:insideH w:val="single" w:color="F9B074" w:themeColor="accent6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9B074" w:themeColor="accent6" w:themeTint="BF" w:sz="8" w:space="0"/>
          <w:left w:val="single" w:color="F9B074" w:themeColor="accent6" w:themeTint="BF" w:sz="8" w:space="0"/>
          <w:bottom w:val="single" w:color="F9B074" w:themeColor="accent6" w:themeTint="BF" w:sz="8" w:space="0"/>
          <w:right w:val="single" w:color="F9B074" w:themeColor="accent6" w:themeTint="BF" w:sz="8" w:space="0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double" w:color="F9B074" w:themeColor="accent6" w:themeTint="BF" w:sz="6" w:space="0"/>
          <w:left w:val="single" w:color="F9B074" w:themeColor="accent6" w:themeTint="BF" w:sz="8" w:space="0"/>
          <w:bottom w:val="single" w:color="F9B074" w:themeColor="accent6" w:themeTint="BF" w:sz="8" w:space="0"/>
          <w:right w:val="single" w:color="F9B074" w:themeColor="accent6" w:themeTint="BF" w:sz="8" w:space="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FDE5D1" w:themeFill="accent6" w:themeFillTint="3F"/>
      </w:tcPr>
    </w:tblStylePr>
    <w:tblStylePr w:type="band1Horz">
      <w:tblPr>
        <w:tblLayout w:type="fixed"/>
      </w:tblPr>
      <w:tcPr>
        <w:tcBorders>
          <w:insideH w:val="nil"/>
          <w:insideV w:val="nil"/>
        </w:tcBorders>
        <w:shd w:val="clear" w:color="auto" w:fill="FDE5D1" w:themeFill="accent6" w:themeFillTint="3F"/>
      </w:tcPr>
    </w:tblStylePr>
    <w:tblStylePr w:type="band2Horz">
      <w:tblPr>
        <w:tblLayout w:type="fixed"/>
      </w:tblPr>
      <w:tcPr>
        <w:tcBorders>
          <w:insideH w:val="nil"/>
          <w:insideV w:val="nil"/>
        </w:tcBorders>
      </w:tcPr>
    </w:tblStylePr>
  </w:style>
  <w:style w:type="table" w:styleId="65">
    <w:name w:val="Medium Shading 2"/>
    <w:basedOn w:val="35"/>
    <w:uiPriority w:val="64"/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66">
    <w:name w:val="Medium Shading 2 Accent 1"/>
    <w:basedOn w:val="35"/>
    <w:uiPriority w:val="64"/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67">
    <w:name w:val="Medium Shading 2 Accent 2"/>
    <w:basedOn w:val="35"/>
    <w:uiPriority w:val="64"/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68">
    <w:name w:val="Medium Shading 2 Accent 3"/>
    <w:basedOn w:val="35"/>
    <w:uiPriority w:val="64"/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69">
    <w:name w:val="Medium Shading 2 Accent 4"/>
    <w:basedOn w:val="35"/>
    <w:uiPriority w:val="64"/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70">
    <w:name w:val="Medium Shading 2 Accent 5"/>
    <w:basedOn w:val="35"/>
    <w:uiPriority w:val="64"/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71">
    <w:name w:val="Medium Shading 2 Accent 6"/>
    <w:basedOn w:val="35"/>
    <w:uiPriority w:val="64"/>
    <w:tblPr>
      <w:tblBorders>
        <w:top w:val="single" w:color="auto" w:sz="18" w:space="0"/>
        <w:bottom w:val="single" w:color="auto" w:sz="1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>
        <w:tblLayout w:type="fixed"/>
      </w:tblPr>
      <w:tcPr>
        <w:tcBorders>
          <w:top w:val="double" w:color="auto" w:sz="6" w:space="0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single" w:color="auto" w:sz="18" w:space="0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7D7D7" w:themeFill="background1" w:themeFillShade="D8"/>
      </w:tcPr>
    </w:tblStylePr>
    <w:tblStylePr w:type="band1Horz">
      <w:tblPr>
        <w:tblLayout w:type="fixed"/>
      </w:tblPr>
      <w:tcPr>
        <w:shd w:val="clear" w:color="auto" w:fill="D7D7D7" w:themeFill="background1" w:themeFillShade="D8"/>
      </w:tcPr>
    </w:tblStylePr>
    <w:tblStylePr w:type="neCell"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auto" w:sz="18" w:space="0"/>
          <w:left w:val="nil"/>
          <w:bottom w:val="single" w:color="auto" w:sz="18" w:space="0"/>
          <w:right w:val="nil"/>
          <w:insideH w:val="nil"/>
          <w:insideV w:val="nil"/>
        </w:tcBorders>
      </w:tcPr>
    </w:tblStylePr>
  </w:style>
  <w:style w:type="table" w:styleId="72">
    <w:name w:val="Medium List 1"/>
    <w:basedOn w:val="35"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bottom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000000" w:themeColor="text1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000000" w:themeColor="text1" w:sz="8" w:space="0"/>
          <w:bottom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000000" w:themeColor="text1" w:sz="8" w:space="0"/>
          <w:bottom w:val="single" w:color="000000" w:themeColor="text1" w:sz="8" w:space="0"/>
        </w:tcBorders>
      </w:tcPr>
    </w:tblStylePr>
    <w:tblStylePr w:type="band1Vert">
      <w:tblPr>
        <w:tblLayout w:type="fixed"/>
      </w:tblPr>
      <w:tcPr>
        <w:shd w:val="clear" w:color="auto" w:fill="BFBFBF" w:themeFill="text1" w:themeFillTint="3F"/>
      </w:tcPr>
    </w:tblStylePr>
    <w:tblStylePr w:type="band1Horz">
      <w:tblPr>
        <w:tblLayout w:type="fixed"/>
      </w:tblPr>
      <w:tcPr>
        <w:shd w:val="clear" w:color="auto" w:fill="BFBFBF" w:themeFill="text1" w:themeFillTint="3F"/>
      </w:tcPr>
    </w:tblStylePr>
  </w:style>
  <w:style w:type="table" w:styleId="73">
    <w:name w:val="Medium List 1 Accent 1"/>
    <w:basedOn w:val="35"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bottom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4F81BD" w:themeColor="accent1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4F81BD" w:themeColor="accent1" w:sz="8" w:space="0"/>
          <w:bottom w:val="single" w:color="4F81BD" w:themeColor="accen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4F81BD" w:themeColor="accent1" w:sz="8" w:space="0"/>
          <w:bottom w:val="single" w:color="4F81BD" w:themeColor="accent1" w:sz="8" w:space="0"/>
        </w:tcBorders>
      </w:tcPr>
    </w:tblStylePr>
    <w:tblStylePr w:type="band1Vert">
      <w:tblPr>
        <w:tblLayout w:type="fixed"/>
      </w:tblPr>
      <w:tcPr>
        <w:shd w:val="clear" w:color="auto" w:fill="D3DFEE" w:themeFill="accent1" w:themeFillTint="3F"/>
      </w:tcPr>
    </w:tblStylePr>
    <w:tblStylePr w:type="band1Horz">
      <w:tblPr>
        <w:tblLayout w:type="fixed"/>
      </w:tblPr>
      <w:tcPr>
        <w:shd w:val="clear" w:color="auto" w:fill="D3DFEE" w:themeFill="accent1" w:themeFillTint="3F"/>
      </w:tcPr>
    </w:tblStylePr>
  </w:style>
  <w:style w:type="table" w:styleId="74">
    <w:name w:val="Medium List 1 Accent 2"/>
    <w:basedOn w:val="35"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bottom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C0504D" w:themeColor="accent2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C0504D" w:themeColor="accent2" w:sz="8" w:space="0"/>
          <w:bottom w:val="single" w:color="C0504D" w:themeColor="accent2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C0504D" w:themeColor="accent2" w:sz="8" w:space="0"/>
          <w:bottom w:val="single" w:color="C0504D" w:themeColor="accent2" w:sz="8" w:space="0"/>
        </w:tcBorders>
      </w:tcPr>
    </w:tblStylePr>
    <w:tblStylePr w:type="band1Vert">
      <w:tblPr>
        <w:tblLayout w:type="fixed"/>
      </w:tblPr>
      <w:tcPr>
        <w:shd w:val="clear" w:color="auto" w:fill="EFD3D3" w:themeFill="accent2" w:themeFillTint="3F"/>
      </w:tcPr>
    </w:tblStylePr>
    <w:tblStylePr w:type="band1Horz">
      <w:tblPr>
        <w:tblLayout w:type="fixed"/>
      </w:tblPr>
      <w:tcPr>
        <w:shd w:val="clear" w:color="auto" w:fill="EFD3D3" w:themeFill="accent2" w:themeFillTint="3F"/>
      </w:tcPr>
    </w:tblStylePr>
  </w:style>
  <w:style w:type="table" w:styleId="75">
    <w:name w:val="Medium List 1 Accent 3"/>
    <w:basedOn w:val="35"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bottom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9BBB59" w:themeColor="accent3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9BBB59" w:themeColor="accent3" w:sz="8" w:space="0"/>
          <w:bottom w:val="single" w:color="9BBB59" w:themeColor="accent3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9BBB59" w:themeColor="accent3" w:sz="8" w:space="0"/>
          <w:bottom w:val="single" w:color="9BBB59" w:themeColor="accent3" w:sz="8" w:space="0"/>
        </w:tcBorders>
      </w:tcPr>
    </w:tblStylePr>
    <w:tblStylePr w:type="band1Vert">
      <w:tblPr>
        <w:tblLayout w:type="fixed"/>
      </w:tblPr>
      <w:tcPr>
        <w:shd w:val="clear" w:color="auto" w:fill="E6EED5" w:themeFill="accent3" w:themeFillTint="3F"/>
      </w:tcPr>
    </w:tblStylePr>
    <w:tblStylePr w:type="band1Horz">
      <w:tblPr>
        <w:tblLayout w:type="fixed"/>
      </w:tblPr>
      <w:tcPr>
        <w:shd w:val="clear" w:color="auto" w:fill="E6EED5" w:themeFill="accent3" w:themeFillTint="3F"/>
      </w:tcPr>
    </w:tblStylePr>
  </w:style>
  <w:style w:type="table" w:styleId="76">
    <w:name w:val="Medium List 1 Accent 4"/>
    <w:basedOn w:val="35"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bottom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8064A2" w:themeColor="accent4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8064A2" w:themeColor="accent4" w:sz="8" w:space="0"/>
          <w:bottom w:val="single" w:color="8064A2" w:themeColor="accent4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8064A2" w:themeColor="accent4" w:sz="8" w:space="0"/>
          <w:bottom w:val="single" w:color="8064A2" w:themeColor="accent4" w:sz="8" w:space="0"/>
        </w:tcBorders>
      </w:tcPr>
    </w:tblStylePr>
    <w:tblStylePr w:type="band1Vert">
      <w:tblPr>
        <w:tblLayout w:type="fixed"/>
      </w:tblPr>
      <w:tcPr>
        <w:shd w:val="clear" w:color="auto" w:fill="DFD8E8" w:themeFill="accent4" w:themeFillTint="3F"/>
      </w:tcPr>
    </w:tblStylePr>
    <w:tblStylePr w:type="band1Horz">
      <w:tblPr>
        <w:tblLayout w:type="fixed"/>
      </w:tblPr>
      <w:tcPr>
        <w:shd w:val="clear" w:color="auto" w:fill="DFD8E8" w:themeFill="accent4" w:themeFillTint="3F"/>
      </w:tcPr>
    </w:tblStylePr>
  </w:style>
  <w:style w:type="table" w:styleId="77">
    <w:name w:val="Medium List 1 Accent 5"/>
    <w:basedOn w:val="35"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bottom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4BACC6" w:themeColor="accent5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4BACC6" w:themeColor="accent5" w:sz="8" w:space="0"/>
          <w:bottom w:val="single" w:color="4BACC6" w:themeColor="accent5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4BACC6" w:themeColor="accent5" w:sz="8" w:space="0"/>
          <w:bottom w:val="single" w:color="4BACC6" w:themeColor="accent5" w:sz="8" w:space="0"/>
        </w:tcBorders>
      </w:tcPr>
    </w:tblStylePr>
    <w:tblStylePr w:type="band1Vert">
      <w:tblPr>
        <w:tblLayout w:type="fixed"/>
      </w:tblPr>
      <w:tcPr>
        <w:shd w:val="clear" w:color="auto" w:fill="D2EAF0" w:themeFill="accent5" w:themeFillTint="3F"/>
      </w:tcPr>
    </w:tblStylePr>
    <w:tblStylePr w:type="band1Horz">
      <w:tblPr>
        <w:tblLayout w:type="fixed"/>
      </w:tblPr>
      <w:tcPr>
        <w:shd w:val="clear" w:color="auto" w:fill="D2EAF0" w:themeFill="accent5" w:themeFillTint="3F"/>
      </w:tcPr>
    </w:tblStylePr>
  </w:style>
  <w:style w:type="table" w:styleId="78">
    <w:name w:val="Medium List 1 Accent 6"/>
    <w:basedOn w:val="35"/>
    <w:uiPriority w:val="65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bottom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hAnsiTheme="majorHAnsi" w:eastAsiaTheme="majorEastAsia" w:cstheme="majorBidi"/>
      </w:rPr>
      <w:tblPr>
        <w:tblLayout w:type="fixed"/>
      </w:tblPr>
      <w:tcPr>
        <w:tcBorders>
          <w:top w:val="nil"/>
          <w:bottom w:val="single" w:color="F79646" w:themeColor="accent6" w:sz="8" w:space="0"/>
        </w:tcBorders>
      </w:tcPr>
    </w:tblStylePr>
    <w:tblStylePr w:type="lastRow">
      <w:rPr>
        <w:b/>
        <w:bCs/>
        <w:color w:val="1F497D" w:themeColor="text2"/>
        <w14:textFill>
          <w14:solidFill>
            <w14:schemeClr w14:val="tx2"/>
          </w14:solidFill>
        </w14:textFill>
      </w:rPr>
      <w:tblPr>
        <w:tblLayout w:type="fixed"/>
      </w:tblPr>
      <w:tcPr>
        <w:tcBorders>
          <w:top w:val="single" w:color="F79646" w:themeColor="accent6" w:sz="8" w:space="0"/>
          <w:bottom w:val="single" w:color="F79646" w:themeColor="accent6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>
        <w:tblLayout w:type="fixed"/>
      </w:tblPr>
      <w:tcPr>
        <w:tcBorders>
          <w:top w:val="single" w:color="F79646" w:themeColor="accent6" w:sz="8" w:space="0"/>
          <w:bottom w:val="single" w:color="F79646" w:themeColor="accent6" w:sz="8" w:space="0"/>
        </w:tcBorders>
      </w:tcPr>
    </w:tblStylePr>
    <w:tblStylePr w:type="band1Vert">
      <w:tblPr>
        <w:tblLayout w:type="fixed"/>
      </w:tblPr>
      <w:tcPr>
        <w:shd w:val="clear" w:color="auto" w:fill="FDE5D1" w:themeFill="accent6" w:themeFillTint="3F"/>
      </w:tcPr>
    </w:tblStylePr>
    <w:tblStylePr w:type="band1Horz">
      <w:tblPr>
        <w:tblLayout w:type="fixed"/>
      </w:tblPr>
      <w:tcPr>
        <w:shd w:val="clear" w:color="auto" w:fill="FDE5D1" w:themeFill="accent6" w:themeFillTint="3F"/>
      </w:tcPr>
    </w:tblStylePr>
  </w:style>
  <w:style w:type="table" w:styleId="79">
    <w:name w:val="Medium List 2"/>
    <w:basedOn w:val="35"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000000" w:themeColor="text1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000000" w:themeColor="text1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000000" w:themeColor="text1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000000" w:themeColor="text1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BFBFBF" w:themeFill="text1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0">
    <w:name w:val="Medium List 2 Accent 1"/>
    <w:basedOn w:val="35"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4F81BD" w:themeColor="accent1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4F81BD" w:themeColor="accent1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4F81BD" w:themeColor="accent1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4F81BD" w:themeColor="accent1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1">
    <w:name w:val="Medium List 2 Accent 2"/>
    <w:basedOn w:val="35"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C0504D" w:themeColor="accent2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C0504D" w:themeColor="accent2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C0504D" w:themeColor="accent2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EFD3D3" w:themeFill="accent2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2">
    <w:name w:val="Medium List 2 Accent 3"/>
    <w:basedOn w:val="35"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9BBB59" w:themeColor="accent3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9BBB59" w:themeColor="accent3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9BBB59" w:themeColor="accent3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9BBB59" w:themeColor="accent3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3">
    <w:name w:val="Medium List 2 Accent 4"/>
    <w:basedOn w:val="35"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8064A2" w:themeColor="accent4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8064A2" w:themeColor="accent4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8064A2" w:themeColor="accent4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8064A2" w:themeColor="accent4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4">
    <w:name w:val="Medium List 2 Accent 5"/>
    <w:basedOn w:val="35"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4BACC6" w:themeColor="accent5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4BACC6" w:themeColor="accent5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4BACC6" w:themeColor="accent5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4BACC6" w:themeColor="accent5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D2EAF0" w:themeFill="accent5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5">
    <w:name w:val="Medium List 2 Accent 6"/>
    <w:basedOn w:val="35"/>
    <w:uiPriority w:val="66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>
        <w:tblLayout w:type="fixed"/>
      </w:tblPr>
      <w:tcPr>
        <w:tcBorders>
          <w:top w:val="nil"/>
          <w:left w:val="nil"/>
          <w:bottom w:val="single" w:color="F79646" w:themeColor="accent6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>
        <w:tblLayout w:type="fixed"/>
      </w:tblPr>
      <w:tcPr>
        <w:tcBorders>
          <w:top w:val="single" w:color="F79646" w:themeColor="accent6" w:sz="8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79646" w:themeColor="accent6" w:sz="8" w:space="0"/>
          <w:insideH w:val="nil"/>
          <w:insideV w:val="nil"/>
        </w:tcBorders>
        <w:shd w:val="clear" w:color="auto" w:fill="FFFFFF" w:themeFill="background1"/>
      </w:tcPr>
    </w:tblStylePr>
    <w:tblStylePr w:type="lastCol">
      <w:tblPr>
        <w:tblLayout w:type="fixed"/>
      </w:tblPr>
      <w:tcPr>
        <w:tcBorders>
          <w:top w:val="nil"/>
          <w:left w:val="single" w:color="F79646" w:themeColor="accent6" w:sz="8" w:space="0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blPr>
        <w:tblLayout w:type="fixed"/>
      </w:tblPr>
      <w:tcPr>
        <w:tcBorders>
          <w:top w:val="nil"/>
          <w:bottom w:val="nil"/>
          <w:insideH w:val="nil"/>
          <w:insideV w:val="nil"/>
        </w:tcBorders>
        <w:shd w:val="clear" w:color="auto" w:fill="FDE5D1" w:themeFill="accent6" w:themeFillTint="3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  <w:tblStylePr w:type="swCell">
      <w:tblPr>
        <w:tblLayout w:type="fixed"/>
      </w:tblPr>
      <w:tcPr>
        <w:tcBorders>
          <w:top w:val="nil"/>
        </w:tcBorders>
      </w:tcPr>
    </w:tblStylePr>
  </w:style>
  <w:style w:type="table" w:styleId="86">
    <w:name w:val="Medium Grid 1"/>
    <w:basedOn w:val="35"/>
    <w:uiPriority w:val="67"/>
    <w:tblPr>
      <w:tblBorders>
        <w:top w:val="single" w:color="3F3F3F" w:themeColor="text1" w:themeTint="BF" w:sz="8" w:space="0"/>
        <w:left w:val="single" w:color="3F3F3F" w:themeColor="text1" w:themeTint="BF" w:sz="8" w:space="0"/>
        <w:bottom w:val="single" w:color="3F3F3F" w:themeColor="text1" w:themeTint="BF" w:sz="8" w:space="0"/>
        <w:right w:val="single" w:color="3F3F3F" w:themeColor="text1" w:themeTint="BF" w:sz="8" w:space="0"/>
        <w:insideH w:val="single" w:color="3F3F3F" w:themeColor="text1" w:themeTint="BF" w:sz="8" w:space="0"/>
        <w:insideV w:val="single" w:color="3F3F3F" w:themeColor="text1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FBFBF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3F3F3F" w:themeColor="text1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7F7F7F" w:themeFill="text1" w:themeFillTint="7F"/>
      </w:tcPr>
    </w:tblStylePr>
    <w:tblStylePr w:type="band1Horz">
      <w:tblPr>
        <w:tblLayout w:type="fixed"/>
      </w:tblPr>
      <w:tcPr>
        <w:shd w:val="clear" w:color="auto" w:fill="7F7F7F" w:themeFill="text1" w:themeFillTint="7F"/>
      </w:tcPr>
    </w:tblStylePr>
  </w:style>
  <w:style w:type="table" w:styleId="87">
    <w:name w:val="Medium Grid 1 Accent 1"/>
    <w:basedOn w:val="35"/>
    <w:uiPriority w:val="67"/>
    <w:tblPr>
      <w:tblBorders>
        <w:top w:val="single" w:color="7BA0CD" w:themeColor="accent1" w:themeTint="BF" w:sz="8" w:space="0"/>
        <w:left w:val="single" w:color="7BA0CD" w:themeColor="accent1" w:themeTint="BF" w:sz="8" w:space="0"/>
        <w:bottom w:val="single" w:color="7BA0CD" w:themeColor="accent1" w:themeTint="BF" w:sz="8" w:space="0"/>
        <w:right w:val="single" w:color="7BA0CD" w:themeColor="accent1" w:themeTint="BF" w:sz="8" w:space="0"/>
        <w:insideH w:val="single" w:color="7BA0CD" w:themeColor="accent1" w:themeTint="BF" w:sz="8" w:space="0"/>
        <w:insideV w:val="single" w:color="7BA0CD" w:themeColor="accent1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7BA0CD" w:themeColor="accent1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A7C0DE" w:themeFill="accent1" w:themeFillTint="7F"/>
      </w:tcPr>
    </w:tblStylePr>
    <w:tblStylePr w:type="band1Horz">
      <w:tblPr>
        <w:tblLayout w:type="fixed"/>
      </w:tblPr>
      <w:tcPr>
        <w:shd w:val="clear" w:color="auto" w:fill="A7C0DE" w:themeFill="accent1" w:themeFillTint="7F"/>
      </w:tcPr>
    </w:tblStylePr>
  </w:style>
  <w:style w:type="table" w:styleId="88">
    <w:name w:val="Medium Grid 1 Accent 2"/>
    <w:basedOn w:val="35"/>
    <w:uiPriority w:val="67"/>
    <w:tblPr>
      <w:tblBorders>
        <w:top w:val="single" w:color="CF7B79" w:themeColor="accent2" w:themeTint="BF" w:sz="8" w:space="0"/>
        <w:left w:val="single" w:color="CF7B79" w:themeColor="accent2" w:themeTint="BF" w:sz="8" w:space="0"/>
        <w:bottom w:val="single" w:color="CF7B79" w:themeColor="accent2" w:themeTint="BF" w:sz="8" w:space="0"/>
        <w:right w:val="single" w:color="CF7B79" w:themeColor="accent2" w:themeTint="BF" w:sz="8" w:space="0"/>
        <w:insideH w:val="single" w:color="CF7B79" w:themeColor="accent2" w:themeTint="BF" w:sz="8" w:space="0"/>
        <w:insideV w:val="single" w:color="CF7B79" w:themeColor="accent2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3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CF7B79" w:themeColor="accent2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DFA7A6" w:themeFill="accent2" w:themeFillTint="7F"/>
      </w:tcPr>
    </w:tblStylePr>
    <w:tblStylePr w:type="band1Horz">
      <w:tblPr>
        <w:tblLayout w:type="fixed"/>
      </w:tblPr>
      <w:tcPr>
        <w:shd w:val="clear" w:color="auto" w:fill="DFA7A6" w:themeFill="accent2" w:themeFillTint="7F"/>
      </w:tcPr>
    </w:tblStylePr>
  </w:style>
  <w:style w:type="table" w:styleId="89">
    <w:name w:val="Medium Grid 1 Accent 3"/>
    <w:basedOn w:val="35"/>
    <w:uiPriority w:val="67"/>
    <w:tblPr>
      <w:tblBorders>
        <w:top w:val="single" w:color="B4CC82" w:themeColor="accent3" w:themeTint="BF" w:sz="8" w:space="0"/>
        <w:left w:val="single" w:color="B4CC82" w:themeColor="accent3" w:themeTint="BF" w:sz="8" w:space="0"/>
        <w:bottom w:val="single" w:color="B4CC82" w:themeColor="accent3" w:themeTint="BF" w:sz="8" w:space="0"/>
        <w:right w:val="single" w:color="B4CC82" w:themeColor="accent3" w:themeTint="BF" w:sz="8" w:space="0"/>
        <w:insideH w:val="single" w:color="B4CC82" w:themeColor="accent3" w:themeTint="BF" w:sz="8" w:space="0"/>
        <w:insideV w:val="single" w:color="B4CC82" w:themeColor="accent3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B4CC82" w:themeColor="accent3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CDDDAC" w:themeFill="accent3" w:themeFillTint="7F"/>
      </w:tcPr>
    </w:tblStylePr>
    <w:tblStylePr w:type="band1Horz">
      <w:tblPr>
        <w:tblLayout w:type="fixed"/>
      </w:tblPr>
      <w:tcPr>
        <w:shd w:val="clear" w:color="auto" w:fill="CDDDAC" w:themeFill="accent3" w:themeFillTint="7F"/>
      </w:tcPr>
    </w:tblStylePr>
  </w:style>
  <w:style w:type="table" w:styleId="90">
    <w:name w:val="Medium Grid 1 Accent 4"/>
    <w:basedOn w:val="35"/>
    <w:uiPriority w:val="67"/>
    <w:tblPr>
      <w:tblBorders>
        <w:top w:val="single" w:color="9F8AB9" w:themeColor="accent4" w:themeTint="BF" w:sz="8" w:space="0"/>
        <w:left w:val="single" w:color="9F8AB9" w:themeColor="accent4" w:themeTint="BF" w:sz="8" w:space="0"/>
        <w:bottom w:val="single" w:color="9F8AB9" w:themeColor="accent4" w:themeTint="BF" w:sz="8" w:space="0"/>
        <w:right w:val="single" w:color="9F8AB9" w:themeColor="accent4" w:themeTint="BF" w:sz="8" w:space="0"/>
        <w:insideH w:val="single" w:color="9F8AB9" w:themeColor="accent4" w:themeTint="BF" w:sz="8" w:space="0"/>
        <w:insideV w:val="single" w:color="9F8AB9" w:themeColor="accent4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9F8AB9" w:themeColor="accent4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BFB1D0" w:themeFill="accent4" w:themeFillTint="7F"/>
      </w:tcPr>
    </w:tblStylePr>
    <w:tblStylePr w:type="band1Horz">
      <w:tblPr>
        <w:tblLayout w:type="fixed"/>
      </w:tblPr>
      <w:tcPr>
        <w:shd w:val="clear" w:color="auto" w:fill="BFB1D0" w:themeFill="accent4" w:themeFillTint="7F"/>
      </w:tcPr>
    </w:tblStylePr>
  </w:style>
  <w:style w:type="table" w:styleId="91">
    <w:name w:val="Medium Grid 1 Accent 5"/>
    <w:basedOn w:val="35"/>
    <w:uiPriority w:val="67"/>
    <w:tblPr>
      <w:tblBorders>
        <w:top w:val="single" w:color="78C0D4" w:themeColor="accent5" w:themeTint="BF" w:sz="8" w:space="0"/>
        <w:left w:val="single" w:color="78C0D4" w:themeColor="accent5" w:themeTint="BF" w:sz="8" w:space="0"/>
        <w:bottom w:val="single" w:color="78C0D4" w:themeColor="accent5" w:themeTint="BF" w:sz="8" w:space="0"/>
        <w:right w:val="single" w:color="78C0D4" w:themeColor="accent5" w:themeTint="BF" w:sz="8" w:space="0"/>
        <w:insideH w:val="single" w:color="78C0D4" w:themeColor="accent5" w:themeTint="BF" w:sz="8" w:space="0"/>
        <w:insideV w:val="single" w:color="78C0D4" w:themeColor="accent5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0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78C0D4" w:themeColor="accent5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A5D5E2" w:themeFill="accent5" w:themeFillTint="7F"/>
      </w:tcPr>
    </w:tblStylePr>
    <w:tblStylePr w:type="band1Horz">
      <w:tblPr>
        <w:tblLayout w:type="fixed"/>
      </w:tblPr>
      <w:tcPr>
        <w:shd w:val="clear" w:color="auto" w:fill="A5D5E2" w:themeFill="accent5" w:themeFillTint="7F"/>
      </w:tcPr>
    </w:tblStylePr>
  </w:style>
  <w:style w:type="table" w:styleId="92">
    <w:name w:val="Medium Grid 1 Accent 6"/>
    <w:basedOn w:val="35"/>
    <w:uiPriority w:val="67"/>
    <w:tblPr>
      <w:tblBorders>
        <w:top w:val="single" w:color="F9B074" w:themeColor="accent6" w:themeTint="BF" w:sz="8" w:space="0"/>
        <w:left w:val="single" w:color="F9B074" w:themeColor="accent6" w:themeTint="BF" w:sz="8" w:space="0"/>
        <w:bottom w:val="single" w:color="F9B074" w:themeColor="accent6" w:themeTint="BF" w:sz="8" w:space="0"/>
        <w:right w:val="single" w:color="F9B074" w:themeColor="accent6" w:themeTint="BF" w:sz="8" w:space="0"/>
        <w:insideH w:val="single" w:color="F9B074" w:themeColor="accent6" w:themeTint="BF" w:sz="8" w:space="0"/>
        <w:insideV w:val="single" w:color="F9B074" w:themeColor="accent6" w:themeTint="BF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D1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>
        <w:tblLayout w:type="fixed"/>
      </w:tblPr>
      <w:tcPr>
        <w:tcBorders>
          <w:top w:val="single" w:color="F9B074" w:themeColor="accent6" w:themeTint="BF" w:sz="1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shd w:val="clear" w:color="auto" w:fill="FBCAA2" w:themeFill="accent6" w:themeFillTint="7F"/>
      </w:tcPr>
    </w:tblStylePr>
    <w:tblStylePr w:type="band1Horz">
      <w:tblPr>
        <w:tblLayout w:type="fixed"/>
      </w:tblPr>
      <w:tcPr>
        <w:shd w:val="clear" w:color="auto" w:fill="FBCAA2" w:themeFill="accent6" w:themeFillTint="7F"/>
      </w:tcPr>
    </w:tblStylePr>
  </w:style>
  <w:style w:type="table" w:styleId="93">
    <w:name w:val="Medium Grid 2"/>
    <w:basedOn w:val="35"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  <w:insideH w:val="single" w:color="000000" w:themeColor="text1" w:sz="8" w:space="0"/>
        <w:insideV w:val="single" w:color="000000" w:themeColor="tex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FBFBF" w:themeFill="text1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E5E5E5" w:themeFill="text1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>
        <w:tblLayout w:type="fixed"/>
      </w:tblPr>
      <w:tcPr>
        <w:shd w:val="clear" w:color="auto" w:fill="7F7F7F" w:themeFill="text1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7F7F7F" w:themeFill="text1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4">
    <w:name w:val="Medium Grid 2 Accent 1"/>
    <w:basedOn w:val="35"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F81BD" w:themeColor="accent1" w:sz="8" w:space="0"/>
        <w:left w:val="single" w:color="4F81BD" w:themeColor="accent1" w:sz="8" w:space="0"/>
        <w:bottom w:val="single" w:color="4F81BD" w:themeColor="accent1" w:sz="8" w:space="0"/>
        <w:right w:val="single" w:color="4F81BD" w:themeColor="accent1" w:sz="8" w:space="0"/>
        <w:insideH w:val="single" w:color="4F81BD" w:themeColor="accent1" w:sz="8" w:space="0"/>
        <w:insideV w:val="single" w:color="4F81BD" w:themeColor="accent1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>
        <w:tblLayout w:type="fixed"/>
      </w:tblPr>
      <w:tcPr>
        <w:shd w:val="clear" w:color="auto" w:fill="A7C0DE" w:themeFill="accent1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A7C0DE" w:themeFill="accent1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5">
    <w:name w:val="Medium Grid 2 Accent 2"/>
    <w:basedOn w:val="35"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8" w:space="0"/>
        <w:left w:val="single" w:color="C0504D" w:themeColor="accent2" w:sz="8" w:space="0"/>
        <w:bottom w:val="single" w:color="C0504D" w:themeColor="accent2" w:sz="8" w:space="0"/>
        <w:right w:val="single" w:color="C0504D" w:themeColor="accent2" w:sz="8" w:space="0"/>
        <w:insideH w:val="single" w:color="C0504D" w:themeColor="accent2" w:sz="8" w:space="0"/>
        <w:insideV w:val="single" w:color="C0504D" w:themeColor="accent2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3" w:themeFill="accent2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>
        <w:tblLayout w:type="fixed"/>
      </w:tblPr>
      <w:tcPr>
        <w:shd w:val="clear" w:color="auto" w:fill="DFA7A6" w:themeFill="accent2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DFA7A6" w:themeFill="accent2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6">
    <w:name w:val="Medium Grid 2 Accent 3"/>
    <w:basedOn w:val="35"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8" w:space="0"/>
        <w:left w:val="single" w:color="9BBB59" w:themeColor="accent3" w:sz="8" w:space="0"/>
        <w:bottom w:val="single" w:color="9BBB59" w:themeColor="accent3" w:sz="8" w:space="0"/>
        <w:right w:val="single" w:color="9BBB59" w:themeColor="accent3" w:sz="8" w:space="0"/>
        <w:insideH w:val="single" w:color="9BBB59" w:themeColor="accent3" w:sz="8" w:space="0"/>
        <w:insideV w:val="single" w:color="9BBB59" w:themeColor="accent3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>
        <w:tblLayout w:type="fixed"/>
      </w:tblPr>
      <w:tcPr>
        <w:shd w:val="clear" w:color="auto" w:fill="CDDDAC" w:themeFill="accent3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CDDDAC" w:themeFill="accent3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7">
    <w:name w:val="Medium Grid 2 Accent 4"/>
    <w:basedOn w:val="35"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8" w:space="0"/>
        <w:left w:val="single" w:color="8064A2" w:themeColor="accent4" w:sz="8" w:space="0"/>
        <w:bottom w:val="single" w:color="8064A2" w:themeColor="accent4" w:sz="8" w:space="0"/>
        <w:right w:val="single" w:color="8064A2" w:themeColor="accent4" w:sz="8" w:space="0"/>
        <w:insideH w:val="single" w:color="8064A2" w:themeColor="accent4" w:sz="8" w:space="0"/>
        <w:insideV w:val="single" w:color="8064A2" w:themeColor="accent4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F2EFF5" w:themeFill="accent4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>
        <w:tblLayout w:type="fixed"/>
      </w:tblPr>
      <w:tcPr>
        <w:shd w:val="clear" w:color="auto" w:fill="BFB1D0" w:themeFill="accent4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BFB1D0" w:themeFill="accent4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8">
    <w:name w:val="Medium Grid 2 Accent 5"/>
    <w:basedOn w:val="35"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8" w:space="0"/>
        <w:left w:val="single" w:color="4BACC6" w:themeColor="accent5" w:sz="8" w:space="0"/>
        <w:bottom w:val="single" w:color="4BACC6" w:themeColor="accent5" w:sz="8" w:space="0"/>
        <w:right w:val="single" w:color="4BACC6" w:themeColor="accent5" w:sz="8" w:space="0"/>
        <w:insideH w:val="single" w:color="4BACC6" w:themeColor="accent5" w:sz="8" w:space="0"/>
        <w:insideV w:val="single" w:color="4BACC6" w:themeColor="accent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0" w:themeFill="accent5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>
        <w:tblLayout w:type="fixed"/>
      </w:tblPr>
      <w:tcPr>
        <w:shd w:val="clear" w:color="auto" w:fill="A5D5E2" w:themeFill="accent5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A5D5E2" w:themeFill="accent5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99">
    <w:name w:val="Medium Grid 2 Accent 6"/>
    <w:basedOn w:val="35"/>
    <w:uiPriority w:val="68"/>
    <w:rPr>
      <w:rFonts w:asciiTheme="majorHAnsi" w:hAnsiTheme="majorHAnsi" w:eastAsiaTheme="majorEastAsia" w:cstheme="majorBidi"/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8" w:space="0"/>
        <w:left w:val="single" w:color="F79646" w:themeColor="accent6" w:sz="8" w:space="0"/>
        <w:bottom w:val="single" w:color="F79646" w:themeColor="accent6" w:sz="8" w:space="0"/>
        <w:right w:val="single" w:color="F79646" w:themeColor="accent6" w:sz="8" w:space="0"/>
        <w:insideH w:val="single" w:color="F79646" w:themeColor="accent6" w:sz="8" w:space="0"/>
        <w:insideV w:val="single" w:color="F79646" w:themeColor="accent6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D1" w:themeFill="accent6" w:themeFillTint="3F"/>
    </w:tcPr>
    <w:tblStylePr w:type="fir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single" w:color="000000" w:themeColor="text1" w:sz="12" w:space="0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>
        <w:tblLayout w:type="fixed"/>
      </w:tblPr>
      <w:tcPr>
        <w:shd w:val="clear" w:color="auto" w:fill="FBCAA2" w:themeFill="accent6" w:themeFillTint="7F"/>
      </w:tcPr>
    </w:tblStylePr>
    <w:tblStylePr w:type="band1Horz">
      <w:tblPr>
        <w:tblLayout w:type="fixed"/>
      </w:tblPr>
      <w:tcPr>
        <w:tcBorders>
          <w:insideH w:val="single" w:sz="6" w:space="0"/>
          <w:insideV w:val="single" w:sz="6" w:space="0"/>
        </w:tcBorders>
        <w:shd w:val="clear" w:color="auto" w:fill="FBCAA2" w:themeFill="accent6" w:themeFillTint="7F"/>
      </w:tcPr>
    </w:tblStylePr>
    <w:tblStylePr w:type="nwCell">
      <w:tblPr>
        <w:tblLayout w:type="fixed"/>
      </w:tblPr>
      <w:tcPr>
        <w:shd w:val="clear" w:color="auto" w:fill="FFFFFF" w:themeFill="background1"/>
      </w:tcPr>
    </w:tblStylePr>
  </w:style>
  <w:style w:type="table" w:styleId="100">
    <w:name w:val="Medium Grid 3"/>
    <w:basedOn w:val="35"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BFBFBF" w:themeFill="text1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7F7F7F" w:themeFill="text1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7F7F7F" w:themeFill="text1" w:themeFillTint="7F"/>
      </w:tcPr>
    </w:tblStylePr>
  </w:style>
  <w:style w:type="table" w:styleId="101">
    <w:name w:val="Medium Grid 3 Accent 1"/>
    <w:basedOn w:val="35"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A7C0DE" w:themeFill="accent1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A7C0DE" w:themeFill="accent1" w:themeFillTint="7F"/>
      </w:tcPr>
    </w:tblStylePr>
  </w:style>
  <w:style w:type="table" w:styleId="102">
    <w:name w:val="Medium Grid 3 Accent 2"/>
    <w:basedOn w:val="35"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3" w:themeFill="accent2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DFA7A6" w:themeFill="accent2" w:themeFillTint="7F"/>
      </w:tcPr>
    </w:tblStylePr>
  </w:style>
  <w:style w:type="table" w:styleId="103">
    <w:name w:val="Medium Grid 3 Accent 3"/>
    <w:basedOn w:val="35"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CDDDAC" w:themeFill="accent3" w:themeFillTint="7F"/>
      </w:tcPr>
    </w:tblStylePr>
  </w:style>
  <w:style w:type="table" w:styleId="104">
    <w:name w:val="Medium Grid 3 Accent 4"/>
    <w:basedOn w:val="35"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BFB1D0" w:themeFill="accent4" w:themeFillTint="7F"/>
      </w:tcPr>
    </w:tblStylePr>
  </w:style>
  <w:style w:type="table" w:styleId="105">
    <w:name w:val="Medium Grid 3 Accent 5"/>
    <w:basedOn w:val="35"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0" w:themeFill="accent5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A5D5E2" w:themeFill="accent5" w:themeFillTint="7F"/>
      </w:tcPr>
    </w:tblStylePr>
  </w:style>
  <w:style w:type="table" w:styleId="106">
    <w:name w:val="Medium Grid 3 Accent 6"/>
    <w:basedOn w:val="35"/>
    <w:uiPriority w:val="69"/>
    <w:tblPr>
      <w:tblBorders>
        <w:top w:val="single" w:color="FFFFFF" w:themeColor="background1" w:sz="8" w:space="0"/>
        <w:left w:val="single" w:color="FFFFFF" w:themeColor="background1" w:sz="8" w:space="0"/>
        <w:bottom w:val="single" w:color="FFFFFF" w:themeColor="background1" w:sz="8" w:space="0"/>
        <w:right w:val="single" w:color="FFFFFF" w:themeColor="background1" w:sz="8" w:space="0"/>
        <w:insideH w:val="single" w:color="FFFFFF" w:themeColor="background1" w:sz="6" w:space="0"/>
        <w:insideV w:val="single" w:color="FFFFFF" w:themeColor="background1" w:sz="6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5D1" w:themeFill="accent6" w:themeFillTint="3F"/>
    </w:tcPr>
    <w:tblStylePr w:type="fir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24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24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single" w:sz="8" w:space="0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left w:val="single" w:color="FFFFFF" w:themeColor="background1" w:sz="8" w:space="0"/>
          <w:right w:val="single" w:color="FFFFFF" w:themeColor="background1" w:sz="24" w:space="0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single" w:color="FFFFFF" w:themeColor="background1" w:sz="24" w:space="0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>
        <w:tblLayout w:type="fixed"/>
      </w:tblPr>
      <w:tcPr>
        <w:tcBorders>
          <w:top w:val="single" w:color="FFFFFF" w:themeColor="background1" w:sz="8" w:space="0"/>
          <w:left w:val="single" w:color="FFFFFF" w:themeColor="background1" w:sz="8" w:space="0"/>
          <w:bottom w:val="single" w:color="FFFFFF" w:themeColor="background1" w:sz="8" w:space="0"/>
          <w:right w:val="single" w:color="FFFFFF" w:themeColor="background1" w:sz="8" w:space="0"/>
          <w:insideH w:val="single" w:sz="8" w:space="0"/>
          <w:insideV w:val="single" w:sz="8" w:space="0"/>
        </w:tcBorders>
        <w:shd w:val="clear" w:color="auto" w:fill="FBCAA2" w:themeFill="accent6" w:themeFillTint="7F"/>
      </w:tcPr>
    </w:tblStylePr>
  </w:style>
  <w:style w:type="table" w:styleId="107">
    <w:name w:val="Dark List"/>
    <w:basedOn w:val="35"/>
    <w:uiPriority w:val="70"/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108">
    <w:name w:val="Dark List Accent 1"/>
    <w:basedOn w:val="35"/>
    <w:uiPriority w:val="70"/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243F61" w:themeFill="accent1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366091" w:themeFill="accent1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6091" w:themeFill="accent1" w:themeFillShade="BF"/>
      </w:tcPr>
    </w:tblStylePr>
  </w:style>
  <w:style w:type="table" w:styleId="109">
    <w:name w:val="Dark List Accent 2"/>
    <w:basedOn w:val="35"/>
    <w:uiPriority w:val="70"/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943734" w:themeFill="accent2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734" w:themeFill="accent2" w:themeFillShade="BF"/>
      </w:tcPr>
    </w:tblStylePr>
  </w:style>
  <w:style w:type="table" w:styleId="110">
    <w:name w:val="Dark List Accent 3"/>
    <w:basedOn w:val="35"/>
    <w:uiPriority w:val="70"/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4E6127" w:themeFill="accent3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111">
    <w:name w:val="Dark List Accent 4"/>
    <w:basedOn w:val="35"/>
    <w:uiPriority w:val="70"/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3F3051" w:themeFill="accent4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112">
    <w:name w:val="Dark List Accent 5"/>
    <w:basedOn w:val="35"/>
    <w:uiPriority w:val="70"/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113">
    <w:name w:val="Dark List Accent 6"/>
    <w:basedOn w:val="35"/>
    <w:uiPriority w:val="70"/>
    <w:rPr>
      <w:color w:val="FFFFFF" w:themeColor="background1"/>
      <w14:textFill>
        <w14:solidFill>
          <w14:schemeClr w14:val="bg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FFFFF" w:themeColor="background1" w:sz="18" w:space="0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>
        <w:tblLayout w:type="fixed"/>
      </w:tblPr>
      <w:tcPr>
        <w:tcBorders>
          <w:top w:val="single" w:color="FFFFFF" w:themeColor="background1" w:sz="18" w:space="0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>
        <w:tblLayout w:type="fixed"/>
      </w:tblPr>
      <w:tcPr>
        <w:tcBorders>
          <w:top w:val="nil"/>
          <w:left w:val="nil"/>
          <w:bottom w:val="nil"/>
          <w:right w:val="single" w:color="FFFFFF" w:themeColor="background1" w:sz="18" w:space="0"/>
          <w:insideH w:val="nil"/>
          <w:insideV w:val="nil"/>
        </w:tcBorders>
        <w:shd w:val="clear" w:color="auto" w:fill="E36C09" w:themeFill="accent6" w:themeFillShade="BF"/>
      </w:tcPr>
    </w:tblStylePr>
    <w:tblStylePr w:type="lastCol">
      <w:tblPr>
        <w:tblLayout w:type="fixed"/>
      </w:tblPr>
      <w:tcPr>
        <w:tcBorders>
          <w:top w:val="nil"/>
          <w:left w:val="single" w:color="FFFFFF" w:themeColor="background1" w:sz="18" w:space="0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  <w:tblStylePr w:type="band1Horz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9" w:themeFill="accent6" w:themeFillShade="BF"/>
      </w:tcPr>
    </w:tblStylePr>
  </w:style>
  <w:style w:type="table" w:styleId="114">
    <w:name w:val="Colorful Shading"/>
    <w:basedOn w:val="35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E5E5" w:themeFill="text1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>
        <w:tblLayout w:type="fixed"/>
      </w:tblPr>
      <w:tcPr>
        <w:shd w:val="clear" w:color="auto" w:fill="999999" w:themeFill="text1" w:themeFillTint="66"/>
      </w:tcPr>
    </w:tblStylePr>
    <w:tblStylePr w:type="band1Horz">
      <w:tblPr>
        <w:tblLayout w:type="fixed"/>
      </w:tblPr>
      <w:tcPr>
        <w:shd w:val="clear" w:color="auto" w:fill="7F7F7F" w:themeFill="text1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15">
    <w:name w:val="Colorful Shading Accent 1"/>
    <w:basedOn w:val="35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4F81BD" w:themeColor="accent1" w:sz="4" w:space="0"/>
        <w:bottom w:val="single" w:color="4F81BD" w:themeColor="accent1" w:sz="4" w:space="0"/>
        <w:right w:val="single" w:color="4F81BD" w:themeColor="accent1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2B4D74" w:themeFill="accent1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2B4D74" w:themeFill="accent1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4D74" w:themeFill="accent1" w:themeFillShade="99"/>
      </w:tcPr>
    </w:tblStylePr>
    <w:tblStylePr w:type="band1Vert">
      <w:tblPr>
        <w:tblLayout w:type="fixed"/>
      </w:tblPr>
      <w:tcPr>
        <w:shd w:val="clear" w:color="auto" w:fill="B8CCE4" w:themeFill="accent1" w:themeFillTint="66"/>
      </w:tcPr>
    </w:tblStylePr>
    <w:tblStylePr w:type="band1Horz">
      <w:tblPr>
        <w:tblLayout w:type="fixed"/>
      </w:tblPr>
      <w:tcPr>
        <w:shd w:val="clear" w:color="auto" w:fill="A7C0DE" w:themeFill="accent1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16">
    <w:name w:val="Colorful Shading Accent 2"/>
    <w:basedOn w:val="35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C0504D" w:themeColor="accent2" w:sz="24" w:space="0"/>
        <w:left w:val="single" w:color="C0504D" w:themeColor="accent2" w:sz="4" w:space="0"/>
        <w:bottom w:val="single" w:color="C0504D" w:themeColor="accent2" w:sz="4" w:space="0"/>
        <w:right w:val="single" w:color="C0504D" w:themeColor="accent2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C0504D" w:themeColor="accent2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>
        <w:tblLayout w:type="fixed"/>
      </w:tblPr>
      <w:tcPr>
        <w:shd w:val="clear" w:color="auto" w:fill="E5B8B7" w:themeFill="accent2" w:themeFillTint="66"/>
      </w:tcPr>
    </w:tblStylePr>
    <w:tblStylePr w:type="band1Horz">
      <w:tblPr>
        <w:tblLayout w:type="fixed"/>
      </w:tblPr>
      <w:tcPr>
        <w:shd w:val="clear" w:color="auto" w:fill="DFA7A6" w:themeFill="accent2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17">
    <w:name w:val="Colorful Shading Accent 3"/>
    <w:basedOn w:val="35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8064A2" w:themeColor="accent4" w:sz="24" w:space="0"/>
        <w:left w:val="single" w:color="9BBB59" w:themeColor="accent3" w:sz="4" w:space="0"/>
        <w:bottom w:val="single" w:color="9BBB59" w:themeColor="accent3" w:sz="4" w:space="0"/>
        <w:right w:val="single" w:color="9BBB59" w:themeColor="accent3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8064A2" w:themeColor="accent4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>
        <w:tblLayout w:type="fixed"/>
      </w:tblPr>
      <w:tcPr>
        <w:shd w:val="clear" w:color="auto" w:fill="D6E3BC" w:themeFill="accent3" w:themeFillTint="66"/>
      </w:tcPr>
    </w:tblStylePr>
    <w:tblStylePr w:type="band1Horz">
      <w:tblPr>
        <w:tblLayout w:type="fixed"/>
      </w:tblPr>
      <w:tcPr>
        <w:shd w:val="clear" w:color="auto" w:fill="CDDDAC" w:themeFill="accent3" w:themeFillTint="7F"/>
      </w:tcPr>
    </w:tblStylePr>
  </w:style>
  <w:style w:type="table" w:styleId="118">
    <w:name w:val="Colorful Shading Accent 4"/>
    <w:basedOn w:val="35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9BBB59" w:themeColor="accent3" w:sz="24" w:space="0"/>
        <w:left w:val="single" w:color="8064A2" w:themeColor="accent4" w:sz="4" w:space="0"/>
        <w:bottom w:val="single" w:color="8064A2" w:themeColor="accent4" w:sz="4" w:space="0"/>
        <w:right w:val="single" w:color="8064A2" w:themeColor="accent4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5" w:themeFill="accent4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9BBB59" w:themeColor="accent3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4C3A62" w:themeFill="accent4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4C3A62" w:themeFill="accent4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A62" w:themeFill="accent4" w:themeFillShade="99"/>
      </w:tcPr>
    </w:tblStylePr>
    <w:tblStylePr w:type="band1Vert">
      <w:tblPr>
        <w:tblLayout w:type="fixed"/>
      </w:tblPr>
      <w:tcPr>
        <w:shd w:val="clear" w:color="auto" w:fill="CCC0D9" w:themeFill="accent4" w:themeFillTint="66"/>
      </w:tcPr>
    </w:tblStylePr>
    <w:tblStylePr w:type="band1Horz">
      <w:tblPr>
        <w:tblLayout w:type="fixed"/>
      </w:tblPr>
      <w:tcPr>
        <w:shd w:val="clear" w:color="auto" w:fill="BFB1D0" w:themeFill="accent4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19">
    <w:name w:val="Colorful Shading Accent 5"/>
    <w:basedOn w:val="35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F79646" w:themeColor="accent6" w:sz="24" w:space="0"/>
        <w:left w:val="single" w:color="4BACC6" w:themeColor="accent5" w:sz="4" w:space="0"/>
        <w:bottom w:val="single" w:color="4BACC6" w:themeColor="accent5" w:sz="4" w:space="0"/>
        <w:right w:val="single" w:color="4BACC6" w:themeColor="accent5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F79646" w:themeColor="accent6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>
        <w:tblLayout w:type="fixed"/>
      </w:tblPr>
      <w:tcPr>
        <w:shd w:val="clear" w:color="auto" w:fill="B6DDE8" w:themeFill="accent5" w:themeFillTint="66"/>
      </w:tcPr>
    </w:tblStylePr>
    <w:tblStylePr w:type="band1Horz">
      <w:tblPr>
        <w:tblLayout w:type="fixed"/>
      </w:tblPr>
      <w:tcPr>
        <w:shd w:val="clear" w:color="auto" w:fill="A5D5E2" w:themeFill="accent5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20">
    <w:name w:val="Colorful Shading Accent 6"/>
    <w:basedOn w:val="35"/>
    <w:uiPriority w:val="71"/>
    <w:rPr>
      <w:color w:val="000000" w:themeColor="text1"/>
      <w14:textFill>
        <w14:solidFill>
          <w14:schemeClr w14:val="tx1"/>
        </w14:solidFill>
      </w14:textFill>
    </w:rPr>
    <w:tblPr>
      <w:tblBorders>
        <w:top w:val="single" w:color="4BACC6" w:themeColor="accent5" w:sz="24" w:space="0"/>
        <w:left w:val="single" w:color="F79646" w:themeColor="accent6" w:sz="4" w:space="0"/>
        <w:bottom w:val="single" w:color="F79646" w:themeColor="accent6" w:sz="4" w:space="0"/>
        <w:right w:val="single" w:color="F79646" w:themeColor="accent6" w:sz="4" w:space="0"/>
        <w:insideH w:val="single" w:color="FFFFFF" w:themeColor="background1" w:sz="4" w:space="0"/>
        <w:insideV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>
        <w:tblLayout w:type="fixed"/>
      </w:tblPr>
      <w:tcPr>
        <w:tcBorders>
          <w:top w:val="nil"/>
          <w:left w:val="nil"/>
          <w:bottom w:val="single" w:color="4BACC6" w:themeColor="accent5" w:sz="24" w:space="0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single" w:color="FFFFFF" w:themeColor="background1" w:sz="6" w:space="0"/>
        </w:tcBorders>
        <w:shd w:val="clear" w:color="auto" w:fill="B65607" w:themeFill="accent6" w:themeFillShade="99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single" w:sz="4" w:space="0"/>
          <w:insideV w:val="nil"/>
        </w:tcBorders>
        <w:shd w:val="clear" w:color="auto" w:fill="B65607" w:themeFill="accent6" w:themeFillShade="99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7" w:themeFill="accent6" w:themeFillShade="99"/>
      </w:tcPr>
    </w:tblStylePr>
    <w:tblStylePr w:type="band1Vert">
      <w:tblPr>
        <w:tblLayout w:type="fixed"/>
      </w:tblPr>
      <w:tcPr>
        <w:shd w:val="clear" w:color="auto" w:fill="FBD4B4" w:themeFill="accent6" w:themeFillTint="66"/>
      </w:tcPr>
    </w:tblStylePr>
    <w:tblStylePr w:type="band1Horz">
      <w:tblPr>
        <w:tblLayout w:type="fixed"/>
      </w:tblPr>
      <w:tcPr>
        <w:shd w:val="clear" w:color="auto" w:fill="FBCAA2" w:themeFill="accent6" w:themeFillTint="7F"/>
      </w:tcPr>
    </w:tblStylePr>
    <w:tblStylePr w:type="neCell">
      <w:rPr>
        <w:color w:val="000000" w:themeColor="text1"/>
        <w14:textFill>
          <w14:solidFill>
            <w14:schemeClr w14:val="tx1"/>
          </w14:solidFill>
        </w14:textFill>
      </w:rPr>
    </w:tblStylePr>
    <w:tblStylePr w:type="nwCell">
      <w:rPr>
        <w:color w:val="000000" w:themeColor="text1"/>
        <w14:textFill>
          <w14:solidFill>
            <w14:schemeClr w14:val="tx1"/>
          </w14:solidFill>
        </w14:textFill>
      </w:rPr>
    </w:tblStylePr>
  </w:style>
  <w:style w:type="table" w:styleId="121">
    <w:name w:val="Colorful List"/>
    <w:basedOn w:val="35"/>
    <w:qFormat/>
    <w:uiPriority w:val="72"/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E5E5" w:themeFill="text1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text1" w:themeFillTint="3F"/>
      </w:tcPr>
    </w:tblStylePr>
    <w:tblStylePr w:type="band1Horz">
      <w:tblPr>
        <w:tblLayout w:type="fixed"/>
      </w:tblPr>
      <w:tcPr>
        <w:shd w:val="clear" w:color="auto" w:fill="CCCCCC" w:themeFill="text1" w:themeFillTint="33"/>
      </w:tcPr>
    </w:tblStylePr>
  </w:style>
  <w:style w:type="table" w:styleId="122">
    <w:name w:val="Colorful List Accent 1"/>
    <w:basedOn w:val="35"/>
    <w:uiPriority w:val="72"/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>
        <w:tblLayout w:type="fixed"/>
      </w:tblPr>
      <w:tcPr>
        <w:shd w:val="clear" w:color="auto" w:fill="DBE5F1" w:themeFill="accent1" w:themeFillTint="33"/>
      </w:tcPr>
    </w:tblStylePr>
  </w:style>
  <w:style w:type="table" w:styleId="123">
    <w:name w:val="Colorful List Accent 2"/>
    <w:basedOn w:val="35"/>
    <w:uiPriority w:val="72"/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9E3A38" w:themeFill="accent2" w:themeFillShade="CC"/>
      </w:tcPr>
    </w:tblStylePr>
    <w:tblStylePr w:type="lastRow">
      <w:rPr>
        <w:b/>
        <w:bCs/>
        <w:color w:val="9F3B38" w:themeColor="accent2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3" w:themeFill="accent2" w:themeFillTint="3F"/>
      </w:tcPr>
    </w:tblStylePr>
    <w:tblStylePr w:type="band1Horz">
      <w:tblPr>
        <w:tblLayout w:type="fixed"/>
      </w:tblPr>
      <w:tcPr>
        <w:shd w:val="clear" w:color="auto" w:fill="F2DBDB" w:themeFill="accent2" w:themeFillTint="33"/>
      </w:tcPr>
    </w:tblStylePr>
  </w:style>
  <w:style w:type="table" w:styleId="124">
    <w:name w:val="Colorful List Accent 3"/>
    <w:basedOn w:val="35"/>
    <w:uiPriority w:val="72"/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664E82" w:themeFill="accent4" w:themeFillShade="CC"/>
      </w:tcPr>
    </w:tblStylePr>
    <w:tblStylePr w:type="lastRow">
      <w:rPr>
        <w:b/>
        <w:bCs/>
        <w:color w:val="664F83" w:themeColor="accent4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>
        <w:tblLayout w:type="fixed"/>
      </w:tblPr>
      <w:tcPr>
        <w:shd w:val="clear" w:color="auto" w:fill="EAF1DD" w:themeFill="accent3" w:themeFillTint="33"/>
      </w:tcPr>
    </w:tblStylePr>
  </w:style>
  <w:style w:type="table" w:styleId="125">
    <w:name w:val="Colorful List Accent 4"/>
    <w:basedOn w:val="35"/>
    <w:uiPriority w:val="72"/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5" w:themeFill="accent4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7E9C40" w:themeFill="accent3" w:themeFillShade="CC"/>
      </w:tcPr>
    </w:tblStylePr>
    <w:tblStylePr w:type="lastRow">
      <w:rPr>
        <w:b/>
        <w:bCs/>
        <w:color w:val="7E9D40" w:themeColor="accent3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>
        <w:tblLayout w:type="fixed"/>
      </w:tblPr>
      <w:tcPr>
        <w:shd w:val="clear" w:color="auto" w:fill="E5DFEC" w:themeFill="accent4" w:themeFillTint="33"/>
      </w:tcPr>
    </w:tblStylePr>
  </w:style>
  <w:style w:type="table" w:styleId="126">
    <w:name w:val="Colorful List Accent 5"/>
    <w:basedOn w:val="35"/>
    <w:uiPriority w:val="72"/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F3730A" w:themeFill="accent6" w:themeFillShade="CC"/>
      </w:tcPr>
    </w:tblStylePr>
    <w:tblStylePr w:type="lastRow">
      <w:rPr>
        <w:b/>
        <w:bCs/>
        <w:color w:val="F3740B" w:themeColor="accent6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0" w:themeFill="accent5" w:themeFillTint="3F"/>
      </w:tcPr>
    </w:tblStylePr>
    <w:tblStylePr w:type="band1Horz">
      <w:tblPr>
        <w:tblLayout w:type="fixed"/>
      </w:tblPr>
      <w:tcPr>
        <w:shd w:val="clear" w:color="auto" w:fill="DAEEF3" w:themeFill="accent5" w:themeFillTint="33"/>
      </w:tcPr>
    </w:tblStylePr>
  </w:style>
  <w:style w:type="table" w:styleId="127">
    <w:name w:val="Colorful List Accent 6"/>
    <w:basedOn w:val="35"/>
    <w:uiPriority w:val="72"/>
    <w:rPr>
      <w:color w:val="000000" w:themeColor="text1"/>
      <w14:textFill>
        <w14:solidFill>
          <w14:schemeClr w14:val="tx1"/>
        </w14:solidFill>
      </w14:textFill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tcBorders>
          <w:bottom w:val="single" w:color="FFFFFF" w:themeColor="background1" w:sz="12" w:space="0"/>
        </w:tcBorders>
        <w:shd w:val="clear" w:color="auto" w:fill="348DA5" w:themeFill="accent5" w:themeFillShade="CC"/>
      </w:tcPr>
    </w:tblStylePr>
    <w:tblStylePr w:type="lastRow">
      <w:rPr>
        <w:b/>
        <w:bCs/>
        <w:color w:val="358EA6" w:themeColor="accent5" w:themeShade="CC"/>
      </w:rPr>
      <w:tblPr>
        <w:tblLayout w:type="fixed"/>
      </w:tblPr>
      <w:tcPr>
        <w:tcBorders>
          <w:top w:val="single" w:color="000000" w:themeColor="text1" w:sz="12" w:space="0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5D1" w:themeFill="accent6" w:themeFillTint="3F"/>
      </w:tcPr>
    </w:tblStylePr>
    <w:tblStylePr w:type="band1Horz">
      <w:tblPr>
        <w:tblLayout w:type="fixed"/>
      </w:tblPr>
      <w:tcPr>
        <w:shd w:val="clear" w:color="auto" w:fill="FDE9D9" w:themeFill="accent6" w:themeFillTint="33"/>
      </w:tcPr>
    </w:tblStylePr>
  </w:style>
  <w:style w:type="table" w:styleId="128">
    <w:name w:val="Colorful Grid"/>
    <w:basedOn w:val="35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>
        <w:tblLayout w:type="fixed"/>
      </w:tblPr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999999" w:themeFill="text1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000000" w:themeFill="text1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000000" w:themeFill="text1" w:themeFillShade="BF"/>
      </w:tcPr>
    </w:tblStylePr>
    <w:tblStylePr w:type="band1Vert">
      <w:tblPr>
        <w:tblLayout w:type="fixed"/>
      </w:tblPr>
      <w:tcPr>
        <w:shd w:val="clear" w:color="auto" w:fill="7F7F7F" w:themeFill="text1" w:themeFillTint="7F"/>
      </w:tcPr>
    </w:tblStylePr>
    <w:tblStylePr w:type="band1Horz">
      <w:tblPr>
        <w:tblLayout w:type="fixed"/>
      </w:tblPr>
      <w:tcPr>
        <w:shd w:val="clear" w:color="auto" w:fill="7F7F7F" w:themeFill="text1" w:themeFillTint="7F"/>
      </w:tcPr>
    </w:tblStylePr>
  </w:style>
  <w:style w:type="table" w:styleId="129">
    <w:name w:val="Colorful Grid Accent 1"/>
    <w:basedOn w:val="35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>
        <w:tblLayout w:type="fixed"/>
      </w:tblPr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B8CCE4" w:themeFill="accent1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366091" w:themeFill="accent1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366091" w:themeFill="accent1" w:themeFillShade="BF"/>
      </w:tcPr>
    </w:tblStylePr>
    <w:tblStylePr w:type="band1Vert">
      <w:tblPr>
        <w:tblLayout w:type="fixed"/>
      </w:tblPr>
      <w:tcPr>
        <w:shd w:val="clear" w:color="auto" w:fill="A7C0DE" w:themeFill="accent1" w:themeFillTint="7F"/>
      </w:tcPr>
    </w:tblStylePr>
    <w:tblStylePr w:type="band1Horz">
      <w:tblPr>
        <w:tblLayout w:type="fixed"/>
      </w:tblPr>
      <w:tcPr>
        <w:shd w:val="clear" w:color="auto" w:fill="A7C0DE" w:themeFill="accent1" w:themeFillTint="7F"/>
      </w:tcPr>
    </w:tblStylePr>
  </w:style>
  <w:style w:type="table" w:styleId="130">
    <w:name w:val="Colorful Grid Accent 2"/>
    <w:basedOn w:val="35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>
        <w:tblLayout w:type="fixed"/>
      </w:tblPr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E5B8B7" w:themeFill="accent2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943734" w:themeFill="accent2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943734" w:themeFill="accent2" w:themeFillShade="BF"/>
      </w:tcPr>
    </w:tblStylePr>
    <w:tblStylePr w:type="band1Vert">
      <w:tblPr>
        <w:tblLayout w:type="fixed"/>
      </w:tblPr>
      <w:tcPr>
        <w:shd w:val="clear" w:color="auto" w:fill="DFA7A6" w:themeFill="accent2" w:themeFillTint="7F"/>
      </w:tcPr>
    </w:tblStylePr>
    <w:tblStylePr w:type="band1Horz">
      <w:tblPr>
        <w:tblLayout w:type="fixed"/>
      </w:tblPr>
      <w:tcPr>
        <w:shd w:val="clear" w:color="auto" w:fill="DFA7A6" w:themeFill="accent2" w:themeFillTint="7F"/>
      </w:tcPr>
    </w:tblStylePr>
  </w:style>
  <w:style w:type="table" w:styleId="131">
    <w:name w:val="Colorful Grid Accent 3"/>
    <w:basedOn w:val="35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>
        <w:tblLayout w:type="fixed"/>
      </w:tblPr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D6E3BC" w:themeFill="accent3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76923C" w:themeFill="accent3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76923C" w:themeFill="accent3" w:themeFillShade="BF"/>
      </w:tcPr>
    </w:tblStylePr>
    <w:tblStylePr w:type="band1Vert">
      <w:tblPr>
        <w:tblLayout w:type="fixed"/>
      </w:tblPr>
      <w:tcPr>
        <w:shd w:val="clear" w:color="auto" w:fill="CDDDAC" w:themeFill="accent3" w:themeFillTint="7F"/>
      </w:tcPr>
    </w:tblStylePr>
    <w:tblStylePr w:type="band1Horz">
      <w:tblPr>
        <w:tblLayout w:type="fixed"/>
      </w:tblPr>
      <w:tcPr>
        <w:shd w:val="clear" w:color="auto" w:fill="CDDDAC" w:themeFill="accent3" w:themeFillTint="7F"/>
      </w:tcPr>
    </w:tblStylePr>
  </w:style>
  <w:style w:type="table" w:styleId="132">
    <w:name w:val="Colorful Grid Accent 4"/>
    <w:basedOn w:val="35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>
        <w:tblLayout w:type="fixed"/>
      </w:tblPr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CCC0D9" w:themeFill="accent4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5F497A" w:themeFill="accent4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5F497A" w:themeFill="accent4" w:themeFillShade="BF"/>
      </w:tcPr>
    </w:tblStylePr>
    <w:tblStylePr w:type="band1Vert">
      <w:tblPr>
        <w:tblLayout w:type="fixed"/>
      </w:tblPr>
      <w:tcPr>
        <w:shd w:val="clear" w:color="auto" w:fill="BFB1D0" w:themeFill="accent4" w:themeFillTint="7F"/>
      </w:tcPr>
    </w:tblStylePr>
    <w:tblStylePr w:type="band1Horz">
      <w:tblPr>
        <w:tblLayout w:type="fixed"/>
      </w:tblPr>
      <w:tcPr>
        <w:shd w:val="clear" w:color="auto" w:fill="BFB1D0" w:themeFill="accent4" w:themeFillTint="7F"/>
      </w:tcPr>
    </w:tblStylePr>
  </w:style>
  <w:style w:type="table" w:styleId="133">
    <w:name w:val="Colorful Grid Accent 5"/>
    <w:basedOn w:val="35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>
        <w:tblLayout w:type="fixed"/>
      </w:tblPr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B6DDE8" w:themeFill="accent5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31849B" w:themeFill="accent5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31849B" w:themeFill="accent5" w:themeFillShade="BF"/>
      </w:tcPr>
    </w:tblStylePr>
    <w:tblStylePr w:type="band1Vert">
      <w:tblPr>
        <w:tblLayout w:type="fixed"/>
      </w:tblPr>
      <w:tcPr>
        <w:shd w:val="clear" w:color="auto" w:fill="A5D5E2" w:themeFill="accent5" w:themeFillTint="7F"/>
      </w:tcPr>
    </w:tblStylePr>
    <w:tblStylePr w:type="band1Horz">
      <w:tblPr>
        <w:tblLayout w:type="fixed"/>
      </w:tblPr>
      <w:tcPr>
        <w:shd w:val="clear" w:color="auto" w:fill="A5D5E2" w:themeFill="accent5" w:themeFillTint="7F"/>
      </w:tcPr>
    </w:tblStylePr>
  </w:style>
  <w:style w:type="table" w:styleId="134">
    <w:name w:val="Colorful Grid Accent 6"/>
    <w:basedOn w:val="35"/>
    <w:uiPriority w:val="73"/>
    <w:rPr>
      <w:color w:val="000000" w:themeColor="text1"/>
      <w14:textFill>
        <w14:solidFill>
          <w14:schemeClr w14:val="tx1"/>
        </w14:solidFill>
      </w14:textFill>
    </w:rPr>
    <w:tblPr>
      <w:tblBorders>
        <w:insideH w:val="single" w:color="FFFFFF" w:themeColor="background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>
        <w:tblLayout w:type="fixed"/>
      </w:tblPr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  <w14:textFill>
          <w14:solidFill>
            <w14:schemeClr w14:val="tx1"/>
          </w14:solidFill>
        </w14:textFill>
      </w:rPr>
      <w:tblPr>
        <w:tblLayout w:type="fixed"/>
      </w:tblPr>
      <w:tcPr>
        <w:shd w:val="clear" w:color="auto" w:fill="FBD4B4" w:themeFill="accent6" w:themeFillTint="66"/>
      </w:tcPr>
    </w:tblStylePr>
    <w:tblStylePr w:type="fir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E36C09" w:themeFill="accent6" w:themeFillShade="BF"/>
      </w:tcPr>
    </w:tblStylePr>
    <w:tblStylePr w:type="lastCol">
      <w:rPr>
        <w:color w:val="FFFFFF" w:themeColor="background1"/>
        <w14:textFill>
          <w14:solidFill>
            <w14:schemeClr w14:val="bg1"/>
          </w14:solidFill>
        </w14:textFill>
      </w:rPr>
      <w:tblPr>
        <w:tblLayout w:type="fixed"/>
      </w:tblPr>
      <w:tcPr>
        <w:shd w:val="clear" w:color="auto" w:fill="E36C09" w:themeFill="accent6" w:themeFillShade="BF"/>
      </w:tcPr>
    </w:tblStylePr>
    <w:tblStylePr w:type="band1Vert">
      <w:tblPr>
        <w:tblLayout w:type="fixed"/>
      </w:tblPr>
      <w:tcPr>
        <w:shd w:val="clear" w:color="auto" w:fill="FBCAA2" w:themeFill="accent6" w:themeFillTint="7F"/>
      </w:tcPr>
    </w:tblStylePr>
    <w:tblStylePr w:type="band1Horz">
      <w:tblPr>
        <w:tblLayout w:type="fixed"/>
      </w:tblPr>
      <w:tcPr>
        <w:shd w:val="clear" w:color="auto" w:fill="FBCAA2" w:themeFill="accent6" w:themeFillTint="7F"/>
      </w:tcPr>
    </w:tblStylePr>
  </w:style>
  <w:style w:type="character" w:customStyle="1" w:styleId="135">
    <w:name w:val="页眉 Char"/>
    <w:basedOn w:val="32"/>
    <w:link w:val="25"/>
    <w:qFormat/>
    <w:uiPriority w:val="99"/>
  </w:style>
  <w:style w:type="character" w:customStyle="1" w:styleId="136">
    <w:name w:val="页脚 Char"/>
    <w:basedOn w:val="32"/>
    <w:link w:val="24"/>
    <w:uiPriority w:val="99"/>
  </w:style>
  <w:style w:type="paragraph" w:styleId="137">
    <w:name w:val="No Spacing"/>
    <w:qFormat/>
    <w:uiPriority w:val="1"/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customStyle="1" w:styleId="138">
    <w:name w:val="标题 1 Char"/>
    <w:basedOn w:val="32"/>
    <w:link w:val="2"/>
    <w:qFormat/>
    <w:uiPriority w:val="9"/>
    <w:rPr>
      <w:rFonts w:asciiTheme="majorHAnsi" w:hAnsiTheme="majorHAnsi" w:eastAsiaTheme="majorEastAsia" w:cstheme="majorBidi"/>
      <w:b/>
      <w:bCs/>
      <w:color w:val="376092" w:themeColor="accent1" w:themeShade="BF"/>
      <w:sz w:val="28"/>
      <w:szCs w:val="28"/>
    </w:rPr>
  </w:style>
  <w:style w:type="character" w:customStyle="1" w:styleId="139">
    <w:name w:val="标题 2 Char"/>
    <w:basedOn w:val="32"/>
    <w:link w:val="3"/>
    <w:qFormat/>
    <w:uiPriority w:val="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  <w14:textFill>
        <w14:solidFill>
          <w14:schemeClr w14:val="accent1"/>
        </w14:solidFill>
      </w14:textFill>
    </w:rPr>
  </w:style>
  <w:style w:type="character" w:customStyle="1" w:styleId="140">
    <w:name w:val="标题 3 Char"/>
    <w:basedOn w:val="32"/>
    <w:link w:val="4"/>
    <w:qFormat/>
    <w:uiPriority w:val="9"/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41">
    <w:name w:val="标题 Char"/>
    <w:basedOn w:val="32"/>
    <w:link w:val="31"/>
    <w:qFormat/>
    <w:uiPriority w:val="10"/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character" w:customStyle="1" w:styleId="142">
    <w:name w:val="副标题 Char"/>
    <w:basedOn w:val="32"/>
    <w:link w:val="26"/>
    <w:qFormat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paragraph" w:styleId="143">
    <w:name w:val="List Paragraph"/>
    <w:basedOn w:val="1"/>
    <w:qFormat/>
    <w:uiPriority w:val="34"/>
    <w:pPr>
      <w:ind w:left="720"/>
      <w:contextualSpacing/>
    </w:pPr>
  </w:style>
  <w:style w:type="character" w:customStyle="1" w:styleId="144">
    <w:name w:val="正文文本 Char"/>
    <w:basedOn w:val="32"/>
    <w:link w:val="19"/>
    <w:qFormat/>
    <w:uiPriority w:val="99"/>
  </w:style>
  <w:style w:type="character" w:customStyle="1" w:styleId="145">
    <w:name w:val="正文文本 2 Char"/>
    <w:basedOn w:val="32"/>
    <w:link w:val="28"/>
    <w:qFormat/>
    <w:uiPriority w:val="99"/>
  </w:style>
  <w:style w:type="character" w:customStyle="1" w:styleId="146">
    <w:name w:val="正文文本 3 Char"/>
    <w:basedOn w:val="32"/>
    <w:link w:val="17"/>
    <w:qFormat/>
    <w:uiPriority w:val="99"/>
    <w:rPr>
      <w:sz w:val="16"/>
      <w:szCs w:val="16"/>
    </w:rPr>
  </w:style>
  <w:style w:type="character" w:customStyle="1" w:styleId="147">
    <w:name w:val="宏文本 Char"/>
    <w:basedOn w:val="32"/>
    <w:link w:val="13"/>
    <w:qFormat/>
    <w:uiPriority w:val="99"/>
    <w:rPr>
      <w:rFonts w:ascii="Courier" w:hAnsi="Courier"/>
      <w:sz w:val="20"/>
      <w:szCs w:val="20"/>
    </w:rPr>
  </w:style>
  <w:style w:type="paragraph" w:styleId="148">
    <w:name w:val="Quote"/>
    <w:basedOn w:val="1"/>
    <w:next w:val="1"/>
    <w:link w:val="149"/>
    <w:qFormat/>
    <w:uiPriority w:val="29"/>
    <w:rPr>
      <w:i/>
      <w:iCs/>
      <w:color w:val="000000" w:themeColor="text1"/>
      <w14:textFill>
        <w14:solidFill>
          <w14:schemeClr w14:val="tx1"/>
        </w14:solidFill>
      </w14:textFill>
    </w:rPr>
  </w:style>
  <w:style w:type="character" w:customStyle="1" w:styleId="149">
    <w:name w:val="引用 Char"/>
    <w:basedOn w:val="32"/>
    <w:link w:val="148"/>
    <w:qFormat/>
    <w:uiPriority w:val="29"/>
    <w:rPr>
      <w:i/>
      <w:iCs/>
      <w:color w:val="000000" w:themeColor="text1"/>
      <w14:textFill>
        <w14:solidFill>
          <w14:schemeClr w14:val="tx1"/>
        </w14:solidFill>
      </w14:textFill>
    </w:rPr>
  </w:style>
  <w:style w:type="character" w:customStyle="1" w:styleId="150">
    <w:name w:val="标题 4 Char"/>
    <w:basedOn w:val="32"/>
    <w:link w:val="5"/>
    <w:semiHidden/>
    <w:qFormat/>
    <w:uiPriority w:val="9"/>
    <w:rPr>
      <w:rFonts w:asciiTheme="majorHAnsi" w:hAnsiTheme="majorHAnsi" w:eastAsiaTheme="majorEastAsia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51">
    <w:name w:val="标题 5 Char"/>
    <w:basedOn w:val="32"/>
    <w:link w:val="6"/>
    <w:semiHidden/>
    <w:qFormat/>
    <w:uiPriority w:val="9"/>
    <w:rPr>
      <w:rFonts w:asciiTheme="majorHAnsi" w:hAnsiTheme="majorHAnsi" w:eastAsiaTheme="majorEastAsia" w:cstheme="majorBidi"/>
      <w:color w:val="254061" w:themeColor="accent1" w:themeShade="80"/>
    </w:rPr>
  </w:style>
  <w:style w:type="character" w:customStyle="1" w:styleId="152">
    <w:name w:val="标题 6 Char"/>
    <w:basedOn w:val="32"/>
    <w:link w:val="7"/>
    <w:semiHidden/>
    <w:qFormat/>
    <w:uiPriority w:val="9"/>
    <w:rPr>
      <w:rFonts w:asciiTheme="majorHAnsi" w:hAnsiTheme="majorHAnsi" w:eastAsiaTheme="majorEastAsia" w:cstheme="majorBidi"/>
      <w:i/>
      <w:iCs/>
      <w:color w:val="254061" w:themeColor="accent1" w:themeShade="80"/>
    </w:rPr>
  </w:style>
  <w:style w:type="character" w:customStyle="1" w:styleId="153">
    <w:name w:val="标题 7 Char"/>
    <w:basedOn w:val="32"/>
    <w:link w:val="8"/>
    <w:semiHidden/>
    <w:qFormat/>
    <w:uiPriority w:val="9"/>
    <w:rPr>
      <w:rFonts w:asciiTheme="majorHAnsi" w:hAnsiTheme="majorHAnsi" w:eastAsiaTheme="majorEastAsia" w:cstheme="majorBidi"/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154">
    <w:name w:val="标题 8 Char"/>
    <w:basedOn w:val="32"/>
    <w:link w:val="9"/>
    <w:semiHidden/>
    <w:qFormat/>
    <w:uiPriority w:val="9"/>
    <w:rPr>
      <w:rFonts w:asciiTheme="majorHAnsi" w:hAnsiTheme="majorHAnsi" w:eastAsiaTheme="majorEastAsia" w:cstheme="majorBidi"/>
      <w:color w:val="4F81BD" w:themeColor="accent1"/>
      <w:sz w:val="20"/>
      <w:szCs w:val="20"/>
      <w14:textFill>
        <w14:solidFill>
          <w14:schemeClr w14:val="accent1"/>
        </w14:solidFill>
      </w14:textFill>
    </w:rPr>
  </w:style>
  <w:style w:type="character" w:customStyle="1" w:styleId="155">
    <w:name w:val="标题 9 Char"/>
    <w:basedOn w:val="32"/>
    <w:link w:val="10"/>
    <w:semiHidden/>
    <w:qFormat/>
    <w:uiPriority w:val="9"/>
    <w:rPr>
      <w:rFonts w:asciiTheme="majorHAnsi" w:hAnsiTheme="majorHAnsi" w:eastAsiaTheme="majorEastAsia" w:cstheme="majorBidi"/>
      <w:i/>
      <w:iCs/>
      <w:color w:val="404040" w:themeColor="text1" w:themeTint="BF"/>
      <w:sz w:val="20"/>
      <w:szCs w:val="20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156">
    <w:name w:val="Intense Quote"/>
    <w:basedOn w:val="1"/>
    <w:next w:val="1"/>
    <w:link w:val="157"/>
    <w:qFormat/>
    <w:uiPriority w:val="30"/>
    <w:pPr>
      <w:pBdr>
        <w:bottom w:val="single" w:color="4F81BD" w:themeColor="accent1" w:sz="4" w:space="4"/>
      </w:pBdr>
      <w:spacing w:before="200" w:after="280"/>
      <w:ind w:left="936" w:right="936"/>
    </w:pPr>
    <w:rPr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57">
    <w:name w:val="明显引用 Char"/>
    <w:basedOn w:val="32"/>
    <w:link w:val="156"/>
    <w:qFormat/>
    <w:uiPriority w:val="30"/>
    <w:rPr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58">
    <w:name w:val="不明显强调1"/>
    <w:basedOn w:val="32"/>
    <w:qFormat/>
    <w:uiPriority w:val="19"/>
    <w:rPr>
      <w:i/>
      <w:i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character" w:customStyle="1" w:styleId="159">
    <w:name w:val="明显强调1"/>
    <w:basedOn w:val="32"/>
    <w:qFormat/>
    <w:uiPriority w:val="21"/>
    <w:rPr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160">
    <w:name w:val="不明显参考1"/>
    <w:basedOn w:val="32"/>
    <w:qFormat/>
    <w:uiPriority w:val="31"/>
    <w:rPr>
      <w:smallCaps/>
      <w:color w:val="C0504D" w:themeColor="accent2"/>
      <w:u w:val="single"/>
      <w14:textFill>
        <w14:solidFill>
          <w14:schemeClr w14:val="accent2"/>
        </w14:solidFill>
      </w14:textFill>
    </w:rPr>
  </w:style>
  <w:style w:type="character" w:customStyle="1" w:styleId="161">
    <w:name w:val="明显参考1"/>
    <w:basedOn w:val="32"/>
    <w:qFormat/>
    <w:uiPriority w:val="32"/>
    <w:rPr>
      <w:b/>
      <w:bCs/>
      <w:smallCaps/>
      <w:color w:val="C0504D" w:themeColor="accent2"/>
      <w:spacing w:val="5"/>
      <w:u w:val="single"/>
      <w14:textFill>
        <w14:solidFill>
          <w14:schemeClr w14:val="accent2"/>
        </w14:solidFill>
      </w14:textFill>
    </w:rPr>
  </w:style>
  <w:style w:type="character" w:customStyle="1" w:styleId="162">
    <w:name w:val="书籍标题1"/>
    <w:basedOn w:val="32"/>
    <w:qFormat/>
    <w:uiPriority w:val="33"/>
    <w:rPr>
      <w:b/>
      <w:bCs/>
      <w:smallCaps/>
      <w:spacing w:val="5"/>
    </w:rPr>
  </w:style>
  <w:style w:type="paragraph" w:customStyle="1" w:styleId="163">
    <w:name w:val="TOC 标题1"/>
    <w:basedOn w:val="2"/>
    <w:next w:val="1"/>
    <w:semiHidden/>
    <w:unhideWhenUsed/>
    <w:qFormat/>
    <w:uiPriority w:val="39"/>
    <w:pPr>
      <w:outlineLvl w:val="9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2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C9B3DD7-5263-4FE0-B8DD-534E856D807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945</Words>
  <Characters>5390</Characters>
  <Lines>44</Lines>
  <Paragraphs>12</Paragraphs>
  <TotalTime>0</TotalTime>
  <ScaleCrop>false</ScaleCrop>
  <LinksUpToDate>false</LinksUpToDate>
  <CharactersWithSpaces>6323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2022-01-10T13:59:00Z</dcterms:created>
  <dc:creator>python-docx</dc:creator>
  <dc:description>generated by python-docx</dc:description>
  <cp:lastModifiedBy>Administrator</cp:lastModifiedBy>
  <dcterms:modified xsi:type="dcterms:W3CDTF">2022-01-14T01:46:09Z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  <property fmtid="{D5CDD505-2E9C-101B-9397-08002B2CF9AE}" pid="7" name="ICV">
    <vt:lpwstr>76374028FA6F4FC686AE1C4430E6AAC8</vt:lpwstr>
  </property>
</Properties>
</file>