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20" w:lineRule="atLeast"/>
        <w:rPr>
          <w:rFonts w:asciiTheme="minorEastAsia" w:eastAsiaTheme="minorEastAsia" w:hAnsi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3pt;margin-top:955pt;margin-left:90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32"/>
          <w:szCs w:val="32"/>
        </w:rPr>
        <w:t>测试卷（二）</w:t>
      </w:r>
    </w:p>
    <w:p>
      <w:pPr>
        <w:pStyle w:val="NoSpacing"/>
        <w:rPr>
          <w:rFonts w:asciiTheme="minorEastAsia" w:eastAsiaTheme="minorEastAsia" w:hAnsiTheme="minorEastAsia" w:hint="eastAsia"/>
          <w:kern w:val="1"/>
          <w:szCs w:val="21"/>
        </w:rPr>
      </w:pPr>
      <w:r>
        <w:rPr>
          <w:rFonts w:asciiTheme="minorEastAsia" w:eastAsiaTheme="minorEastAsia" w:hAnsiTheme="minorEastAsia" w:hint="eastAsia"/>
          <w:kern w:val="1"/>
          <w:szCs w:val="21"/>
        </w:rPr>
        <w:t>1-5DCACD  6-10DCCCD  11-15DBDDA  16-20AADAD</w:t>
      </w:r>
    </w:p>
    <w:p>
      <w:pPr>
        <w:pStyle w:val="NoSpacing"/>
        <w:rPr>
          <w:rFonts w:asciiTheme="minorEastAsia" w:eastAsiaTheme="minorEastAsia" w:hAnsiTheme="minorEastAsia"/>
          <w:kern w:val="1"/>
          <w:szCs w:val="21"/>
        </w:rPr>
      </w:pPr>
      <w:r>
        <w:rPr>
          <w:rFonts w:asciiTheme="minorEastAsia" w:eastAsiaTheme="minorEastAsia" w:hAnsiTheme="minorEastAsia" w:hint="eastAsia"/>
          <w:kern w:val="1"/>
          <w:szCs w:val="21"/>
        </w:rPr>
        <w:t>21</w:t>
      </w:r>
      <w:r>
        <w:rPr>
          <w:rFonts w:asciiTheme="minorEastAsia" w:eastAsiaTheme="minorEastAsia" w:hAnsiTheme="minorEastAsia"/>
          <w:kern w:val="1"/>
          <w:szCs w:val="21"/>
        </w:rPr>
        <w:t xml:space="preserve">．【答案】(1)国家：古希腊或雅典。(2分) </w:t>
      </w:r>
    </w:p>
    <w:p>
      <w:pPr>
        <w:pStyle w:val="NoSpacing"/>
        <w:rPr>
          <w:rFonts w:asciiTheme="minorEastAsia" w:eastAsiaTheme="minorEastAsia" w:hAnsiTheme="minorEastAsia"/>
          <w:kern w:val="1"/>
          <w:szCs w:val="21"/>
        </w:rPr>
      </w:pPr>
      <w:r>
        <w:rPr>
          <w:rFonts w:asciiTheme="minorEastAsia" w:eastAsiaTheme="minorEastAsia" w:hAnsiTheme="minorEastAsia"/>
          <w:kern w:val="1"/>
          <w:szCs w:val="21"/>
        </w:rPr>
        <w:t xml:space="preserve">(2)制度：专制主义中央集权制度或皇帝制度。(2分) </w:t>
      </w:r>
    </w:p>
    <w:p>
      <w:pPr>
        <w:pStyle w:val="NoSpacing"/>
        <w:rPr>
          <w:rFonts w:asciiTheme="minorEastAsia" w:eastAsiaTheme="minorEastAsia" w:hAnsiTheme="minorEastAsia"/>
          <w:kern w:val="1"/>
          <w:szCs w:val="21"/>
        </w:rPr>
      </w:pPr>
      <w:r>
        <w:rPr>
          <w:rFonts w:asciiTheme="minorEastAsia" w:eastAsiaTheme="minorEastAsia" w:hAnsiTheme="minorEastAsia"/>
          <w:kern w:val="1"/>
          <w:szCs w:val="21"/>
        </w:rPr>
        <w:t xml:space="preserve">说明：唐初发明世界上最早的雕版印刷术，有利于文明的传播与发展；唐初第一次记录了火药的配方，火药传入欧洲，成为欧洲新兴资产阶级战胜封建贵族的重要武器；北宋平民毕升发明了世界上最早的活字印刷术，大大促进了文化的传播和发展；北宋时期制成的指南针，为环球航行和新大陆的发现提供了重要条件。(写出其中一点，给2分) </w:t>
      </w:r>
    </w:p>
    <w:p>
      <w:pPr>
        <w:pStyle w:val="NoSpacing"/>
        <w:rPr>
          <w:rFonts w:asciiTheme="minorEastAsia" w:eastAsiaTheme="minorEastAsia" w:hAnsiTheme="minorEastAsia"/>
          <w:kern w:val="1"/>
          <w:szCs w:val="21"/>
        </w:rPr>
      </w:pPr>
      <w:r>
        <w:rPr>
          <w:rFonts w:asciiTheme="minorEastAsia" w:eastAsiaTheme="minorEastAsia" w:hAnsiTheme="minorEastAsia" w:hint="eastAsia"/>
          <w:kern w:val="1"/>
          <w:szCs w:val="21"/>
        </w:rPr>
        <w:t>(3)不同：专制与民主。(2分)</w:t>
      </w:r>
    </w:p>
    <w:p>
      <w:pPr>
        <w:pStyle w:val="NoSpacing"/>
        <w:rPr>
          <w:rFonts w:asciiTheme="minorEastAsia" w:eastAsiaTheme="minorEastAsia" w:hAnsiTheme="minorEastAsia" w:cs="宋体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22:(1)亚历山大;通过东征,建立起地跨欧、亚、非三洲的亚历山大帝国;给东方人民带来巨大灾难,但也促进了东西方文化的大交汇,加强了东西方之间的经济联系和贸易往来。</w:t>
      </w:r>
      <w:r>
        <w:rPr>
          <w:rFonts w:asciiTheme="minorEastAsia" w:eastAsiaTheme="minorEastAsia" w:hAnsiTheme="minorEastAsia" w:hint="eastAsia"/>
          <w:kern w:val="0"/>
          <w:szCs w:val="21"/>
        </w:rPr>
        <w:t>（3分）</w:t>
      </w:r>
    </w:p>
    <w:p>
      <w:pPr>
        <w:pStyle w:val="NoSpacing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(2)凯撒;凯撒命人以太阳历为蓝本编制新的历法,称“儒略历”。</w:t>
      </w:r>
      <w:r>
        <w:rPr>
          <w:rFonts w:asciiTheme="minorEastAsia" w:eastAsiaTheme="minorEastAsia" w:hAnsiTheme="minorEastAsia" w:hint="eastAsia"/>
          <w:kern w:val="0"/>
          <w:szCs w:val="21"/>
        </w:rPr>
        <w:t>（3分）</w:t>
      </w: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(3)亚里士多德;古希腊哲学家,是一位百科全书式的学者,他对许多学科都有贡献,创立了逻辑学等新的学科。</w:t>
      </w:r>
      <w:r>
        <w:rPr>
          <w:rFonts w:asciiTheme="minorEastAsia" w:eastAsiaTheme="minorEastAsia" w:hAnsiTheme="minorEastAsia" w:hint="eastAsia"/>
          <w:kern w:val="0"/>
          <w:szCs w:val="21"/>
        </w:rPr>
        <w:t>（3分）</w:t>
      </w:r>
    </w:p>
    <w:p>
      <w:pPr>
        <w:pStyle w:val="NoSpacing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23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【答案】(1)古希腊文明是西方文明的发源地(古希腊文明是西方文明的根)；</w:t>
      </w:r>
    </w:p>
    <w:p>
      <w:pPr>
        <w:pStyle w:val="NoSpacing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民主政治(或民主政治制度)。 </w:t>
      </w:r>
    </w:p>
    <w:p>
      <w:pPr>
        <w:pStyle w:val="NoSpacing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(2)例如文学：“荷马史诗”是欧洲第一部优秀的文学巨著</w:t>
      </w:r>
    </w:p>
    <w:p>
      <w:pPr>
        <w:pStyle w:val="NoSpacing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(3)古希腊经济繁荣；古希腊城邦民主制度激发了人民的创造力；希腊对外交流频繁；希腊注重吸收外来文化成果；古希腊人不断进取的创新精神。（任意两点即可）</w:t>
      </w:r>
    </w:p>
    <w:p>
      <w:pPr>
        <w:pStyle w:val="NoSpacing"/>
        <w:rPr>
          <w:rFonts w:asciiTheme="minorEastAsia" w:eastAsiaTheme="minorEastAsia" w:hAnsiTheme="minor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24:(1)伯里克利、屋大维;</w:t>
      </w:r>
      <w:r>
        <w:rPr>
          <w:rFonts w:asciiTheme="minorEastAsia" w:eastAsiaTheme="minorEastAsia" w:hAnsiTheme="minorEastAsia" w:hint="eastAsia"/>
          <w:kern w:val="0"/>
          <w:szCs w:val="21"/>
        </w:rPr>
        <w:t xml:space="preserve"> （2分）</w:t>
      </w:r>
    </w:p>
    <w:p>
      <w:pPr>
        <w:pStyle w:val="NoSpacing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伯里克利主政时期,雅典民主政治发展到高峰;</w:t>
      </w:r>
    </w:p>
    <w:p>
      <w:pPr>
        <w:pStyle w:val="NoSpacing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屋大维使罗马进入帝国时期,采取了许多措施解决矛盾,罗马帝国进入了和平发展的时代。</w:t>
      </w:r>
      <w:r>
        <w:rPr>
          <w:rFonts w:asciiTheme="minorEastAsia" w:eastAsiaTheme="minorEastAsia" w:hAnsiTheme="minorEastAsia" w:hint="eastAsia"/>
          <w:kern w:val="0"/>
          <w:szCs w:val="21"/>
        </w:rPr>
        <w:t>（4分）</w:t>
      </w: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(2)伯里克利统治时期实行民主政治;屋大维实行“元首制”,掌握最高统治实权。</w:t>
      </w:r>
      <w:r>
        <w:rPr>
          <w:rFonts w:asciiTheme="minorEastAsia" w:eastAsiaTheme="minorEastAsia" w:hAnsiTheme="minorEastAsia" w:hint="eastAsia"/>
          <w:kern w:val="0"/>
          <w:szCs w:val="21"/>
        </w:rPr>
        <w:t>（2分）</w:t>
      </w:r>
    </w:p>
    <w:p>
      <w:pPr>
        <w:pStyle w:val="NoSpacing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(3)公元前509年;</w:t>
      </w:r>
      <w:r>
        <w:rPr>
          <w:rFonts w:asciiTheme="minorEastAsia" w:eastAsiaTheme="minorEastAsia" w:hAnsiTheme="minorEastAsia" w:hint="eastAsia"/>
          <w:kern w:val="0"/>
          <w:szCs w:val="21"/>
        </w:rPr>
        <w:t xml:space="preserve"> （1分）</w:t>
      </w: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(4)原因:3世纪,罗马陷入长期的政治、经济大危机;日耳曼人侵入罗马帝国。</w:t>
      </w:r>
      <w:r>
        <w:rPr>
          <w:rFonts w:asciiTheme="minorEastAsia" w:eastAsiaTheme="minorEastAsia" w:hAnsiTheme="minorEastAsia" w:hint="eastAsia"/>
          <w:kern w:val="0"/>
          <w:szCs w:val="21"/>
        </w:rPr>
        <w:t>（4分）</w:t>
      </w:r>
    </w:p>
    <w:p>
      <w:pPr>
        <w:pStyle w:val="NoSpacing"/>
        <w:rPr>
          <w:rFonts w:asciiTheme="minorEastAsia" w:eastAsiaTheme="minorEastAsia" w:hAnsiTheme="minorEastAsia" w:hint="eastAsia"/>
          <w:kern w:val="1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1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</w:pPr>
    </w:p>
    <w:p>
      <w:pPr>
        <w:pStyle w:val="NoSpacing"/>
        <w:rPr>
          <w:rFonts w:asciiTheme="minorEastAsia" w:eastAsiaTheme="minorEastAsia" w:hAnsiTheme="minorEastAsia" w:hint="eastAsia"/>
          <w:kern w:val="0"/>
          <w:szCs w:val="21"/>
        </w:rPr>
        <w:sectPr>
          <w:pgSz w:w="11906" w:h="16838"/>
          <w:pgMar w:top="1440" w:right="1800" w:bottom="1440" w:left="1800" w:header="708" w:footer="708" w:gutter="0"/>
          <w:cols w:num="1" w:space="708"/>
          <w:docGrid w:linePitch="360" w:charSpace="0"/>
        </w:sectPr>
      </w:pPr>
    </w:p>
    <w:p>
      <w:r>
        <w:rPr>
          <w:rFonts w:asciiTheme="minorEastAsia" w:eastAsiaTheme="minorEastAsia" w:hAnsiTheme="minorEastAsia" w:hint="eastAsia"/>
          <w:kern w:val="0"/>
          <w:szCs w:val="21"/>
        </w:rP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D2124"/>
    <w:rsid w:val="00323B43"/>
    <w:rsid w:val="003D37D8"/>
    <w:rsid w:val="00426133"/>
    <w:rsid w:val="004358AB"/>
    <w:rsid w:val="004A51D4"/>
    <w:rsid w:val="006C4797"/>
    <w:rsid w:val="006F1BEE"/>
    <w:rsid w:val="007119D7"/>
    <w:rsid w:val="008B7726"/>
    <w:rsid w:val="00D31D50"/>
    <w:rsid w:val="00E80DD1"/>
    <w:rsid w:val="00F81F46"/>
    <w:rsid w:val="00FC7F20"/>
    <w:rsid w:val="7A55555D"/>
    <w:rsid w:val="7F2A2D1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rFonts w:ascii="Tahoma" w:hAnsi="Tahoma"/>
      <w:sz w:val="18"/>
      <w:szCs w:val="18"/>
    </w:rPr>
  </w:style>
  <w:style w:type="paragraph" w:styleId="NoSpacing">
    <w:name w:val="No Spacing"/>
    <w:uiPriority w:val="1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5</cp:revision>
  <dcterms:created xsi:type="dcterms:W3CDTF">2008-09-11T17:20:00Z</dcterms:created>
  <dcterms:modified xsi:type="dcterms:W3CDTF">2021-12-22T13:42:30Z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