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MS Gothic" w:hAnsi="MS Gothic" w:cs="MS Gothic"/>
          <w:b/>
          <w:color w:val="000000"/>
          <w:sz w:val="28"/>
          <w:szCs w:val="28"/>
          <w:lang w:eastAsia="zh-CN"/>
        </w:rPr>
      </w:pPr>
      <w:r>
        <w:rPr>
          <w:rFonts w:hint="eastAsia" w:cs="Arial" w:asciiTheme="minorEastAsia" w:hAnsiTheme="minorEastAsia"/>
          <w:b/>
          <w:color w:val="000000"/>
          <w:sz w:val="28"/>
          <w:szCs w:val="28"/>
          <w:lang w:eastAsia="zh-CN"/>
        </w:rPr>
        <w:drawing>
          <wp:anchor distT="0" distB="0" distL="114300" distR="114300" simplePos="0" relativeHeight="251659264" behindDoc="0" locked="0" layoutInCell="1" allowOverlap="1">
            <wp:simplePos x="0" y="0"/>
            <wp:positionH relativeFrom="page">
              <wp:posOffset>12573000</wp:posOffset>
            </wp:positionH>
            <wp:positionV relativeFrom="topMargin">
              <wp:posOffset>11061700</wp:posOffset>
            </wp:positionV>
            <wp:extent cx="292100" cy="495300"/>
            <wp:effectExtent l="0" t="0" r="12700" b="762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92100" cy="495300"/>
                    </a:xfrm>
                    <a:prstGeom prst="rect">
                      <a:avLst/>
                    </a:prstGeom>
                    <a:noFill/>
                    <a:ln>
                      <a:noFill/>
                    </a:ln>
                  </pic:spPr>
                </pic:pic>
              </a:graphicData>
            </a:graphic>
          </wp:anchor>
        </w:drawing>
      </w:r>
      <w:r>
        <w:rPr>
          <w:rFonts w:cs="Arial" w:asciiTheme="minorEastAsia" w:hAnsiTheme="minorEastAsia"/>
          <w:b/>
          <w:color w:val="000000"/>
          <w:sz w:val="28"/>
          <w:szCs w:val="28"/>
          <w:lang w:eastAsia="zh-CN"/>
        </w:rPr>
        <w:t>2O2O--2O21</w:t>
      </w:r>
      <w:r>
        <w:rPr>
          <w:rFonts w:hint="eastAsia" w:cs="Arial" w:asciiTheme="minorEastAsia" w:hAnsiTheme="minorEastAsia"/>
          <w:b/>
          <w:color w:val="000000"/>
          <w:sz w:val="28"/>
          <w:szCs w:val="28"/>
          <w:lang w:eastAsia="zh-CN"/>
        </w:rPr>
        <w:t>学年度第二学期第一次模拟考试历史试卷</w:t>
      </w:r>
    </w:p>
    <w:p>
      <w:pPr>
        <w:spacing w:line="240" w:lineRule="auto"/>
        <w:rPr>
          <w:rFonts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四、选择题（本大题共</w:t>
      </w:r>
      <w:r>
        <w:rPr>
          <w:rFonts w:cs="Arial" w:asciiTheme="minorEastAsia" w:hAnsiTheme="minorEastAsia"/>
          <w:b/>
          <w:color w:val="000000"/>
          <w:sz w:val="21"/>
          <w:szCs w:val="21"/>
          <w:lang w:eastAsia="zh-CN"/>
        </w:rPr>
        <w:t>6</w:t>
      </w:r>
      <w:r>
        <w:rPr>
          <w:rFonts w:hint="eastAsia" w:cs="Arial" w:asciiTheme="minorEastAsia" w:hAnsiTheme="minorEastAsia"/>
          <w:b/>
          <w:color w:val="000000"/>
          <w:sz w:val="21"/>
          <w:szCs w:val="21"/>
          <w:lang w:eastAsia="zh-CN"/>
        </w:rPr>
        <w:t>小题，每小题</w:t>
      </w:r>
      <w:r>
        <w:rPr>
          <w:rFonts w:cs="Arial" w:asciiTheme="minorEastAsia" w:hAnsiTheme="minorEastAsia"/>
          <w:b/>
          <w:color w:val="000000"/>
          <w:sz w:val="21"/>
          <w:szCs w:val="21"/>
          <w:lang w:eastAsia="zh-CN"/>
        </w:rPr>
        <w:t>2</w:t>
      </w:r>
      <w:r>
        <w:rPr>
          <w:rFonts w:hint="eastAsia" w:cs="Arial" w:asciiTheme="minorEastAsia" w:hAnsiTheme="minorEastAsia"/>
          <w:b/>
          <w:color w:val="000000"/>
          <w:sz w:val="21"/>
          <w:szCs w:val="21"/>
          <w:lang w:eastAsia="zh-CN"/>
        </w:rPr>
        <w:t>分，共</w:t>
      </w:r>
      <w:r>
        <w:rPr>
          <w:rFonts w:cs="Arial" w:asciiTheme="minorEastAsia" w:hAnsiTheme="minorEastAsia"/>
          <w:b/>
          <w:color w:val="000000"/>
          <w:sz w:val="21"/>
          <w:szCs w:val="21"/>
          <w:lang w:eastAsia="zh-CN"/>
        </w:rPr>
        <w:t>12</w:t>
      </w:r>
      <w:r>
        <w:rPr>
          <w:rFonts w:hint="eastAsia" w:cs="Arial" w:asciiTheme="minorEastAsia" w:hAnsiTheme="minorEastAsia"/>
          <w:b/>
          <w:color w:val="000000"/>
          <w:sz w:val="21"/>
          <w:szCs w:val="21"/>
          <w:lang w:eastAsia="zh-CN"/>
        </w:rPr>
        <w:t>分，各选项中只有一项是正确的）</w:t>
      </w:r>
      <w:r>
        <w:rPr>
          <w:rFonts w:cs="Arial" w:asciiTheme="minorEastAsia" w:hAnsiTheme="minorEastAsia"/>
          <w:b/>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1</w:t>
      </w:r>
      <w:r>
        <w:rPr>
          <w:rFonts w:hint="eastAsia" w:cs="Arial" w:asciiTheme="minorEastAsia" w:hAnsiTheme="minorEastAsia"/>
          <w:color w:val="000000"/>
          <w:sz w:val="21"/>
          <w:szCs w:val="21"/>
          <w:lang w:eastAsia="zh-CN"/>
        </w:rPr>
        <w:t>、文字是一个民族传承文化的主要工具，汉字的演变史也始终与五千年的中华民族史密切</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相关。目前我国已发现年代最早、体系最完备的古代文字是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A</w:t>
      </w:r>
      <w:r>
        <w:rPr>
          <w:rFonts w:hint="eastAsia" w:cs="Arial" w:asciiTheme="minorEastAsia" w:hAnsiTheme="minorEastAsia"/>
          <w:color w:val="000000"/>
          <w:sz w:val="21"/>
          <w:szCs w:val="21"/>
          <w:lang w:eastAsia="zh-CN"/>
        </w:rPr>
        <w:t>．甲骨文</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，金文</w:t>
      </w: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篆书</w:t>
      </w:r>
      <w:r>
        <w:rPr>
          <w:rFonts w:cs="Arial" w:asciiTheme="minorEastAsia" w:hAnsiTheme="minorEastAsia"/>
          <w:color w:val="000000"/>
          <w:sz w:val="21"/>
          <w:szCs w:val="21"/>
          <w:lang w:eastAsia="zh-CN"/>
        </w:rPr>
        <w:t xml:space="preserve">D </w:t>
      </w:r>
      <w:r>
        <w:rPr>
          <w:rFonts w:hint="eastAsia" w:cs="Arial" w:asciiTheme="minorEastAsia" w:hAnsiTheme="minorEastAsia"/>
          <w:color w:val="000000"/>
          <w:sz w:val="21"/>
          <w:szCs w:val="21"/>
          <w:lang w:eastAsia="zh-CN"/>
        </w:rPr>
        <w:t>隶书</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2</w:t>
      </w:r>
      <w:r>
        <w:rPr>
          <w:rFonts w:hint="eastAsia" w:cs="Arial" w:asciiTheme="minorEastAsia" w:hAnsiTheme="minorEastAsia"/>
          <w:color w:val="000000"/>
          <w:sz w:val="21"/>
          <w:szCs w:val="21"/>
          <w:lang w:eastAsia="zh-CN"/>
        </w:rPr>
        <w:t>、唐太宗道：“自古皆贵中华，贱夷狄，朕独爱之如一，故其</w:t>
      </w:r>
      <w:bookmarkStart w:id="0" w:name="_GoBack"/>
      <w:bookmarkEnd w:id="0"/>
      <w:r>
        <w:rPr>
          <w:rFonts w:hint="eastAsia" w:cs="Arial" w:asciiTheme="minorEastAsia" w:hAnsiTheme="minorEastAsia"/>
          <w:color w:val="000000"/>
          <w:sz w:val="21"/>
          <w:szCs w:val="21"/>
          <w:lang w:eastAsia="zh-CN"/>
        </w:rPr>
        <w:t>种落皆依朕如父母。”下列选</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项中可以佐证这段话的史实是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西北各部落尊称唐太宗为“天可汗”</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．大量遣唐使来中国</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 xml:space="preserve">．玄奘西行天竺 </w:t>
      </w:r>
      <w:r>
        <w:rPr>
          <w:rFonts w:cs="Arial" w:asciiTheme="minorEastAsia" w:hAnsiTheme="minorEastAsia"/>
          <w:color w:val="000000"/>
          <w:sz w:val="21"/>
          <w:szCs w:val="21"/>
          <w:lang w:eastAsia="zh-CN"/>
        </w:rPr>
        <w:t xml:space="preserve">  D.</w:t>
      </w:r>
      <w:r>
        <w:rPr>
          <w:rFonts w:hint="eastAsia" w:cs="Arial" w:asciiTheme="minorEastAsia" w:hAnsiTheme="minorEastAsia"/>
          <w:color w:val="000000"/>
          <w:sz w:val="21"/>
          <w:szCs w:val="21"/>
          <w:lang w:eastAsia="zh-CN"/>
        </w:rPr>
        <w:t>鉴真东渡日本</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 3.2019</w:t>
      </w:r>
      <w:r>
        <w:rPr>
          <w:rFonts w:hint="eastAsia" w:cs="Arial" w:asciiTheme="minorEastAsia" w:hAnsiTheme="minorEastAsia"/>
          <w:color w:val="000000"/>
          <w:sz w:val="21"/>
          <w:szCs w:val="21"/>
          <w:lang w:eastAsia="zh-CN"/>
        </w:rPr>
        <w:t>年</w:t>
      </w:r>
      <w:r>
        <w:rPr>
          <w:rFonts w:cs="Arial" w:asciiTheme="minorEastAsia" w:hAnsiTheme="minorEastAsia"/>
          <w:color w:val="000000"/>
          <w:sz w:val="21"/>
          <w:szCs w:val="21"/>
          <w:lang w:eastAsia="zh-CN"/>
        </w:rPr>
        <w:t>4</w:t>
      </w:r>
      <w:r>
        <w:rPr>
          <w:rFonts w:hint="eastAsia" w:cs="Arial" w:asciiTheme="minorEastAsia" w:hAnsiTheme="minorEastAsia"/>
          <w:color w:val="000000"/>
          <w:sz w:val="21"/>
          <w:szCs w:val="21"/>
          <w:lang w:eastAsia="zh-CN"/>
        </w:rPr>
        <w:t>月，巴黎圣母院发生火灾后，一位网友作诗：“巴黎悲失火,怎比百年前</w:t>
      </w:r>
      <w:r>
        <w:rPr>
          <w:rFonts w:hint="eastAsia" w:ascii="宋体" w:hAnsi="宋体" w:eastAsia="宋体" w:cs="宋体"/>
          <w:color w:val="000000"/>
          <w:sz w:val="21"/>
          <w:szCs w:val="21"/>
          <w:lang w:eastAsia="zh-CN"/>
        </w:rPr>
        <w:t>。圣</w:t>
      </w:r>
      <w:r>
        <w:rPr>
          <w:rFonts w:hint="eastAsia" w:cs="Arial" w:asciiTheme="minorEastAsia" w:hAnsiTheme="minorEastAsia"/>
          <w:color w:val="000000"/>
          <w:sz w:val="21"/>
          <w:szCs w:val="21"/>
          <w:lang w:eastAsia="zh-CN"/>
        </w:rPr>
        <w:t>母犹能圣，圆明不复园。”</w:t>
      </w:r>
      <w:r>
        <w:rPr>
          <w:rFonts w:cs="Arial" w:asciiTheme="minorEastAsia" w:hAnsiTheme="minorEastAsia"/>
          <w:color w:val="000000"/>
          <w:sz w:val="21"/>
          <w:szCs w:val="21"/>
          <w:lang w:eastAsia="zh-CN"/>
        </w:rPr>
        <w:t>1850</w:t>
      </w:r>
      <w:r>
        <w:rPr>
          <w:rFonts w:hint="eastAsia" w:cs="Arial" w:asciiTheme="minorEastAsia" w:hAnsiTheme="minorEastAsia"/>
          <w:color w:val="000000"/>
          <w:sz w:val="21"/>
          <w:szCs w:val="21"/>
          <w:lang w:eastAsia="zh-CN"/>
        </w:rPr>
        <w:t>年，抢劫、火烧圆明园的殖民强盗是</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A</w:t>
      </w:r>
      <w:r>
        <w:rPr>
          <w:rFonts w:hint="eastAsia" w:cs="Arial" w:asciiTheme="minorEastAsia" w:hAnsiTheme="minorEastAsia"/>
          <w:color w:val="000000"/>
          <w:sz w:val="21"/>
          <w:szCs w:val="21"/>
          <w:lang w:eastAsia="zh-CN"/>
        </w:rPr>
        <w:t>英法联军</w:t>
      </w:r>
      <w:r>
        <w:rPr>
          <w:rFonts w:hint="eastAsia" w:ascii="MS Gothic" w:hAnsi="MS Gothic" w:cs="MS Gothic"/>
          <w:color w:val="000000"/>
          <w:sz w:val="21"/>
          <w:szCs w:val="21"/>
          <w:lang w:eastAsia="zh-CN"/>
        </w:rPr>
        <w:t xml:space="preserve"> </w:t>
      </w:r>
      <w:r>
        <w:rPr>
          <w:rFonts w:ascii="MS Gothic" w:hAnsi="MS Gothic" w:cs="MS Gothic"/>
          <w:color w:val="000000"/>
          <w:sz w:val="21"/>
          <w:szCs w:val="21"/>
          <w:lang w:eastAsia="zh-CN"/>
        </w:rPr>
        <w:t xml:space="preserve"> </w:t>
      </w:r>
      <w:r>
        <w:rPr>
          <w:rFonts w:cs="Arial" w:asciiTheme="minorEastAsia" w:hAnsiTheme="minorEastAsia"/>
          <w:color w:val="000000"/>
          <w:sz w:val="21"/>
          <w:szCs w:val="21"/>
          <w:lang w:eastAsia="zh-CN"/>
        </w:rPr>
        <w:t>B</w:t>
      </w:r>
      <w:r>
        <w:rPr>
          <w:rFonts w:hint="eastAsia" w:cs="Arial" w:asciiTheme="minorEastAsia" w:hAnsiTheme="minorEastAsia"/>
          <w:color w:val="000000"/>
          <w:sz w:val="21"/>
          <w:szCs w:val="21"/>
          <w:lang w:eastAsia="zh-CN"/>
        </w:rPr>
        <w:t xml:space="preserve">．法美联军 </w:t>
      </w:r>
      <w:r>
        <w:rPr>
          <w:rFonts w:cs="Arial" w:asciiTheme="minorEastAsia" w:hAnsiTheme="minorEastAsia"/>
          <w:color w:val="000000"/>
          <w:sz w:val="21"/>
          <w:szCs w:val="21"/>
          <w:lang w:eastAsia="zh-CN"/>
        </w:rPr>
        <w:t xml:space="preserve"> C </w:t>
      </w:r>
      <w:r>
        <w:rPr>
          <w:rFonts w:hint="eastAsia" w:cs="Arial" w:asciiTheme="minorEastAsia" w:hAnsiTheme="minorEastAsia"/>
          <w:color w:val="000000"/>
          <w:sz w:val="21"/>
          <w:szCs w:val="21"/>
          <w:lang w:eastAsia="zh-CN"/>
        </w:rPr>
        <w:t>法俄联军</w:t>
      </w:r>
      <w:r>
        <w:rPr>
          <w:rFonts w:cs="Arial" w:asciiTheme="minorEastAsia" w:hAnsiTheme="minorEastAsia"/>
          <w:color w:val="000000"/>
          <w:sz w:val="21"/>
          <w:szCs w:val="21"/>
          <w:lang w:eastAsia="zh-CN"/>
        </w:rPr>
        <w:t xml:space="preserve">D </w:t>
      </w:r>
      <w:r>
        <w:rPr>
          <w:rFonts w:hint="eastAsia" w:cs="Arial" w:asciiTheme="minorEastAsia" w:hAnsiTheme="minorEastAsia"/>
          <w:color w:val="000000"/>
          <w:sz w:val="21"/>
          <w:szCs w:val="21"/>
          <w:lang w:eastAsia="zh-CN"/>
        </w:rPr>
        <w:t>．美英联军</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 xml:space="preserve">4 </w:t>
      </w:r>
      <w:r>
        <w:rPr>
          <w:rFonts w:hint="eastAsia" w:cs="Arial" w:asciiTheme="minorEastAsia" w:hAnsiTheme="minorEastAsia"/>
          <w:color w:val="000000"/>
          <w:sz w:val="21"/>
          <w:szCs w:val="21"/>
          <w:lang w:eastAsia="zh-CN"/>
        </w:rPr>
        <w:t>毛泽东说：“十二个月光阴中间，天上每日几十架飞机侦察轰炸，地下几十万大军围追堵</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截……我们却开动了每人的两只脚，长驱二万余里，纵横十一个省。”这体现了红军</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A艰苦创业、全心全意为人民服务的精神 B革命英雄主义和革命乐观主义精神</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C．改革创新、敢为人先的精神 D.国际主义、人道主义的精神</w:t>
      </w:r>
    </w:p>
    <w:p>
      <w:pPr>
        <w:spacing w:line="240" w:lineRule="auto"/>
        <w:rPr>
          <w:rFonts w:cs="Arial" w:asciiTheme="minorEastAsia" w:hAnsiTheme="minorEastAsia"/>
          <w:color w:val="000000"/>
          <w:sz w:val="21"/>
          <w:szCs w:val="21"/>
          <w:lang w:eastAsia="zh-CN"/>
        </w:rPr>
      </w:pPr>
      <w:r>
        <w:rPr>
          <w:rFonts w:cs="Arial" w:asciiTheme="minorEastAsia" w:hAnsiTheme="minorEastAsia"/>
          <w:color w:val="000000"/>
          <w:sz w:val="21"/>
          <w:szCs w:val="21"/>
          <w:lang w:eastAsia="zh-CN"/>
        </w:rPr>
        <w:t>5</w:t>
      </w:r>
      <w:r>
        <w:rPr>
          <w:rFonts w:hint="eastAsia" w:cs="Arial" w:asciiTheme="minorEastAsia" w:hAnsiTheme="minorEastAsia"/>
          <w:color w:val="000000"/>
          <w:sz w:val="21"/>
          <w:szCs w:val="21"/>
          <w:lang w:eastAsia="zh-CN"/>
        </w:rPr>
        <w:t>会议一开始，主要战胜国便陷入激烈的争吵之中。美国坚持要解决国际联盟问题；英国提出先解决德国、土耳其殖民地的瓜分问题；法国则要求先制裁战争的罪魁祸首，肢解德国。</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据此可知</w:t>
      </w:r>
      <w:r>
        <w:rPr>
          <w:rFonts w:hint="eastAsia" w:ascii="宋体" w:hAnsi="宋体" w:eastAsia="宋体" w:cs="宋体"/>
          <w:color w:val="000000"/>
          <w:sz w:val="21"/>
          <w:szCs w:val="21"/>
          <w:lang w:eastAsia="zh-CN"/>
        </w:rPr>
        <w:t>，该会议最后争吵的结果是</w:t>
      </w:r>
      <w:r>
        <w:rPr>
          <w:rFonts w:cs="Arial" w:asciiTheme="minorEastAsia" w:hAnsiTheme="minorEastAsia"/>
          <w:color w:val="000000"/>
          <w:sz w:val="21"/>
          <w:szCs w:val="21"/>
          <w:lang w:eastAsia="zh-CN"/>
        </w:rPr>
        <w:t xml:space="preserve">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A.《辛丑条约》的签订 B.《凡尔赛条约》的签订</w:t>
      </w:r>
    </w:p>
    <w:p>
      <w:pPr>
        <w:spacing w:line="240" w:lineRule="auto"/>
        <w:rPr>
          <w:rFonts w:hint="eastAsia" w:cs="Arial" w:asciiTheme="minorEastAsia" w:hAnsiTheme="minorEastAsia"/>
          <w:color w:val="000000"/>
          <w:sz w:val="21"/>
          <w:szCs w:val="21"/>
          <w:lang w:eastAsia="zh-CN"/>
        </w:rPr>
      </w:pPr>
      <w:r>
        <w:rPr>
          <w:rFonts w:cs="Arial" w:asciiTheme="minorEastAsia" w:hAnsiTheme="minorEastAsia"/>
          <w:color w:val="000000"/>
          <w:sz w:val="21"/>
          <w:szCs w:val="21"/>
          <w:lang w:eastAsia="zh-CN"/>
        </w:rPr>
        <w:t>C.</w:t>
      </w:r>
      <w:r>
        <w:rPr>
          <w:rFonts w:hint="eastAsia" w:cs="Arial" w:asciiTheme="minorEastAsia" w:hAnsiTheme="minorEastAsia"/>
          <w:color w:val="000000"/>
          <w:sz w:val="21"/>
          <w:szCs w:val="21"/>
          <w:lang w:eastAsia="zh-CN"/>
        </w:rPr>
        <w:t xml:space="preserve">《九国公约》的签订 </w:t>
      </w:r>
      <w:r>
        <w:rPr>
          <w:rFonts w:cs="Arial" w:asciiTheme="minorEastAsia" w:hAnsiTheme="minorEastAsia"/>
          <w:color w:val="000000"/>
          <w:sz w:val="21"/>
          <w:szCs w:val="21"/>
          <w:lang w:eastAsia="zh-CN"/>
        </w:rPr>
        <w:t xml:space="preserve"> D.</w:t>
      </w:r>
      <w:r>
        <w:rPr>
          <w:rFonts w:hint="eastAsia" w:cs="Arial" w:asciiTheme="minorEastAsia" w:hAnsiTheme="minorEastAsia"/>
          <w:color w:val="000000"/>
          <w:sz w:val="21"/>
          <w:szCs w:val="21"/>
          <w:lang w:eastAsia="zh-CN"/>
        </w:rPr>
        <w:t xml:space="preserve">《联合国家宜言》的签订 </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6习惯上我们把第一次工业革命称为“蒸汽时代”，把第二次工业革命称为“电气时代”, 之所以这样称谓是因为两次工业革命</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 A发生范围不同B．生产方式不同C．主要动力不同D．运用机械不同</w:t>
      </w:r>
    </w:p>
    <w:p>
      <w:pPr>
        <w:spacing w:line="240" w:lineRule="auto"/>
        <w:rPr>
          <w:rFonts w:cs="Arial" w:asciiTheme="minorEastAsia" w:hAnsiTheme="minorEastAsia"/>
          <w:color w:val="000000"/>
          <w:sz w:val="21"/>
          <w:szCs w:val="21"/>
          <w:lang w:eastAsia="zh-CN"/>
        </w:rPr>
      </w:pPr>
    </w:p>
    <w:p>
      <w:pPr>
        <w:spacing w:line="240" w:lineRule="auto"/>
        <w:rPr>
          <w:rFonts w:hint="eastAsia" w:cs="Arial" w:asciiTheme="minorEastAsia" w:hAnsiTheme="minorEastAsia"/>
          <w:b/>
          <w:color w:val="000000"/>
          <w:sz w:val="21"/>
          <w:szCs w:val="21"/>
          <w:lang w:eastAsia="zh-CN"/>
        </w:rPr>
      </w:pPr>
      <w:r>
        <w:rPr>
          <w:rFonts w:hint="eastAsia" w:cs="Arial" w:asciiTheme="minorEastAsia" w:hAnsiTheme="minorEastAsia"/>
          <w:b/>
          <w:color w:val="000000"/>
          <w:sz w:val="21"/>
          <w:szCs w:val="21"/>
          <w:lang w:eastAsia="zh-CN"/>
        </w:rPr>
        <w:t>五、材料分析题（10分）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7.民主与法制在不同时代、不同国家有不同的表现。阅读下列材料，回答问题。 </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材料一：</w:t>
      </w:r>
      <w:r>
        <w:rPr>
          <w:rFonts w:hint="eastAsia" w:ascii="楷体" w:hAnsi="楷体" w:eastAsia="楷体" w:cs="Arial"/>
          <w:color w:val="000000"/>
          <w:sz w:val="21"/>
          <w:szCs w:val="21"/>
          <w:lang w:eastAsia="zh-CN"/>
        </w:rPr>
        <w:t>雅典的民主制度就是通过公民自己参与国家的各类管理机构来实现他们的民主权力的。这样，充分激发了公民的爱国热情，使他们能以主人公的姿态为国家的兴旺发达献策献力</w:t>
      </w:r>
      <w:r>
        <w:rPr>
          <w:rFonts w:ascii="楷体" w:hAnsi="楷体" w:eastAsia="楷体" w:cs="Arial"/>
          <w:color w:val="000000"/>
          <w:sz w:val="21"/>
          <w:szCs w:val="21"/>
          <w:lang w:eastAsia="zh-CN"/>
        </w:rPr>
        <w:t>……</w:t>
      </w:r>
      <w:r>
        <w:rPr>
          <w:rFonts w:hint="eastAsia" w:ascii="楷体" w:hAnsi="楷体" w:eastAsia="楷体" w:cs="宋体"/>
          <w:color w:val="000000"/>
          <w:sz w:val="21"/>
          <w:szCs w:val="21"/>
          <w:lang w:eastAsia="zh-CN"/>
        </w:rPr>
        <w:t>伟大导师恩格斯也认为：</w:t>
      </w:r>
      <w:r>
        <w:rPr>
          <w:rFonts w:hint="eastAsia" w:ascii="楷体" w:hAnsi="楷体" w:eastAsia="楷体" w:cs="Arial"/>
          <w:color w:val="000000"/>
          <w:sz w:val="21"/>
          <w:szCs w:val="21"/>
          <w:lang w:eastAsia="zh-CN"/>
        </w:rPr>
        <w:t>雅典的民至制度，在当时是最进步的。</w:t>
      </w:r>
      <w:r>
        <w:rPr>
          <w:rFonts w:ascii="楷体" w:hAnsi="楷体" w:eastAsia="楷体" w:cs="Arial"/>
          <w:color w:val="000000"/>
          <w:sz w:val="21"/>
          <w:szCs w:val="21"/>
          <w:lang w:eastAsia="zh-CN"/>
        </w:rPr>
        <w:t xml:space="preserve"> </w:t>
      </w:r>
    </w:p>
    <w:p>
      <w:pPr>
        <w:spacing w:line="240" w:lineRule="auto"/>
        <w:jc w:val="right"/>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——宋慈娟  《奥林匹克圣火——辉映环球的希腊文明》</w:t>
      </w:r>
    </w:p>
    <w:p>
      <w:pPr>
        <w:spacing w:line="240" w:lineRule="auto"/>
        <w:rPr>
          <w:rFonts w:hint="eastAsia" w:ascii="楷体" w:hAnsi="楷体" w:eastAsia="楷体" w:cs="Arial"/>
          <w:color w:val="000000"/>
          <w:sz w:val="21"/>
          <w:szCs w:val="21"/>
          <w:lang w:eastAsia="zh-CN"/>
        </w:rPr>
      </w:pPr>
      <w:r>
        <w:rPr>
          <w:rFonts w:hint="eastAsia" w:cs="Arial" w:asciiTheme="minorEastAsia" w:hAnsiTheme="minorEastAsia"/>
          <w:color w:val="000000"/>
          <w:sz w:val="21"/>
          <w:szCs w:val="21"/>
          <w:lang w:eastAsia="zh-CN"/>
        </w:rPr>
        <w:t>材料二</w:t>
      </w:r>
      <w:r>
        <w:rPr>
          <w:rFonts w:hint="eastAsia" w:ascii="楷体" w:hAnsi="楷体" w:eastAsia="楷体" w:cs="Arial"/>
          <w:color w:val="000000"/>
          <w:sz w:val="21"/>
          <w:szCs w:val="21"/>
          <w:lang w:eastAsia="zh-CN"/>
        </w:rPr>
        <w:t>：</w:t>
      </w:r>
      <w:r>
        <w:rPr>
          <w:rFonts w:ascii="楷体" w:hAnsi="楷体" w:eastAsia="楷体" w:cs="Arial"/>
          <w:color w:val="000000"/>
          <w:sz w:val="21"/>
          <w:szCs w:val="21"/>
          <w:lang w:eastAsia="zh-CN"/>
        </w:rPr>
        <w:t>1</w:t>
      </w:r>
      <w:r>
        <w:rPr>
          <w:rFonts w:hint="eastAsia" w:ascii="楷体" w:hAnsi="楷体" w:eastAsia="楷体" w:cs="Arial"/>
          <w:color w:val="000000"/>
          <w:sz w:val="21"/>
          <w:szCs w:val="21"/>
          <w:lang w:eastAsia="zh-CN"/>
        </w:rPr>
        <w:t>689年的革命性解决方案，是一种所有英国人都能够接受的妥协。威廉和玛丽仍 然行驶很大的行政独立权，但从此以后，议会每年都会召开</w:t>
      </w:r>
      <w:r>
        <w:rPr>
          <w:rFonts w:ascii="楷体" w:hAnsi="楷体" w:eastAsia="楷体" w:cs="Arial"/>
          <w:color w:val="000000"/>
          <w:sz w:val="21"/>
          <w:szCs w:val="21"/>
          <w:lang w:eastAsia="zh-CN"/>
        </w:rPr>
        <w:t>……</w:t>
      </w:r>
      <w:r>
        <w:rPr>
          <w:rFonts w:hint="eastAsia" w:ascii="楷体" w:hAnsi="楷体" w:eastAsia="楷体" w:cs="Arial"/>
          <w:color w:val="000000"/>
          <w:sz w:val="21"/>
          <w:szCs w:val="21"/>
          <w:lang w:eastAsia="zh-CN"/>
        </w:rPr>
        <w:t>在詹姆士二世以后，没有哪一位英国国王企图摆脱议会进行统治，或是蔑视议会的存在。</w:t>
      </w:r>
    </w:p>
    <w:p>
      <w:pPr>
        <w:spacing w:line="240" w:lineRule="auto"/>
        <w:jc w:val="right"/>
        <w:rPr>
          <w:rFonts w:hint="eastAsia" w:ascii="楷体" w:hAnsi="楷体" w:eastAsia="楷体" w:cs="Arial"/>
          <w:color w:val="000000"/>
          <w:sz w:val="21"/>
          <w:szCs w:val="21"/>
          <w:lang w:eastAsia="zh-CN"/>
        </w:rPr>
      </w:pPr>
      <w:r>
        <w:rPr>
          <w:rFonts w:hint="eastAsia" w:ascii="楷体" w:hAnsi="楷体" w:eastAsia="楷体" w:cs="Arial"/>
          <w:color w:val="000000"/>
          <w:sz w:val="21"/>
          <w:szCs w:val="21"/>
          <w:lang w:eastAsia="zh-CN"/>
        </w:rPr>
        <w:t>——〔美〕理查德·邓恩《现代欧洲史》</w:t>
      </w:r>
    </w:p>
    <w:p>
      <w:pPr>
        <w:spacing w:line="240" w:lineRule="auto"/>
        <w:rPr>
          <w:rFonts w:ascii="楷体" w:hAnsi="楷体" w:eastAsia="楷体" w:cs="Arial"/>
          <w:color w:val="000000"/>
          <w:sz w:val="21"/>
          <w:szCs w:val="21"/>
          <w:lang w:eastAsia="zh-CN"/>
        </w:rPr>
      </w:pPr>
      <w:r>
        <w:rPr>
          <w:rFonts w:hint="eastAsia" w:ascii="宋体" w:hAnsi="宋体" w:eastAsia="宋体" w:cs="宋体"/>
          <w:color w:val="000000"/>
          <w:sz w:val="21"/>
          <w:szCs w:val="21"/>
          <w:lang w:eastAsia="zh-CN"/>
        </w:rPr>
        <w:t>材料三：</w:t>
      </w:r>
      <w:r>
        <w:rPr>
          <w:rFonts w:hint="eastAsia" w:ascii="楷体" w:hAnsi="楷体" w:eastAsia="楷体" w:cs="Arial"/>
          <w:color w:val="000000"/>
          <w:sz w:val="21"/>
          <w:szCs w:val="21"/>
          <w:lang w:eastAsia="zh-CN"/>
        </w:rPr>
        <w:t>人民民主制度，是在国家政治生活中由人民当家做主的制度。在这种政治制度下，</w:t>
      </w:r>
      <w:r>
        <w:rPr>
          <w:rFonts w:ascii="楷体" w:hAnsi="楷体" w:eastAsia="楷体" w:cs="Arial"/>
          <w:color w:val="000000"/>
          <w:sz w:val="21"/>
          <w:szCs w:val="21"/>
          <w:lang w:eastAsia="zh-CN"/>
        </w:rPr>
        <w:t xml:space="preserve"> </w:t>
      </w:r>
      <w:r>
        <w:rPr>
          <w:rFonts w:hint="eastAsia" w:ascii="楷体" w:hAnsi="楷体" w:eastAsia="楷体" w:cs="Arial"/>
          <w:color w:val="000000"/>
          <w:sz w:val="21"/>
          <w:szCs w:val="21"/>
          <w:lang w:eastAsia="zh-CN"/>
        </w:rPr>
        <w:t>一切权力属于人民，人民是国家政权的主人，享有广泛的民主权利；人民通过自己的政权机关，对敌人实行专政。民民生制度，是我国历史上前所未有的、多数人统治少数人的新型政治制度。</w:t>
      </w:r>
    </w:p>
    <w:p>
      <w:pPr>
        <w:spacing w:line="240" w:lineRule="auto"/>
        <w:jc w:val="right"/>
        <w:rPr>
          <w:rFonts w:ascii="楷体" w:hAnsi="楷体" w:eastAsia="楷体" w:cs="Arial"/>
          <w:color w:val="000000"/>
          <w:sz w:val="21"/>
          <w:szCs w:val="21"/>
          <w:lang w:eastAsia="zh-CN"/>
        </w:rPr>
      </w:pPr>
      <w:r>
        <w:rPr>
          <w:rFonts w:hint="eastAsia" w:ascii="楷体" w:hAnsi="楷体" w:eastAsia="楷体" w:cs="Arial"/>
          <w:color w:val="000000"/>
          <w:sz w:val="21"/>
          <w:szCs w:val="21"/>
          <w:lang w:eastAsia="zh-CN"/>
        </w:rPr>
        <w:t xml:space="preserve">——韦庆远主编《中国政治制度史》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 xml:space="preserve">(1)根据材料一并结合所学知识回答， “实现他们的民主权力”的最高权力机构是什么？（2分） </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（2）根据材料二并结合所学知识回答，“革命性解决方案”指什么？该方案的颁布有何重大意义？ （3分）</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（3）根据材料三并结合所学知识回答，</w:t>
      </w:r>
      <w:r>
        <w:rPr>
          <w:rFonts w:cs="Arial" w:asciiTheme="minorEastAsia" w:hAnsiTheme="minorEastAsia"/>
          <w:color w:val="000000"/>
          <w:sz w:val="21"/>
          <w:szCs w:val="21"/>
          <w:lang w:eastAsia="zh-CN"/>
        </w:rPr>
        <w:t>我</w:t>
      </w:r>
      <w:r>
        <w:rPr>
          <w:rFonts w:hint="eastAsia" w:cs="Arial" w:asciiTheme="minorEastAsia" w:hAnsiTheme="minorEastAsia"/>
          <w:color w:val="000000"/>
          <w:sz w:val="21"/>
          <w:szCs w:val="21"/>
          <w:lang w:eastAsia="zh-CN"/>
        </w:rPr>
        <w:t>国在新中国成立初确立的“新型政治制度”是哪一 制度？这一制度是在哪次会议上由哪部法律文献正式确立的？ （3分）</w:t>
      </w: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（4）综合上述材料，谈谈你对民主与法治建设的认识。（2分）</w:t>
      </w:r>
    </w:p>
    <w:p>
      <w:pPr>
        <w:spacing w:line="240" w:lineRule="auto"/>
        <w:rPr>
          <w:rFonts w:cs="Arial" w:asciiTheme="minorEastAsia" w:hAnsiTheme="minorEastAsia"/>
          <w:color w:val="000000"/>
          <w:sz w:val="21"/>
          <w:szCs w:val="21"/>
          <w:lang w:eastAsia="zh-CN"/>
        </w:rPr>
      </w:pPr>
    </w:p>
    <w:p>
      <w:pPr>
        <w:spacing w:line="240" w:lineRule="auto"/>
        <w:rPr>
          <w:rFonts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8</w:t>
      </w:r>
      <w:r>
        <w:rPr>
          <w:rFonts w:cs="Arial" w:asciiTheme="minorEastAsia" w:hAnsiTheme="minorEastAsia"/>
          <w:color w:val="000000"/>
          <w:sz w:val="21"/>
          <w:szCs w:val="21"/>
          <w:lang w:eastAsia="zh-CN"/>
        </w:rPr>
        <w:t>.从新中国建立到</w:t>
      </w:r>
      <w:r>
        <w:rPr>
          <w:rFonts w:hint="eastAsia" w:cs="Arial" w:asciiTheme="minorEastAsia" w:hAnsiTheme="minorEastAsia"/>
          <w:color w:val="000000"/>
          <w:sz w:val="21"/>
          <w:szCs w:val="21"/>
          <w:lang w:eastAsia="zh-CN"/>
        </w:rPr>
        <w:t>1</w:t>
      </w:r>
      <w:r>
        <w:rPr>
          <w:rFonts w:cs="Arial" w:asciiTheme="minorEastAsia" w:hAnsiTheme="minorEastAsia"/>
          <w:color w:val="000000"/>
          <w:sz w:val="21"/>
          <w:szCs w:val="21"/>
          <w:lang w:eastAsia="zh-CN"/>
        </w:rPr>
        <w:t>957年</w:t>
      </w:r>
      <w:r>
        <w:rPr>
          <w:rFonts w:hint="eastAsia" w:cs="Arial" w:asciiTheme="minorEastAsia" w:hAnsiTheme="minorEastAsia"/>
          <w:color w:val="000000"/>
          <w:sz w:val="21"/>
          <w:szCs w:val="21"/>
          <w:lang w:eastAsia="zh-CN"/>
        </w:rPr>
        <w:t>，</w:t>
      </w:r>
      <w:r>
        <w:rPr>
          <w:rFonts w:cs="Arial" w:asciiTheme="minorEastAsia" w:hAnsiTheme="minorEastAsia"/>
          <w:color w:val="000000"/>
          <w:sz w:val="21"/>
          <w:szCs w:val="21"/>
          <w:lang w:eastAsia="zh-CN"/>
        </w:rPr>
        <w:t>我国恢复和发展国民经济</w:t>
      </w:r>
      <w:r>
        <w:rPr>
          <w:rFonts w:hint="eastAsia" w:cs="Arial" w:asciiTheme="minorEastAsia" w:hAnsiTheme="minorEastAsia"/>
          <w:color w:val="000000"/>
          <w:sz w:val="21"/>
          <w:szCs w:val="21"/>
          <w:lang w:eastAsia="zh-CN"/>
        </w:rPr>
        <w:t>，</w:t>
      </w:r>
      <w:r>
        <w:rPr>
          <w:rFonts w:cs="Arial" w:asciiTheme="minorEastAsia" w:hAnsiTheme="minorEastAsia"/>
          <w:color w:val="000000"/>
          <w:sz w:val="21"/>
          <w:szCs w:val="21"/>
          <w:lang w:eastAsia="zh-CN"/>
        </w:rPr>
        <w:t>取得了灿烂的成就</w:t>
      </w:r>
      <w:r>
        <w:rPr>
          <w:rFonts w:hint="eastAsia" w:cs="Arial" w:asciiTheme="minorEastAsia" w:hAnsiTheme="minorEastAsia"/>
          <w:color w:val="000000"/>
          <w:sz w:val="21"/>
          <w:szCs w:val="21"/>
          <w:lang w:eastAsia="zh-CN"/>
        </w:rPr>
        <w:t>。</w:t>
      </w:r>
    </w:p>
    <w:p>
      <w:pPr>
        <w:spacing w:line="240" w:lineRule="auto"/>
        <w:rPr>
          <w:rFonts w:hint="eastAsia" w:cs="Arial" w:asciiTheme="minorEastAsia" w:hAnsiTheme="minorEastAsia"/>
          <w:color w:val="000000"/>
          <w:sz w:val="21"/>
          <w:szCs w:val="21"/>
          <w:lang w:eastAsia="zh-CN"/>
        </w:rPr>
      </w:pPr>
      <w:r>
        <w:rPr>
          <w:rFonts w:hint="eastAsia" w:cs="Arial" w:asciiTheme="minorEastAsia" w:hAnsiTheme="minorEastAsia"/>
          <w:color w:val="000000"/>
          <w:sz w:val="21"/>
          <w:szCs w:val="21"/>
          <w:lang w:eastAsia="zh-CN"/>
        </w:rPr>
        <w:t>（1）从1</w:t>
      </w:r>
      <w:r>
        <w:rPr>
          <w:rFonts w:cs="Arial" w:asciiTheme="minorEastAsia" w:hAnsiTheme="minorEastAsia"/>
          <w:color w:val="000000"/>
          <w:sz w:val="21"/>
          <w:szCs w:val="21"/>
          <w:lang w:eastAsia="zh-CN"/>
        </w:rPr>
        <w:t>953年起</w:t>
      </w:r>
      <w:r>
        <w:rPr>
          <w:rFonts w:hint="eastAsia" w:cs="Arial" w:asciiTheme="minorEastAsia" w:hAnsiTheme="minorEastAsia"/>
          <w:color w:val="000000"/>
          <w:sz w:val="21"/>
          <w:szCs w:val="21"/>
          <w:lang w:eastAsia="zh-CN"/>
        </w:rPr>
        <w:t>，</w:t>
      </w:r>
      <w:r>
        <w:rPr>
          <w:rFonts w:cs="Arial" w:asciiTheme="minorEastAsia" w:hAnsiTheme="minorEastAsia"/>
          <w:color w:val="000000"/>
          <w:sz w:val="21"/>
          <w:szCs w:val="21"/>
          <w:lang w:eastAsia="zh-CN"/>
        </w:rPr>
        <w:t>社会主义改造迅速展开</w:t>
      </w:r>
      <w:r>
        <w:rPr>
          <w:rFonts w:hint="eastAsia" w:cs="Arial" w:asciiTheme="minorEastAsia" w:hAnsiTheme="minorEastAsia"/>
          <w:color w:val="000000"/>
          <w:sz w:val="21"/>
          <w:szCs w:val="21"/>
          <w:lang w:eastAsia="zh-CN"/>
        </w:rPr>
        <w:t>。对农业的社会主义改造主要是引导农民参加农</w:t>
      </w:r>
      <w:r>
        <w:rPr>
          <w:rFonts w:cs="Arial" w:asciiTheme="minorEastAsia" w:hAnsiTheme="minorEastAsia"/>
          <w:color w:val="000000"/>
          <w:sz w:val="21"/>
          <w:szCs w:val="21"/>
          <w:lang w:eastAsia="zh-CN"/>
        </w:rPr>
        <w:t xml:space="preserve"> </w:t>
      </w:r>
      <w:r>
        <w:rPr>
          <w:rFonts w:hint="eastAsia" w:cs="Arial" w:asciiTheme="minorEastAsia" w:hAnsiTheme="minorEastAsia"/>
          <w:color w:val="000000"/>
          <w:sz w:val="21"/>
          <w:szCs w:val="21"/>
          <w:lang w:eastAsia="zh-CN"/>
        </w:rPr>
        <w:t>业生产</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 走集体化道路。1956年初，资本主义工商业的社会主义改造实现了全行业</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的高潮。到</w:t>
      </w:r>
      <w:r>
        <w:rPr>
          <w:rFonts w:cs="Arial" w:asciiTheme="minorEastAsia" w:hAnsiTheme="minorEastAsia"/>
          <w:color w:val="000000"/>
          <w:sz w:val="21"/>
          <w:szCs w:val="21"/>
          <w:lang w:eastAsia="zh-CN"/>
        </w:rPr>
        <w:t>1</w:t>
      </w:r>
      <w:r>
        <w:rPr>
          <w:rFonts w:hint="eastAsia" w:cs="Arial" w:asciiTheme="minorEastAsia" w:hAnsiTheme="minorEastAsia"/>
          <w:color w:val="000000"/>
          <w:sz w:val="21"/>
          <w:szCs w:val="21"/>
          <w:lang w:eastAsia="zh-CN"/>
        </w:rPr>
        <w:t>956年底，社会主义改造基本完成，实现了把生产资料</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ascii="宋体" w:hAnsi="宋体" w:eastAsia="宋体" w:cs="宋体"/>
          <w:color w:val="000000"/>
          <w:sz w:val="21"/>
          <w:szCs w:val="21"/>
          <w:lang w:eastAsia="zh-CN"/>
        </w:rPr>
        <w:t>转变为社会主义</w:t>
      </w:r>
      <w:r>
        <w:rPr>
          <w:rFonts w:hint="eastAsia" w:cs="Arial" w:asciiTheme="minorEastAsia" w:hAnsiTheme="minorEastAsia"/>
          <w:color w:val="000000"/>
          <w:sz w:val="21"/>
          <w:szCs w:val="21"/>
          <w:u w:val="single"/>
          <w:lang w:eastAsia="zh-CN"/>
        </w:rPr>
        <w:t xml:space="preserve"> </w:t>
      </w:r>
      <w:r>
        <w:rPr>
          <w:rFonts w:cs="Arial" w:asciiTheme="minorEastAsia" w:hAnsiTheme="minorEastAsia"/>
          <w:color w:val="000000"/>
          <w:sz w:val="21"/>
          <w:szCs w:val="21"/>
          <w:u w:val="single"/>
          <w:lang w:eastAsia="zh-CN"/>
        </w:rPr>
        <w:t xml:space="preserve">     </w:t>
      </w:r>
      <w:r>
        <w:rPr>
          <w:rFonts w:hint="eastAsia" w:cs="Arial" w:asciiTheme="minorEastAsia" w:hAnsiTheme="minorEastAsia"/>
          <w:color w:val="000000"/>
          <w:sz w:val="21"/>
          <w:szCs w:val="21"/>
          <w:lang w:eastAsia="zh-CN"/>
        </w:rPr>
        <w:t>的任务(4分)</w:t>
      </w:r>
    </w:p>
    <w:p>
      <w:pPr>
        <w:spacing w:line="240" w:lineRule="auto"/>
        <w:rPr>
          <w:rFonts w:cs="Arial" w:asciiTheme="minorEastAsia" w:hAnsiTheme="minorEastAsia"/>
          <w:color w:val="000000"/>
          <w:sz w:val="21"/>
          <w:szCs w:val="21"/>
          <w:lang w:eastAsia="zh-CN"/>
        </w:rPr>
        <w:sectPr>
          <w:footerReference r:id="rId5" w:type="default"/>
          <w:pgSz w:w="11920" w:h="16840"/>
          <w:pgMar w:top="1380" w:right="1680" w:bottom="1180" w:left="1680" w:header="0" w:footer="997" w:gutter="0"/>
          <w:cols w:space="720" w:num="1"/>
        </w:sectPr>
      </w:pPr>
      <w:r>
        <w:rPr>
          <w:rFonts w:hint="eastAsia" w:cs="Arial" w:asciiTheme="minorEastAsia" w:hAnsiTheme="minorEastAsia"/>
          <w:color w:val="000000"/>
          <w:sz w:val="21"/>
          <w:szCs w:val="21"/>
          <w:lang w:eastAsia="zh-CN"/>
        </w:rPr>
        <w:t xml:space="preserve"> (2)列出第一个五年计划期间我国工业化建设的两项成就。（4分） </w:t>
      </w:r>
    </w:p>
    <w:p/>
    <w:sectPr>
      <w:pgSz w:w="1192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after="0"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9A9"/>
    <w:rsid w:val="00140F75"/>
    <w:rsid w:val="001B6C41"/>
    <w:rsid w:val="0029450F"/>
    <w:rsid w:val="00297471"/>
    <w:rsid w:val="002D70A9"/>
    <w:rsid w:val="003069F5"/>
    <w:rsid w:val="00313E19"/>
    <w:rsid w:val="003749ED"/>
    <w:rsid w:val="00377B11"/>
    <w:rsid w:val="003B1290"/>
    <w:rsid w:val="003B70C4"/>
    <w:rsid w:val="003E3FE7"/>
    <w:rsid w:val="003E653F"/>
    <w:rsid w:val="00401E16"/>
    <w:rsid w:val="004034C1"/>
    <w:rsid w:val="004069A9"/>
    <w:rsid w:val="005379F2"/>
    <w:rsid w:val="005559FD"/>
    <w:rsid w:val="0055633E"/>
    <w:rsid w:val="00556636"/>
    <w:rsid w:val="005567EB"/>
    <w:rsid w:val="00596CBA"/>
    <w:rsid w:val="00613544"/>
    <w:rsid w:val="00682A52"/>
    <w:rsid w:val="006C5F5F"/>
    <w:rsid w:val="006C7F9A"/>
    <w:rsid w:val="006D330A"/>
    <w:rsid w:val="006F194E"/>
    <w:rsid w:val="00717CC4"/>
    <w:rsid w:val="00755AD9"/>
    <w:rsid w:val="00772811"/>
    <w:rsid w:val="007D044E"/>
    <w:rsid w:val="008532FF"/>
    <w:rsid w:val="008554CD"/>
    <w:rsid w:val="008767E7"/>
    <w:rsid w:val="008807EE"/>
    <w:rsid w:val="008A0E5F"/>
    <w:rsid w:val="008B17A4"/>
    <w:rsid w:val="008D6263"/>
    <w:rsid w:val="008E56D7"/>
    <w:rsid w:val="00932C77"/>
    <w:rsid w:val="0098348A"/>
    <w:rsid w:val="009C34BB"/>
    <w:rsid w:val="009E1EFE"/>
    <w:rsid w:val="00A50AC0"/>
    <w:rsid w:val="00AB776F"/>
    <w:rsid w:val="00AE61F7"/>
    <w:rsid w:val="00B42F4E"/>
    <w:rsid w:val="00B83790"/>
    <w:rsid w:val="00BA0EA8"/>
    <w:rsid w:val="00BE53CD"/>
    <w:rsid w:val="00C16E92"/>
    <w:rsid w:val="00C478F3"/>
    <w:rsid w:val="00C7384D"/>
    <w:rsid w:val="00CD026A"/>
    <w:rsid w:val="00CD57E1"/>
    <w:rsid w:val="00DD38E4"/>
    <w:rsid w:val="00ED08D2"/>
    <w:rsid w:val="00EE0742"/>
    <w:rsid w:val="00F1189C"/>
    <w:rsid w:val="00F148B6"/>
    <w:rsid w:val="00F35CC8"/>
    <w:rsid w:val="00F91F89"/>
    <w:rsid w:val="00FD4F8F"/>
    <w:rsid w:val="307922F6"/>
    <w:rsid w:val="461B5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pPr>
    <w:rPr>
      <w:rFonts w:asciiTheme="minorHAnsi" w:hAnsiTheme="minorHAnsi" w:eastAsiaTheme="minorEastAsia" w:cstheme="minorBidi"/>
      <w:sz w:val="22"/>
      <w:szCs w:val="22"/>
      <w:lang w:val="en-US" w:eastAsia="en-US"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styleId="6">
    <w:name w:val="Hyperlink"/>
    <w:basedOn w:val="5"/>
    <w:semiHidden/>
    <w:unhideWhenUsed/>
    <w:qFormat/>
    <w:uiPriority w:val="99"/>
    <w:rPr>
      <w:color w:val="0000FF"/>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246</Words>
  <Characters>1404</Characters>
  <Lines>11</Lines>
  <Paragraphs>3</Paragraphs>
  <TotalTime>148</TotalTime>
  <ScaleCrop>false</ScaleCrop>
  <LinksUpToDate>false</LinksUpToDate>
  <CharactersWithSpaces>1647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2021-05-20T21:12:00Z</dcterms:created>
  <dc:creator>rbm.xkw.com</dc:creator>
  <cp:lastModifiedBy>18128319829</cp:lastModifiedBy>
  <dcterms:modified xsi:type="dcterms:W3CDTF">2022-01-03T04:28:25Z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2052-11.1.0.11194</vt:lpwstr>
  </property>
  <property fmtid="{D5CDD505-2E9C-101B-9397-08002B2CF9AE}" pid="7" name="ICV">
    <vt:lpwstr>F851366EC54D45B889CE238F3A88F6DD</vt:lpwstr>
  </property>
</Properties>
</file>