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 w:rsidR="00343480">
      <w:pPr>
        <w:spacing w:line="360" w:lineRule="auto"/>
      </w:pP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8494395"/>
            <wp:effectExtent l="0" t="0" r="1270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09832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9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865870"/>
            <wp:effectExtent l="0" t="0" r="12700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0217764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6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377680"/>
            <wp:effectExtent l="0" t="0" r="12700" b="139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075451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7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107805"/>
            <wp:effectExtent l="0" t="0" r="12700" b="171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81457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0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637905"/>
            <wp:effectExtent l="0" t="0" r="12700" b="1079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184204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3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321040"/>
            <wp:effectExtent l="0" t="0" r="1270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1229497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2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480">
      <w:r>
        <w:br w:type="page"/>
      </w:r>
    </w:p>
    <w:p w:rsidR="00343480">
      <w:pPr>
        <w:autoSpaceDE w:val="0"/>
        <w:autoSpaceDN w:val="0"/>
        <w:adjustRightInd w:val="0"/>
        <w:spacing w:line="276" w:lineRule="auto"/>
        <w:jc w:val="center"/>
        <w:rPr>
          <w:rFonts w:ascii="宋体" w:hAnsi="宋体" w:cs="仿宋_GB2312"/>
          <w:b/>
          <w:sz w:val="36"/>
          <w:szCs w:val="36"/>
          <w:lang w:val="zh-CN"/>
        </w:rPr>
      </w:pPr>
      <w:r>
        <w:rPr>
          <w:rFonts w:ascii="黑体" w:eastAsia="黑体" w:hAnsi="黑体" w:cs="黑体" w:hint="eastAsia"/>
          <w:bCs/>
          <w:sz w:val="36"/>
          <w:szCs w:val="36"/>
          <w:lang w:val="zh-CN"/>
        </w:rPr>
        <w:t>历史参考答案及评分说明</w:t>
      </w:r>
    </w:p>
    <w:p w:rsidR="00343480">
      <w:pPr>
        <w:spacing w:line="300" w:lineRule="auto"/>
        <w:ind w:left="420" w:hanging="420" w:hangingChars="200"/>
        <w:rPr>
          <w:rFonts w:ascii="黑体" w:eastAsia="黑体" w:hAnsi="黑体" w:cs="黑体"/>
          <w:szCs w:val="21"/>
        </w:rPr>
      </w:pPr>
      <w:r>
        <w:rPr>
          <w:rFonts w:ascii="黑体" w:eastAsia="黑体" w:hAnsi="黑体" w:cs="黑体" w:hint="eastAsia"/>
          <w:b/>
          <w:szCs w:val="21"/>
        </w:rPr>
        <w:t>一</w:t>
      </w:r>
      <w:r>
        <w:rPr>
          <w:rFonts w:ascii="黑体" w:eastAsia="黑体" w:hAnsi="黑体" w:cs="黑体" w:hint="eastAsia"/>
          <w:b/>
          <w:szCs w:val="21"/>
        </w:rPr>
        <w:t>、选择题</w:t>
      </w:r>
      <w:r>
        <w:rPr>
          <w:rFonts w:ascii="黑体" w:eastAsia="黑体" w:hAnsi="黑体" w:cs="黑体" w:hint="eastAsia"/>
          <w:szCs w:val="21"/>
        </w:rPr>
        <w:t>（每小题只有一个正确答案，每小题</w:t>
      </w:r>
      <w:r>
        <w:rPr>
          <w:rFonts w:ascii="黑体" w:eastAsia="黑体" w:hAnsi="黑体" w:cs="黑体" w:hint="eastAsia"/>
          <w:szCs w:val="21"/>
        </w:rPr>
        <w:t>2</w:t>
      </w:r>
      <w:r>
        <w:rPr>
          <w:rFonts w:ascii="黑体" w:eastAsia="黑体" w:hAnsi="黑体" w:cs="黑体" w:hint="eastAsia"/>
          <w:szCs w:val="21"/>
        </w:rPr>
        <w:t>分，共</w:t>
      </w:r>
      <w:r>
        <w:rPr>
          <w:rFonts w:ascii="黑体" w:eastAsia="黑体" w:hAnsi="黑体" w:cs="黑体" w:hint="eastAsia"/>
          <w:szCs w:val="21"/>
        </w:rPr>
        <w:t>50</w:t>
      </w:r>
      <w:r>
        <w:rPr>
          <w:rFonts w:ascii="黑体" w:eastAsia="黑体" w:hAnsi="黑体" w:cs="黑体" w:hint="eastAsia"/>
          <w:szCs w:val="21"/>
        </w:rPr>
        <w:t>分）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08"/>
        <w:gridCol w:w="538"/>
        <w:gridCol w:w="540"/>
        <w:gridCol w:w="539"/>
        <w:gridCol w:w="540"/>
        <w:gridCol w:w="539"/>
        <w:gridCol w:w="540"/>
        <w:gridCol w:w="539"/>
        <w:gridCol w:w="540"/>
        <w:gridCol w:w="539"/>
        <w:gridCol w:w="540"/>
        <w:gridCol w:w="539"/>
        <w:gridCol w:w="540"/>
        <w:gridCol w:w="539"/>
      </w:tblGrid>
      <w:tr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4A0"/>
        </w:tblPrEx>
        <w:trPr>
          <w:trHeight w:val="201"/>
          <w:jc w:val="center"/>
        </w:trPr>
        <w:tc>
          <w:tcPr>
            <w:tcW w:w="808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Ansi="宋体"/>
                <w:szCs w:val="21"/>
              </w:rPr>
              <w:t>题号</w:t>
            </w:r>
          </w:p>
        </w:tc>
        <w:tc>
          <w:tcPr>
            <w:tcW w:w="538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30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31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32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33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34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35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36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37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38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39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40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41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42</w:t>
            </w:r>
          </w:p>
        </w:tc>
      </w:tr>
      <w:tr>
        <w:tblPrEx>
          <w:tblW w:w="0" w:type="auto"/>
          <w:jc w:val="center"/>
          <w:tblLayout w:type="fixed"/>
          <w:tblLook w:val="04A0"/>
        </w:tblPrEx>
        <w:trPr>
          <w:trHeight w:val="264"/>
          <w:jc w:val="center"/>
        </w:trPr>
        <w:tc>
          <w:tcPr>
            <w:tcW w:w="808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Ansi="宋体"/>
                <w:szCs w:val="21"/>
              </w:rPr>
              <w:t>答案</w:t>
            </w:r>
          </w:p>
        </w:tc>
        <w:tc>
          <w:tcPr>
            <w:tcW w:w="538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C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C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B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B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B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C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</w:tr>
      <w:tr>
        <w:tblPrEx>
          <w:tblW w:w="0" w:type="auto"/>
          <w:jc w:val="center"/>
          <w:tblLayout w:type="fixed"/>
          <w:tblLook w:val="04A0"/>
        </w:tblPrEx>
        <w:trPr>
          <w:trHeight w:val="222"/>
          <w:jc w:val="center"/>
        </w:trPr>
        <w:tc>
          <w:tcPr>
            <w:tcW w:w="808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Ansi="宋体"/>
                <w:szCs w:val="21"/>
              </w:rPr>
              <w:t>题号</w:t>
            </w:r>
          </w:p>
        </w:tc>
        <w:tc>
          <w:tcPr>
            <w:tcW w:w="538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43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44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45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46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47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48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49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50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51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52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53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54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</w:p>
        </w:tc>
      </w:tr>
      <w:tr>
        <w:tblPrEx>
          <w:tblW w:w="0" w:type="auto"/>
          <w:jc w:val="center"/>
          <w:tblLayout w:type="fixed"/>
          <w:tblLook w:val="04A0"/>
        </w:tblPrEx>
        <w:trPr>
          <w:trHeight w:val="232"/>
          <w:jc w:val="center"/>
        </w:trPr>
        <w:tc>
          <w:tcPr>
            <w:tcW w:w="808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Ansi="宋体"/>
                <w:szCs w:val="21"/>
              </w:rPr>
              <w:t>答案</w:t>
            </w:r>
          </w:p>
        </w:tc>
        <w:tc>
          <w:tcPr>
            <w:tcW w:w="538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B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C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B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C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B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C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C</w:t>
            </w:r>
          </w:p>
        </w:tc>
        <w:tc>
          <w:tcPr>
            <w:tcW w:w="540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  <w:tc>
          <w:tcPr>
            <w:tcW w:w="539" w:type="dxa"/>
            <w:vAlign w:val="center"/>
          </w:tcPr>
          <w:p w:rsidR="00343480">
            <w:pPr>
              <w:spacing w:line="300" w:lineRule="auto"/>
              <w:jc w:val="center"/>
              <w:textAlignment w:val="baseline"/>
              <w:rPr>
                <w:szCs w:val="21"/>
              </w:rPr>
            </w:pPr>
          </w:p>
        </w:tc>
      </w:tr>
    </w:tbl>
    <w:p w:rsidR="00343480">
      <w:pPr>
        <w:spacing w:line="346" w:lineRule="exact"/>
        <w:rPr>
          <w:spacing w:val="-4"/>
          <w:szCs w:val="21"/>
        </w:rPr>
      </w:pPr>
      <w:r>
        <w:rPr>
          <w:rFonts w:ascii="黑体" w:eastAsia="黑体" w:hAnsi="黑体" w:cs="黑体" w:hint="eastAsia"/>
          <w:b/>
          <w:szCs w:val="21"/>
        </w:rPr>
        <w:t>二</w:t>
      </w:r>
      <w:r>
        <w:rPr>
          <w:rFonts w:ascii="黑体" w:eastAsia="黑体" w:hAnsi="黑体" w:cs="黑体" w:hint="eastAsia"/>
          <w:b/>
          <w:szCs w:val="21"/>
        </w:rPr>
        <w:t>、非选择题</w:t>
      </w:r>
      <w:r>
        <w:rPr>
          <w:rFonts w:ascii="黑体" w:eastAsia="黑体" w:hAnsi="黑体" w:cs="黑体" w:hint="eastAsia"/>
          <w:szCs w:val="21"/>
        </w:rPr>
        <w:t>（共四小题，第</w:t>
      </w:r>
      <w:r>
        <w:rPr>
          <w:rFonts w:ascii="黑体" w:eastAsia="黑体" w:hAnsi="黑体" w:cs="黑体" w:hint="eastAsia"/>
          <w:szCs w:val="21"/>
        </w:rPr>
        <w:t>55</w:t>
      </w:r>
      <w:r>
        <w:rPr>
          <w:rFonts w:ascii="黑体" w:eastAsia="黑体" w:hAnsi="黑体" w:cs="黑体" w:hint="eastAsia"/>
          <w:szCs w:val="21"/>
        </w:rPr>
        <w:t>题</w:t>
      </w:r>
      <w:r>
        <w:rPr>
          <w:rFonts w:ascii="黑体" w:eastAsia="黑体" w:hAnsi="黑体" w:cs="黑体" w:hint="eastAsia"/>
          <w:szCs w:val="21"/>
        </w:rPr>
        <w:t>16</w:t>
      </w:r>
      <w:r>
        <w:rPr>
          <w:rFonts w:ascii="黑体" w:eastAsia="黑体" w:hAnsi="黑体" w:cs="黑体" w:hint="eastAsia"/>
          <w:szCs w:val="21"/>
        </w:rPr>
        <w:t>分，</w:t>
      </w:r>
      <w:r>
        <w:rPr>
          <w:rFonts w:ascii="黑体" w:eastAsia="黑体" w:hAnsi="黑体" w:cs="黑体" w:hint="eastAsia"/>
          <w:szCs w:val="21"/>
        </w:rPr>
        <w:t>56</w:t>
      </w:r>
      <w:r>
        <w:rPr>
          <w:rFonts w:ascii="黑体" w:eastAsia="黑体" w:hAnsi="黑体" w:cs="黑体" w:hint="eastAsia"/>
          <w:szCs w:val="21"/>
        </w:rPr>
        <w:t>、</w:t>
      </w:r>
      <w:r>
        <w:rPr>
          <w:rFonts w:ascii="黑体" w:eastAsia="黑体" w:hAnsi="黑体" w:cs="黑体" w:hint="eastAsia"/>
          <w:szCs w:val="21"/>
        </w:rPr>
        <w:t>57</w:t>
      </w:r>
      <w:r>
        <w:rPr>
          <w:rFonts w:ascii="黑体" w:eastAsia="黑体" w:hAnsi="黑体" w:cs="黑体" w:hint="eastAsia"/>
          <w:szCs w:val="21"/>
        </w:rPr>
        <w:t>题各</w:t>
      </w:r>
      <w:r>
        <w:rPr>
          <w:rFonts w:ascii="黑体" w:eastAsia="黑体" w:hAnsi="黑体" w:cs="黑体" w:hint="eastAsia"/>
          <w:szCs w:val="21"/>
        </w:rPr>
        <w:t>1</w:t>
      </w:r>
      <w:r>
        <w:rPr>
          <w:rFonts w:ascii="黑体" w:eastAsia="黑体" w:hAnsi="黑体" w:cs="黑体" w:hint="eastAsia"/>
          <w:szCs w:val="21"/>
        </w:rPr>
        <w:t>2</w:t>
      </w:r>
      <w:r>
        <w:rPr>
          <w:rFonts w:ascii="黑体" w:eastAsia="黑体" w:hAnsi="黑体" w:cs="黑体" w:hint="eastAsia"/>
          <w:szCs w:val="21"/>
        </w:rPr>
        <w:t>分，第</w:t>
      </w:r>
      <w:r>
        <w:rPr>
          <w:rFonts w:ascii="黑体" w:eastAsia="黑体" w:hAnsi="黑体" w:cs="黑体" w:hint="eastAsia"/>
          <w:szCs w:val="21"/>
        </w:rPr>
        <w:t>58</w:t>
      </w:r>
      <w:r>
        <w:rPr>
          <w:rFonts w:ascii="黑体" w:eastAsia="黑体" w:hAnsi="黑体" w:cs="黑体" w:hint="eastAsia"/>
          <w:szCs w:val="21"/>
        </w:rPr>
        <w:t>题</w:t>
      </w:r>
      <w:r>
        <w:rPr>
          <w:rFonts w:ascii="黑体" w:eastAsia="黑体" w:hAnsi="黑体" w:cs="黑体" w:hint="eastAsia"/>
          <w:szCs w:val="21"/>
        </w:rPr>
        <w:t>10</w:t>
      </w:r>
      <w:r>
        <w:rPr>
          <w:rFonts w:ascii="黑体" w:eastAsia="黑体" w:hAnsi="黑体" w:cs="黑体" w:hint="eastAsia"/>
          <w:szCs w:val="21"/>
        </w:rPr>
        <w:t>分，共</w:t>
      </w:r>
      <w:r>
        <w:rPr>
          <w:rFonts w:ascii="黑体" w:eastAsia="黑体" w:hAnsi="黑体" w:cs="黑体" w:hint="eastAsia"/>
          <w:szCs w:val="21"/>
        </w:rPr>
        <w:t>50</w:t>
      </w:r>
      <w:r>
        <w:rPr>
          <w:rFonts w:ascii="黑体" w:eastAsia="黑体" w:hAnsi="黑体" w:cs="黑体" w:hint="eastAsia"/>
          <w:szCs w:val="21"/>
        </w:rPr>
        <w:t>分）</w:t>
      </w:r>
    </w:p>
    <w:p w:rsidR="00343480">
      <w:r>
        <w:rPr>
          <w:rFonts w:ascii="宋体" w:hAnsi="宋体" w:hint="eastAsia"/>
          <w:szCs w:val="21"/>
        </w:rPr>
        <w:t>55</w:t>
      </w:r>
      <w:r>
        <w:rPr>
          <w:rFonts w:ascii="宋体" w:hAnsi="宋体" w:hint="eastAsia"/>
          <w:szCs w:val="21"/>
        </w:rPr>
        <w:t>．（</w:t>
      </w:r>
      <w:r>
        <w:rPr>
          <w:rFonts w:ascii="宋体" w:hAnsi="宋体" w:hint="eastAsia"/>
          <w:szCs w:val="21"/>
        </w:rPr>
        <w:t>16</w:t>
      </w:r>
      <w:r>
        <w:rPr>
          <w:rFonts w:ascii="宋体" w:hAnsi="宋体" w:hint="eastAsia"/>
          <w:szCs w:val="21"/>
        </w:rPr>
        <w:t>分）（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）核心思想：仁。（</w:t>
      </w:r>
      <w:r>
        <w:rPr>
          <w:rFonts w:ascii="宋体" w:hAnsi="宋体" w:hint="eastAsia"/>
          <w:szCs w:val="21"/>
        </w:rPr>
        <w:t xml:space="preserve">1 </w:t>
      </w:r>
      <w:r>
        <w:rPr>
          <w:rFonts w:ascii="宋体" w:hAnsi="宋体" w:hint="eastAsia"/>
          <w:szCs w:val="21"/>
        </w:rPr>
        <w:t>分）创办私学。（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分）罢黜百家，独尊儒术。（</w:t>
      </w:r>
      <w:r>
        <w:rPr>
          <w:rFonts w:ascii="宋体" w:hAnsi="宋体" w:hint="eastAsia"/>
          <w:szCs w:val="21"/>
        </w:rPr>
        <w:t xml:space="preserve">2 </w:t>
      </w:r>
      <w:r>
        <w:rPr>
          <w:rFonts w:ascii="宋体" w:hAnsi="宋体" w:hint="eastAsia"/>
          <w:szCs w:val="21"/>
        </w:rPr>
        <w:t>分，如写“兴办太学”得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分）</w:t>
      </w:r>
      <w:r>
        <w:rPr>
          <w:rFonts w:ascii="宋体" w:hAnsi="宋体" w:hint="eastAsia"/>
          <w:szCs w:val="21"/>
        </w:rPr>
        <w:t xml:space="preserve">  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）张骞。（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分）两次出使西域。促进了汉朝与西域各国之间的相互了解与往来；直接推动了陆上丝绸之路的形成；促进了东西方经济文化的交流。（任写一点即可得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  <w:r>
        <w:rPr>
          <w:rFonts w:ascii="宋体" w:hAnsi="宋体" w:hint="eastAsia"/>
          <w:szCs w:val="21"/>
        </w:rPr>
        <w:t xml:space="preserve">  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3</w:t>
      </w:r>
      <w:r>
        <w:rPr>
          <w:rFonts w:ascii="宋体" w:hAnsi="宋体" w:hint="eastAsia"/>
          <w:szCs w:val="21"/>
        </w:rPr>
        <w:t>）“诗仙”；杜甫；《红楼梦</w:t>
      </w:r>
      <w:r>
        <w:rPr>
          <w:rFonts w:ascii="宋体" w:hAnsi="宋体" w:hint="eastAsia"/>
          <w:szCs w:val="21"/>
        </w:rPr>
        <w:t>&gt;</w:t>
      </w:r>
      <w:r>
        <w:rPr>
          <w:rFonts w:ascii="宋体" w:hAnsi="宋体" w:hint="eastAsia"/>
          <w:szCs w:val="21"/>
        </w:rPr>
        <w:t>（或《石头记》）。（</w:t>
      </w:r>
      <w:r>
        <w:rPr>
          <w:rFonts w:ascii="宋体" w:hAnsi="宋体" w:hint="eastAsia"/>
          <w:szCs w:val="21"/>
        </w:rPr>
        <w:t>3</w:t>
      </w:r>
      <w:r>
        <w:rPr>
          <w:rFonts w:ascii="宋体" w:hAnsi="宋体" w:hint="eastAsia"/>
          <w:szCs w:val="21"/>
        </w:rPr>
        <w:t>分）</w:t>
      </w:r>
      <w:r>
        <w:rPr>
          <w:rFonts w:ascii="宋体" w:hAnsi="宋体" w:hint="eastAsia"/>
          <w:szCs w:val="21"/>
        </w:rPr>
        <w:t xml:space="preserve">  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4</w:t>
      </w:r>
      <w:r>
        <w:rPr>
          <w:rFonts w:ascii="宋体" w:hAnsi="宋体" w:hint="eastAsia"/>
          <w:szCs w:val="21"/>
        </w:rPr>
        <w:t>）戚继光抗倭；郑成功收复台湾。（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  <w:r>
        <w:rPr>
          <w:rFonts w:ascii="宋体" w:hAnsi="宋体" w:hint="eastAsia"/>
          <w:szCs w:val="21"/>
        </w:rPr>
        <w:t xml:space="preserve">  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5</w:t>
      </w:r>
      <w:r>
        <w:rPr>
          <w:rFonts w:ascii="宋体" w:hAnsi="宋体" w:hint="eastAsia"/>
          <w:szCs w:val="21"/>
        </w:rPr>
        <w:t>）宋应星；（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分）被誉为“中国</w:t>
      </w:r>
      <w:r>
        <w:rPr>
          <w:rFonts w:ascii="宋体" w:hAnsi="宋体" w:hint="eastAsia"/>
          <w:szCs w:val="21"/>
        </w:rPr>
        <w:t>17</w:t>
      </w:r>
      <w:r>
        <w:rPr>
          <w:rFonts w:ascii="宋体" w:hAnsi="宋体" w:hint="eastAsia"/>
          <w:szCs w:val="21"/>
        </w:rPr>
        <w:t>世纪的工艺百科全书”；（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分）钱学森或邓稼先。</w:t>
      </w:r>
      <w:r>
        <w:rPr>
          <w:rFonts w:ascii="宋体" w:hAnsi="宋体" w:hint="eastAsia"/>
          <w:szCs w:val="21"/>
        </w:rPr>
        <w:t xml:space="preserve">  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分。如答教材外的其他符合题意的科学</w:t>
      </w:r>
      <w:r>
        <w:rPr>
          <w:rFonts w:ascii="宋体" w:hAnsi="宋体" w:hint="eastAsia"/>
          <w:szCs w:val="21"/>
        </w:rPr>
        <w:t>家亦可得分）</w:t>
      </w:r>
    </w:p>
    <w:p w:rsidR="00343480">
      <w:pPr>
        <w:rPr>
          <w:rFonts w:ascii="Times New Roman" w:hAnsi="Times New Roman"/>
        </w:rPr>
      </w:pPr>
      <w:r>
        <w:rPr>
          <w:rFonts w:ascii="宋体" w:hAnsi="宋体" w:hint="eastAsia"/>
          <w:szCs w:val="21"/>
        </w:rPr>
        <w:t>56</w:t>
      </w:r>
      <w:r>
        <w:rPr>
          <w:rFonts w:ascii="宋体" w:hAnsi="宋体" w:hint="eastAsia"/>
          <w:szCs w:val="21"/>
        </w:rPr>
        <w:t>．（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  <w:r>
        <w:rPr>
          <w:rFonts w:ascii="宋体" w:hAnsi="宋体"/>
          <w:szCs w:val="21"/>
        </w:rPr>
        <w:t>（</w:t>
      </w:r>
      <w:r>
        <w:rPr>
          <w:rFonts w:ascii="宋体" w:hAnsi="宋体"/>
          <w:szCs w:val="21"/>
        </w:rPr>
        <w:t>1</w:t>
      </w:r>
      <w:r>
        <w:rPr>
          <w:rFonts w:ascii="宋体" w:hAnsi="宋体"/>
          <w:szCs w:val="21"/>
        </w:rPr>
        <w:t>）洋务运动；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  <w:r>
        <w:rPr>
          <w:rFonts w:ascii="宋体" w:hAnsi="宋体"/>
          <w:szCs w:val="21"/>
        </w:rPr>
        <w:t>富国强兵，维护清朝统治。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  <w:r>
        <w:rPr>
          <w:rFonts w:ascii="宋体" w:hAnsi="宋体" w:hint="eastAsia"/>
          <w:szCs w:val="21"/>
        </w:rPr>
        <w:t xml:space="preserve">  </w:t>
      </w:r>
      <w:r>
        <w:rPr>
          <w:rFonts w:ascii="宋体" w:hAnsi="宋体"/>
          <w:szCs w:val="21"/>
        </w:rPr>
        <w:t>（</w:t>
      </w:r>
      <w:r>
        <w:rPr>
          <w:rFonts w:ascii="宋体" w:hAnsi="宋体"/>
          <w:szCs w:val="21"/>
        </w:rPr>
        <w:t>2</w:t>
      </w:r>
      <w:r>
        <w:rPr>
          <w:rFonts w:ascii="宋体" w:hAnsi="宋体"/>
          <w:szCs w:val="21"/>
        </w:rPr>
        <w:t>）农村包围城市，武装夺取政权的道路。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  <w:r>
        <w:rPr>
          <w:rFonts w:ascii="宋体" w:hAnsi="宋体" w:hint="eastAsia"/>
          <w:szCs w:val="21"/>
        </w:rPr>
        <w:t xml:space="preserve">  </w:t>
      </w:r>
      <w:r>
        <w:rPr>
          <w:rFonts w:ascii="宋体" w:hAnsi="宋体"/>
          <w:szCs w:val="21"/>
        </w:rPr>
        <w:t>（</w:t>
      </w:r>
      <w:r>
        <w:rPr>
          <w:rFonts w:ascii="宋体" w:hAnsi="宋体"/>
          <w:szCs w:val="21"/>
        </w:rPr>
        <w:t>3</w:t>
      </w:r>
      <w:r>
        <w:rPr>
          <w:rFonts w:ascii="宋体" w:hAnsi="宋体"/>
          <w:szCs w:val="21"/>
        </w:rPr>
        <w:t>）十一届三中全会。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  <w:r>
        <w:rPr>
          <w:rFonts w:ascii="宋体" w:hAnsi="宋体" w:hint="eastAsia"/>
          <w:szCs w:val="21"/>
        </w:rPr>
        <w:t xml:space="preserve">  </w:t>
      </w:r>
      <w:r>
        <w:rPr>
          <w:rFonts w:ascii="宋体" w:hAnsi="宋体"/>
          <w:szCs w:val="21"/>
        </w:rPr>
        <w:t>（</w:t>
      </w:r>
      <w:r>
        <w:rPr>
          <w:rFonts w:ascii="宋体" w:hAnsi="宋体"/>
          <w:szCs w:val="21"/>
        </w:rPr>
        <w:t>4</w:t>
      </w:r>
      <w:r>
        <w:rPr>
          <w:rFonts w:ascii="宋体" w:hAnsi="宋体"/>
          <w:szCs w:val="21"/>
        </w:rPr>
        <w:t>）实现国家富强、民族振兴、人民幸福。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  <w:r>
        <w:rPr>
          <w:rFonts w:ascii="宋体" w:hAnsi="宋体" w:hint="eastAsia"/>
          <w:szCs w:val="21"/>
        </w:rPr>
        <w:t xml:space="preserve">  </w:t>
      </w:r>
      <w:r>
        <w:rPr>
          <w:rFonts w:ascii="宋体" w:hAnsi="宋体"/>
          <w:szCs w:val="21"/>
        </w:rPr>
        <w:t>（</w:t>
      </w:r>
      <w:r>
        <w:rPr>
          <w:rFonts w:ascii="宋体" w:hAnsi="宋体"/>
          <w:szCs w:val="21"/>
        </w:rPr>
        <w:t>5</w:t>
      </w:r>
      <w:r>
        <w:rPr>
          <w:rFonts w:ascii="宋体" w:hAnsi="宋体"/>
          <w:szCs w:val="21"/>
        </w:rPr>
        <w:t>）中国人民有不屈不挠的精神；坚持中国共产党领导；坚持中国特色社会主义道路；一切从国情出发。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</w:p>
    <w:p w:rsidR="00343480">
      <w:pPr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57</w:t>
      </w:r>
      <w:r>
        <w:rPr>
          <w:rFonts w:ascii="宋体" w:hAnsi="宋体" w:hint="eastAsia"/>
          <w:szCs w:val="21"/>
        </w:rPr>
        <w:t>．（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分）（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）运动：文艺复兴。（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分）思想：人文主义思想（人文主义精神）。（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</w:p>
    <w:p w:rsidR="00343480">
      <w:pPr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）政治体制：君主立宪制。（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分）法律文献：</w:t>
      </w:r>
      <w:r>
        <w:rPr>
          <w:rFonts w:ascii="宋体" w:hAnsi="宋体" w:hint="eastAsia"/>
          <w:szCs w:val="21"/>
        </w:rPr>
        <w:t>1787</w:t>
      </w:r>
      <w:r>
        <w:rPr>
          <w:rFonts w:ascii="宋体" w:hAnsi="宋体" w:hint="eastAsia"/>
          <w:szCs w:val="21"/>
        </w:rPr>
        <w:t>年宪法（美国</w:t>
      </w:r>
      <w:r>
        <w:rPr>
          <w:rFonts w:ascii="宋体" w:hAnsi="宋体" w:hint="eastAsia"/>
          <w:szCs w:val="21"/>
        </w:rPr>
        <w:t>1787</w:t>
      </w:r>
      <w:r>
        <w:rPr>
          <w:rFonts w:ascii="宋体" w:hAnsi="宋体" w:hint="eastAsia"/>
          <w:szCs w:val="21"/>
        </w:rPr>
        <w:t>年宪法）。（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分）思想主张：人权、法治、自由、分权、平等、保护私有财产。（任答一点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分）</w:t>
      </w:r>
    </w:p>
    <w:p w:rsidR="00343480">
      <w:pPr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3</w:t>
      </w:r>
      <w:r>
        <w:rPr>
          <w:rFonts w:ascii="宋体" w:hAnsi="宋体" w:hint="eastAsia"/>
          <w:szCs w:val="21"/>
        </w:rPr>
        <w:t>）历史意义：提供了更有效便捷的动力；推动了现代工厂制度的确立；提高了生产力，有利于工业革命向纵深发展。（任答一点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分）发明成果：汽车、飞机、内燃机、电的应用。（任答一项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分）时代：电气时代。（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分）</w:t>
      </w:r>
    </w:p>
    <w:p w:rsidR="00343480">
      <w:pPr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4</w:t>
      </w:r>
      <w:r>
        <w:rPr>
          <w:rFonts w:ascii="宋体" w:hAnsi="宋体" w:hint="eastAsia"/>
          <w:szCs w:val="21"/>
        </w:rPr>
        <w:t>）启示：要有先进思想的指导；完善社会主义民主政治，健全社会主义法制体系（依法治国）；加强制度创新；加强科技创新；坚持走中国特色社会主义道路。</w:t>
      </w:r>
      <w:r>
        <w:rPr>
          <w:rFonts w:ascii="宋体" w:hAnsi="宋体" w:hint="eastAsia"/>
          <w:szCs w:val="21"/>
        </w:rPr>
        <w:t>（任答一点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分，共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分，符合题意，言之有理即可。）</w:t>
      </w:r>
    </w:p>
    <w:p w:rsidR="00343480">
      <w:pPr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58</w:t>
      </w:r>
      <w:r>
        <w:rPr>
          <w:rFonts w:ascii="宋体" w:hAnsi="宋体" w:hint="eastAsia"/>
          <w:szCs w:val="21"/>
        </w:rPr>
        <w:t>.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10</w:t>
      </w:r>
      <w:r>
        <w:rPr>
          <w:rFonts w:ascii="宋体" w:hAnsi="宋体" w:hint="eastAsia"/>
          <w:szCs w:val="21"/>
        </w:rPr>
        <w:t>分</w:t>
      </w:r>
      <w:r>
        <w:rPr>
          <w:rFonts w:ascii="宋体" w:hAnsi="宋体" w:hint="eastAsia"/>
          <w:szCs w:val="21"/>
        </w:rPr>
        <w:t>）</w:t>
      </w: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1</w:t>
      </w:r>
      <w:r>
        <w:rPr>
          <w:rFonts w:ascii="宋体" w:hAnsi="宋体" w:hint="eastAsia"/>
          <w:szCs w:val="21"/>
        </w:rPr>
        <w:t>）大力发展商品经济：允许多种经济并存；运用市场和商品货币关系。（答对任一点即可得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</w:p>
    <w:p w:rsidR="00343480">
      <w:pPr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）</w:t>
      </w:r>
      <w:r>
        <w:rPr>
          <w:rFonts w:ascii="宋体" w:hAnsi="宋体" w:hint="eastAsia"/>
          <w:szCs w:val="21"/>
        </w:rPr>
        <w:t>1929</w:t>
      </w:r>
      <w:r>
        <w:rPr>
          <w:rFonts w:ascii="宋体" w:hAnsi="宋体" w:hint="eastAsia"/>
          <w:szCs w:val="21"/>
        </w:rPr>
        <w:t>—</w:t>
      </w:r>
      <w:r>
        <w:rPr>
          <w:rFonts w:ascii="宋体" w:hAnsi="宋体" w:hint="eastAsia"/>
          <w:szCs w:val="21"/>
        </w:rPr>
        <w:t>1933</w:t>
      </w:r>
      <w:r>
        <w:rPr>
          <w:rFonts w:ascii="宋体" w:hAnsi="宋体" w:hint="eastAsia"/>
          <w:szCs w:val="21"/>
        </w:rPr>
        <w:t>年经济大危机。（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分）改变了自由经济；调整民主制度；加强国家对经济的干预。（答对任一点即可得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</w:p>
    <w:p w:rsidR="00343480">
      <w:pPr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3</w:t>
      </w:r>
      <w:r>
        <w:rPr>
          <w:rFonts w:ascii="宋体" w:hAnsi="宋体" w:hint="eastAsia"/>
          <w:szCs w:val="21"/>
        </w:rPr>
        <w:t>）主要看是否有利于发展社会主义社会的生产力；是否有利于提高人民的生活水平。（答对任一点即可得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分）</w:t>
      </w:r>
    </w:p>
    <w:p w:rsidR="00343480">
      <w:r>
        <w:rPr>
          <w:rFonts w:ascii="宋体" w:hAnsi="宋体" w:hint="eastAsia"/>
          <w:szCs w:val="21"/>
        </w:rPr>
        <w:t>（</w:t>
      </w:r>
      <w:r>
        <w:rPr>
          <w:rFonts w:ascii="宋体" w:hAnsi="宋体" w:hint="eastAsia"/>
          <w:szCs w:val="21"/>
        </w:rPr>
        <w:t>4</w:t>
      </w:r>
      <w:r>
        <w:rPr>
          <w:rFonts w:ascii="宋体" w:hAnsi="宋体" w:hint="eastAsia"/>
          <w:szCs w:val="21"/>
        </w:rPr>
        <w:t>）改革是社会进步的动力；改革必须符合国情；杰出人物对社会发展能起到一定的推动作用；不能墨守成规，要实事求是、与时俱进；善</w:t>
      </w:r>
      <w:r>
        <w:rPr>
          <w:rFonts w:ascii="宋体" w:hAnsi="宋体" w:hint="eastAsia"/>
          <w:szCs w:val="21"/>
        </w:rPr>
        <w:t>于学习别人长处，不能照搬照抄等。（答对任一点，或意思相近即可得</w:t>
      </w:r>
      <w:r>
        <w:rPr>
          <w:rFonts w:ascii="宋体" w:hAnsi="宋体" w:hint="eastAsia"/>
          <w:szCs w:val="21"/>
        </w:rPr>
        <w:t>2</w:t>
      </w:r>
      <w:r>
        <w:rPr>
          <w:rFonts w:ascii="宋体" w:hAnsi="宋体" w:hint="eastAsia"/>
          <w:szCs w:val="21"/>
        </w:rPr>
        <w:t>分</w:t>
      </w:r>
      <w:r>
        <w:rPr>
          <w:rFonts w:ascii="宋体" w:hAnsi="宋体" w:hint="eastAsia"/>
          <w:szCs w:val="21"/>
        </w:rPr>
        <w:t>）</w:t>
      </w:r>
    </w:p>
    <w:p w:rsidR="00343480">
      <w:pPr>
        <w:spacing w:line="360" w:lineRule="auto"/>
      </w:pPr>
    </w:p>
    <w:sectPr>
      <w:headerReference w:type="first" r:id="rId11"/>
      <w:pgSz w:w="11906" w:h="16838"/>
      <w:pgMar w:top="1418" w:right="1418" w:bottom="1418" w:left="1418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0" w:usb1="00000000" w:usb2="00000000" w:usb3="00000000" w:csb0="0004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54000"/>
          <wp:wrapNone/>
          <wp:docPr id="100008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19898966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6595A4D"/>
    <w:rsid w:val="00343480"/>
    <w:rsid w:val="00BB6789"/>
    <w:rsid w:val="46595A4D"/>
    <w:rsid w:val="625B11C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B6A93DBD-8C25-4E40-919C-A139F82C7D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/>
    <w:lsdException w:name="Body Text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next w:val="BodyText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unhideWhenUsed/>
    <w:qFormat/>
    <w:pPr>
      <w:spacing w:after="120"/>
    </w:p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header" Target="header1.xml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187</Words>
  <Characters>1070</Characters>
  <Application>Microsoft Office Word</Application>
  <DocSecurity>0</DocSecurity>
  <Lines>8</Lines>
  <Paragraphs>2</Paragraphs>
  <ScaleCrop>false</ScaleCrop>
  <Company>学科网（北京）股份有限公司</Company>
  <LinksUpToDate>false</LinksUpToDate>
  <CharactersWithSpaces>1255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学科网(Zxxk.com)</cp:lastModifiedBy>
  <cp:revision>2</cp:revision>
  <dcterms:created xsi:type="dcterms:W3CDTF">2021-08-11T09:36:00Z</dcterms:created>
  <dcterms:modified xsi:type="dcterms:W3CDTF">2021-08-11T09:36:00Z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