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苏</w:t>
      </w:r>
      <w:r>
        <w:rPr>
          <w:rFonts w:hint="eastAsia"/>
        </w:rPr>
        <w:t>教版二年级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册数学第</w:t>
      </w:r>
      <w:r>
        <w:rPr>
          <w:rFonts w:hint="eastAsia"/>
          <w:lang w:val="en-US" w:eastAsia="zh-CN"/>
        </w:rPr>
        <w:t>1-5</w:t>
      </w:r>
      <w:r>
        <w:rPr>
          <w:rFonts w:hint="eastAsia"/>
        </w:rPr>
        <w:t>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33825" cy="6819900"/>
            <wp:effectExtent l="0" t="0" r="13335" b="762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33800" cy="3657600"/>
            <wp:effectExtent l="0" t="0" r="0" b="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8669C"/>
    <w:rsid w:val="0858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2022-01-22T07:56:00Z</dcterms:created>
  <dc:creator>勇往直前</dc:creator>
  <cp:lastModifiedBy>勇往直前</cp:lastModifiedBy>
  <dcterms:modified xsi:type="dcterms:W3CDTF">2022-01-22T07:56:51Z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EAD80F9BD84A4A6C8AF2D4F3F0272303</vt:lpwstr>
  </property>
</Properties>
</file>