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114300" distR="114300">
            <wp:extent cx="5969000" cy="8512810"/>
            <wp:effectExtent l="0" t="0" r="1270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7603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5093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588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19795"/>
            <wp:effectExtent l="0" t="0" r="1270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08812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sz w:val="32"/>
        </w:rPr>
      </w:pPr>
      <w:r>
        <w:rPr>
          <w:rFonts w:ascii="宋体" w:hAnsi="宋体" w:eastAsia="宋体" w:cs="宋体"/>
          <w:b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11633200</wp:posOffset>
            </wp:positionV>
            <wp:extent cx="266700" cy="393700"/>
            <wp:effectExtent l="0" t="0" r="0" b="6350"/>
            <wp:wrapNone/>
            <wp:docPr id="5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32"/>
        </w:rPr>
        <w:t>娄底市2021年初中毕业学业考试冲刺卷（二）</w:t>
      </w:r>
    </w:p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sz w:val="32"/>
        </w:rPr>
      </w:pPr>
      <w:r>
        <w:rPr>
          <w:rFonts w:hint="eastAsia" w:ascii="宋体" w:hAnsi="宋体" w:eastAsia="宋体" w:cs="宋体"/>
          <w:b/>
          <w:sz w:val="32"/>
        </w:rPr>
        <w:t>道德与法治参考答案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1—5  BADAC    6—10  BDBDD   11—15  CDCBB   16—20  BABAB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21—25  TFTTT</w:t>
      </w:r>
    </w:p>
    <w:p>
      <w:pPr>
        <w:ind w:left="273" w:leftChars="130"/>
      </w:pPr>
      <w:r>
        <w:rPr>
          <w:rFonts w:hint="eastAsia" w:ascii="Times New Roman" w:hAnsi="Times New Roman" w:eastAsia="新宋体" w:cs="新宋体"/>
          <w:color w:val="000000" w:themeColor="text1"/>
          <w:szCs w:val="21"/>
          <w:lang w:bidi="ar"/>
          <w14:textFill>
            <w14:solidFill>
              <w14:schemeClr w14:val="tx1"/>
            </w14:solidFill>
          </w14:textFill>
        </w:rPr>
        <w:t>26.</w:t>
      </w:r>
      <w:r>
        <w:rPr>
          <w:rFonts w:hint="eastAsia" w:ascii="Times New Roman" w:hAnsi="Times New Roman" w:eastAsia="新宋体" w:cs="新宋体"/>
          <w:szCs w:val="21"/>
          <w:lang w:bidi="ar"/>
        </w:rPr>
        <w:t>（</w:t>
      </w:r>
      <w:r>
        <w:rPr>
          <w:rFonts w:ascii="Times New Roman" w:hAnsi="Times New Roman" w:eastAsia="新宋体" w:cs="Times New Roman"/>
          <w:szCs w:val="21"/>
          <w:lang w:bidi="ar"/>
        </w:rPr>
        <w:t>1</w:t>
      </w:r>
      <w:r>
        <w:rPr>
          <w:rFonts w:hint="eastAsia" w:ascii="Times New Roman" w:hAnsi="Times New Roman" w:eastAsia="新宋体" w:cs="新宋体"/>
          <w:szCs w:val="21"/>
          <w:lang w:bidi="ar"/>
        </w:rPr>
        <w:t>）</w:t>
      </w:r>
      <w:r>
        <w:rPr>
          <w:rFonts w:ascii="Cambria Math" w:hAnsi="Cambria Math" w:eastAsia="Cambria Math" w:cs="Cambria Math"/>
          <w:szCs w:val="21"/>
          <w:lang w:bidi="ar"/>
        </w:rPr>
        <w:t>①</w:t>
      </w:r>
      <w:r>
        <w:rPr>
          <w:rFonts w:hint="eastAsia" w:ascii="Times New Roman" w:hAnsi="Times New Roman" w:eastAsia="新宋体" w:cs="新宋体"/>
          <w:szCs w:val="21"/>
          <w:lang w:bidi="ar"/>
        </w:rPr>
        <w:t>能够活出自己的人生，实现自我价值，这样的一生是值得的；</w:t>
      </w:r>
      <w:r>
        <w:rPr>
          <w:rFonts w:ascii="Cambria Math" w:hAnsi="Cambria Math" w:eastAsia="Cambria Math" w:cs="Cambria Math"/>
          <w:szCs w:val="21"/>
          <w:lang w:bidi="ar"/>
        </w:rPr>
        <w:t>②</w:t>
      </w:r>
      <w:r>
        <w:rPr>
          <w:rFonts w:hint="eastAsia" w:ascii="Times New Roman" w:hAnsi="Times New Roman" w:eastAsia="新宋体" w:cs="新宋体"/>
          <w:szCs w:val="21"/>
          <w:lang w:bidi="ar"/>
        </w:rPr>
        <w:t>在看到别人的需要时付出自己的爱心，无论事情大小，都能承担起自己的责任，这样的一生是值得的；</w:t>
      </w:r>
      <w:r>
        <w:rPr>
          <w:rFonts w:ascii="Cambria Math" w:hAnsi="Cambria Math" w:eastAsia="Cambria Math" w:cs="Cambria Math"/>
          <w:szCs w:val="21"/>
          <w:lang w:bidi="ar"/>
        </w:rPr>
        <w:t>③</w:t>
      </w:r>
      <w:r>
        <w:rPr>
          <w:rFonts w:hint="eastAsia" w:ascii="Times New Roman" w:hAnsi="Times New Roman" w:eastAsia="新宋体" w:cs="新宋体"/>
          <w:szCs w:val="21"/>
          <w:lang w:bidi="ar"/>
        </w:rPr>
        <w:t>将个人追求建立在人类共同需要的基础上，这样的一生是值得的。</w:t>
      </w:r>
    </w:p>
    <w:p>
      <w:pPr>
        <w:ind w:left="273" w:leftChars="130"/>
      </w:pPr>
      <w:r>
        <w:rPr>
          <w:rFonts w:hint="eastAsia" w:ascii="Times New Roman" w:hAnsi="Times New Roman" w:eastAsia="新宋体" w:cs="新宋体"/>
          <w:szCs w:val="21"/>
          <w:lang w:bidi="ar"/>
        </w:rPr>
        <w:t>（</w:t>
      </w:r>
      <w:r>
        <w:rPr>
          <w:rFonts w:ascii="Times New Roman" w:hAnsi="Times New Roman" w:eastAsia="新宋体" w:cs="Times New Roman"/>
          <w:szCs w:val="21"/>
          <w:lang w:bidi="ar"/>
        </w:rPr>
        <w:t>2</w:t>
      </w:r>
      <w:r>
        <w:rPr>
          <w:rFonts w:hint="eastAsia" w:ascii="Times New Roman" w:hAnsi="Times New Roman" w:eastAsia="新宋体" w:cs="新宋体"/>
          <w:szCs w:val="21"/>
          <w:lang w:bidi="ar"/>
        </w:rPr>
        <w:t>）</w:t>
      </w:r>
      <w:r>
        <w:rPr>
          <w:rFonts w:ascii="Cambria Math" w:hAnsi="Cambria Math" w:eastAsia="Cambria Math" w:cs="Cambria Math"/>
          <w:szCs w:val="21"/>
          <w:lang w:bidi="ar"/>
        </w:rPr>
        <w:t>①</w:t>
      </w:r>
      <w:r>
        <w:rPr>
          <w:rFonts w:hint="eastAsia" w:ascii="Times New Roman" w:hAnsi="Times New Roman" w:eastAsia="新宋体" w:cs="新宋体"/>
          <w:szCs w:val="21"/>
          <w:lang w:bidi="ar"/>
        </w:rPr>
        <w:t>热爱学习，乐于实践，让生命丰富充盈起来。</w:t>
      </w:r>
      <w:r>
        <w:rPr>
          <w:rFonts w:ascii="Cambria Math" w:hAnsi="Cambria Math" w:eastAsia="Cambria Math" w:cs="Cambria Math"/>
          <w:szCs w:val="21"/>
          <w:lang w:bidi="ar"/>
        </w:rPr>
        <w:t>②</w:t>
      </w:r>
      <w:r>
        <w:rPr>
          <w:rFonts w:hint="eastAsia" w:ascii="Times New Roman" w:hAnsi="Times New Roman" w:eastAsia="新宋体" w:cs="新宋体"/>
          <w:szCs w:val="21"/>
          <w:lang w:bidi="ar"/>
        </w:rPr>
        <w:t>将个体生命和他人的、集体的、民族的、国家的甚至人类的命运联系在一起时，活出生命的精彩。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27.（1）公民：①宪法是公民权利的保障书；②一切权力属于人民是宪法的基本原则；③国家尊重和保护人权是宪法的原则之一等。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国家：①宪法是治国安邦的总章程；②宪法组织国家机构；③宪法规范权力运行等。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（2）①我们要增强宪法意识，热爱宪法，捍卫宪法。②学习宪法，理解宪法内容，领会宪法的原则和精神。③认同宪法的价值，增强对宪法的信服和尊崇，自觉接受宪法的指引与要求。④践行宪法，将宪法原则转化为自觉的行为准则，落实在实际行动上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28（1）①长沙某智能装备股份有限公司成功研发了200多种具有自主知识产权和核心竞争力的装备产品，说明我国企业的自主创新能力有了很大的提高；②我国在实施创新驱动发展战略，建设创新型国家；③我国贯彻创新、开放等的发展理念，实现经济高质量发展；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（2)①对于像岳麓书院这样的中华优秀传统文化、优秀历史文化一定要传承好，让他们代代相传；②结合时代，要推动中华优秀传统文化创造性转化、创新性发展；③加强文化交流，把我国的优秀传统文化宣传到世界各地，提高中华文化的知名度；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(3)具备创新精神和实践能力；具备良好的科学文化素质</w:t>
      </w:r>
    </w:p>
    <w:p>
      <w:pPr>
        <w:ind w:left="273" w:leftChars="130"/>
        <w:rPr>
          <w:rFonts w:ascii="Times New Roman" w:hAnsi="Times New Roman" w:eastAsia="新宋体" w:cs="新宋体"/>
          <w:color w:val="0000FF"/>
          <w:szCs w:val="21"/>
          <w:lang w:bidi="ar"/>
        </w:rPr>
      </w:pP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29.（1）勇对挫折、坚强意志、自强不息、承担责任、艰苦奋斗等。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（2）①就业扶贫（安排公益岗位、转移就业）、②健康扶贫（享受人身意外险、医疗补充险）、③教育扶贫（孙子享受教育补助）、④产业扶贫（种植中药材）等。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  <w:r>
        <w:rPr>
          <w:rFonts w:hint="eastAsia" w:ascii="Times New Roman" w:hAnsi="Times New Roman" w:eastAsia="新宋体" w:cs="新宋体"/>
          <w:szCs w:val="21"/>
          <w:lang w:bidi="ar"/>
        </w:rPr>
        <w:t>（3）①有利于缩小贫富差距，实现共同富裕。②有利于维护社会公平正义，构建和谐社会，加快全面建成小康社会进程。③有利于弘扬中华民族扶贫济困的传统美德，培育和践行社会主义核心价值观。④有利于缓解我国社会主要矛盾，维护社会稳定，更好发挥社会主义制度的优越性。</w:t>
      </w: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</w:p>
    <w:p>
      <w:pPr>
        <w:ind w:left="273" w:leftChars="130"/>
        <w:rPr>
          <w:rFonts w:ascii="Times New Roman" w:hAnsi="Times New Roman" w:eastAsia="新宋体" w:cs="新宋体"/>
          <w:szCs w:val="21"/>
          <w:lang w:bidi="ar"/>
        </w:rPr>
      </w:pPr>
    </w:p>
    <w:p/>
    <w:p>
      <w:bookmarkStart w:id="0" w:name="_GoBack"/>
      <w:bookmarkEnd w:id="0"/>
    </w:p>
    <w:sectPr>
      <w:headerReference r:id="rId3" w:type="first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10" name="图片 1000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0" name="图片 100010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CB622F2"/>
    <w:rsid w:val="00A04A21"/>
    <w:rsid w:val="00AD4AD4"/>
    <w:rsid w:val="4AA9599B"/>
    <w:rsid w:val="625B11C8"/>
    <w:rsid w:val="7CB622F2"/>
    <w:rsid w:val="7D570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150</Words>
  <Characters>855</Characters>
  <Lines>7</Lines>
  <Paragraphs>2</Paragraphs>
  <TotalTime>1</TotalTime>
  <ScaleCrop>false</ScaleCrop>
  <LinksUpToDate>false</LinksUpToDate>
  <CharactersWithSpaces>1003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2021-08-17T09:55:00Z</dcterms:created>
  <dc:creator>DELL</dc:creator>
  <cp:lastModifiedBy>老倪膏药(招代理)</cp:lastModifiedBy>
  <dcterms:modified xsi:type="dcterms:W3CDTF">2022-01-23T12:39:26Z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