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Java 19.6 -->
  <w:body>
    <w:p w:rsidR="00D2683C">
      <w:pPr>
        <w:rPr>
          <w:lang w:eastAsia="zh-CN"/>
        </w:rPr>
      </w:pPr>
    </w:p>
    <w:p w:rsidR="00D2683C">
      <w:pPr>
        <w:jc w:val="center"/>
      </w:pPr>
      <w:r>
        <w:rPr>
          <w:b/>
          <w:bCs/>
          <w:sz w:val="28"/>
          <w:szCs w:val="28"/>
        </w:rPr>
        <w:t>上海市</w:t>
      </w:r>
      <w:r>
        <w:rPr>
          <w:b/>
          <w:bCs/>
          <w:sz w:val="28"/>
          <w:szCs w:val="28"/>
        </w:rPr>
        <w:t>2021</w:t>
      </w:r>
      <w:r>
        <w:rPr>
          <w:b/>
          <w:bCs/>
          <w:sz w:val="28"/>
          <w:szCs w:val="28"/>
        </w:rPr>
        <w:t>年中考语文模拟试卷（三）</w:t>
      </w:r>
    </w:p>
    <w:p w:rsidR="00D2683C"/>
    <w:p w:rsidR="00D2683C">
      <w:pPr>
        <w:spacing w:after="0" w:line="240" w:lineRule="auto"/>
      </w:pPr>
      <w:r>
        <w:rPr>
          <w:color w:val="000000"/>
          <w:sz w:val="24"/>
          <w:szCs w:val="24"/>
        </w:rPr>
        <w:t>姓名</w:t>
      </w:r>
      <w:r>
        <w:rPr>
          <w:color w:val="000000"/>
          <w:sz w:val="24"/>
          <w:szCs w:val="24"/>
        </w:rPr>
        <w:t>：</w:t>
      </w:r>
      <w:r>
        <w:rPr>
          <w:color w:val="000000"/>
          <w:sz w:val="24"/>
          <w:szCs w:val="24"/>
        </w:rPr>
        <w:t xml:space="preserve">__________ </w:t>
      </w:r>
      <w:r>
        <w:rPr>
          <w:color w:val="000000"/>
          <w:sz w:val="24"/>
          <w:szCs w:val="24"/>
        </w:rPr>
        <w:t>班级：</w:t>
      </w:r>
      <w:r>
        <w:rPr>
          <w:color w:val="000000"/>
          <w:sz w:val="24"/>
          <w:szCs w:val="24"/>
        </w:rPr>
        <w:t>__________</w:t>
      </w:r>
      <w:r>
        <w:rPr>
          <w:color w:val="000000"/>
          <w:sz w:val="24"/>
          <w:szCs w:val="24"/>
        </w:rPr>
        <w:t>考号</w:t>
      </w:r>
      <w:r>
        <w:rPr>
          <w:color w:val="000000"/>
          <w:sz w:val="24"/>
          <w:szCs w:val="24"/>
        </w:rPr>
        <w:t>：</w:t>
      </w:r>
      <w:r>
        <w:rPr>
          <w:color w:val="000000"/>
          <w:sz w:val="24"/>
          <w:szCs w:val="24"/>
        </w:rPr>
        <w:t>__________</w:t>
      </w:r>
    </w:p>
    <w:p w:rsidR="00D2683C">
      <w:r>
        <w:rPr>
          <w:b/>
          <w:bCs/>
          <w:sz w:val="24"/>
          <w:szCs w:val="24"/>
        </w:rPr>
        <w:t>一、句子默写（共</w:t>
      </w:r>
      <w:r>
        <w:rPr>
          <w:b/>
          <w:bCs/>
          <w:sz w:val="24"/>
          <w:szCs w:val="24"/>
        </w:rPr>
        <w:t>1</w:t>
      </w:r>
      <w:r>
        <w:rPr>
          <w:b/>
          <w:bCs/>
          <w:sz w:val="24"/>
          <w:szCs w:val="24"/>
        </w:rPr>
        <w:t>题；共</w:t>
      </w:r>
      <w:r>
        <w:rPr>
          <w:b/>
          <w:bCs/>
          <w:sz w:val="24"/>
          <w:szCs w:val="24"/>
        </w:rPr>
        <w:t>4</w:t>
      </w:r>
      <w:r>
        <w:rPr>
          <w:b/>
          <w:bCs/>
          <w:sz w:val="24"/>
          <w:szCs w:val="24"/>
        </w:rPr>
        <w:t>分）</w:t>
      </w:r>
    </w:p>
    <w:p w:rsidR="00D2683C">
      <w:pPr>
        <w:spacing w:after="0"/>
        <w:rPr>
          <w:rFonts w:hint="eastAsia"/>
          <w:lang w:eastAsia="zh-CN"/>
        </w:rPr>
      </w:pPr>
      <w:r>
        <w:rPr>
          <w:color w:val="000000"/>
        </w:rPr>
        <w:t>1.</w:t>
      </w:r>
      <w:r>
        <w:rPr>
          <w:color w:val="000000"/>
        </w:rPr>
        <w:t>根据提示，用古诗文填空。</w:t>
      </w:r>
    </w:p>
    <w:p w:rsidR="00D2683C">
      <w:pPr>
        <w:spacing w:after="0"/>
        <w:rPr>
          <w:rFonts w:hint="eastAsia"/>
          <w:lang w:eastAsia="zh-CN"/>
        </w:rPr>
      </w:pPr>
      <w:r>
        <w:rPr>
          <w:color w:val="000000"/>
        </w:rPr>
        <w:t>（</w:t>
      </w:r>
      <w:r>
        <w:rPr>
          <w:color w:val="000000"/>
        </w:rPr>
        <w:t>1</w:t>
      </w:r>
      <w:r>
        <w:rPr>
          <w:color w:val="000000"/>
        </w:rPr>
        <w:t>）</w:t>
      </w:r>
      <w:r>
        <w:rPr>
          <w:color w:val="000000"/>
        </w:rPr>
        <w:t>________</w:t>
      </w:r>
      <w:r>
        <w:rPr>
          <w:color w:val="000000"/>
        </w:rPr>
        <w:t>，崔九堂前几度闻。（《</w:t>
      </w:r>
      <w:r>
        <w:rPr>
          <w:color w:val="000000"/>
        </w:rPr>
        <w:t>江南逢李龟年</w:t>
      </w:r>
      <w:r>
        <w:rPr>
          <w:color w:val="000000"/>
        </w:rPr>
        <w:t>》）</w:t>
      </w:r>
    </w:p>
    <w:p w:rsidR="00D2683C">
      <w:pPr>
        <w:spacing w:after="0"/>
        <w:rPr>
          <w:rFonts w:hint="eastAsia"/>
          <w:lang w:eastAsia="zh-CN"/>
        </w:rPr>
      </w:pPr>
      <w:r>
        <w:rPr>
          <w:color w:val="000000"/>
        </w:rPr>
        <w:t>（</w:t>
      </w:r>
      <w:r>
        <w:rPr>
          <w:color w:val="000000"/>
        </w:rPr>
        <w:t>2</w:t>
      </w:r>
      <w:r>
        <w:rPr>
          <w:color w:val="000000"/>
        </w:rPr>
        <w:t>）晴川历历汉阳树，</w:t>
      </w:r>
      <w:r>
        <w:rPr>
          <w:color w:val="000000"/>
        </w:rPr>
        <w:t>________</w:t>
      </w:r>
      <w:r>
        <w:rPr>
          <w:color w:val="000000"/>
        </w:rPr>
        <w:t>。（《</w:t>
      </w:r>
      <w:r>
        <w:rPr>
          <w:color w:val="000000"/>
        </w:rPr>
        <w:t>黄鹤楼</w:t>
      </w:r>
      <w:r>
        <w:rPr>
          <w:color w:val="000000"/>
        </w:rPr>
        <w:t>》）</w:t>
      </w:r>
    </w:p>
    <w:p w:rsidR="00D2683C">
      <w:pPr>
        <w:spacing w:after="0"/>
        <w:rPr>
          <w:rFonts w:hint="eastAsia"/>
          <w:lang w:eastAsia="zh-CN"/>
        </w:rPr>
      </w:pPr>
      <w:r>
        <w:rPr>
          <w:color w:val="000000"/>
        </w:rPr>
        <w:t>（</w:t>
      </w:r>
      <w:r>
        <w:rPr>
          <w:color w:val="000000"/>
        </w:rPr>
        <w:t>3</w:t>
      </w:r>
      <w:r>
        <w:rPr>
          <w:color w:val="000000"/>
        </w:rPr>
        <w:t>）细草微风岸，</w:t>
      </w:r>
      <w:r>
        <w:rPr>
          <w:color w:val="000000"/>
        </w:rPr>
        <w:t>________</w:t>
      </w:r>
      <w:r>
        <w:rPr>
          <w:color w:val="000000"/>
        </w:rPr>
        <w:t>。（《</w:t>
      </w:r>
      <w:r>
        <w:rPr>
          <w:color w:val="000000"/>
        </w:rPr>
        <w:t>观猎</w:t>
      </w:r>
      <w:r>
        <w:rPr>
          <w:color w:val="000000"/>
        </w:rPr>
        <w:t>》）</w:t>
      </w:r>
    </w:p>
    <w:p w:rsidR="00D2683C">
      <w:pPr>
        <w:spacing w:after="0"/>
        <w:rPr>
          <w:rFonts w:hint="eastAsia"/>
          <w:lang w:eastAsia="zh-CN"/>
        </w:rPr>
      </w:pPr>
      <w:r>
        <w:rPr>
          <w:color w:val="000000"/>
        </w:rPr>
        <w:t>（</w:t>
      </w:r>
      <w:r>
        <w:rPr>
          <w:color w:val="000000"/>
        </w:rPr>
        <w:t>4</w:t>
      </w:r>
      <w:r>
        <w:rPr>
          <w:color w:val="000000"/>
        </w:rPr>
        <w:t>）</w:t>
      </w:r>
      <w:r>
        <w:rPr>
          <w:color w:val="000000"/>
        </w:rPr>
        <w:t>________</w:t>
      </w:r>
      <w:r>
        <w:rPr>
          <w:color w:val="000000"/>
        </w:rPr>
        <w:t>，客舍青青柳色新。（《</w:t>
      </w:r>
      <w:r>
        <w:rPr>
          <w:color w:val="000000"/>
        </w:rPr>
        <w:t>送元二使安西</w:t>
      </w:r>
      <w:r>
        <w:rPr>
          <w:color w:val="000000"/>
        </w:rPr>
        <w:t>》）</w:t>
      </w:r>
    </w:p>
    <w:p w:rsidR="00D2683C">
      <w:pPr>
        <w:spacing w:after="0"/>
        <w:rPr>
          <w:rFonts w:hint="eastAsia"/>
          <w:lang w:eastAsia="zh-CN"/>
        </w:rPr>
      </w:pPr>
      <w:r>
        <w:rPr>
          <w:color w:val="000000"/>
        </w:rPr>
        <w:t>（</w:t>
      </w:r>
      <w:r>
        <w:rPr>
          <w:color w:val="000000"/>
        </w:rPr>
        <w:t>5</w:t>
      </w:r>
      <w:r>
        <w:rPr>
          <w:color w:val="000000"/>
        </w:rPr>
        <w:t>）</w:t>
      </w:r>
      <w:r>
        <w:rPr>
          <w:color w:val="000000"/>
        </w:rPr>
        <w:t>________</w:t>
      </w:r>
      <w:r>
        <w:rPr>
          <w:color w:val="000000"/>
        </w:rPr>
        <w:t>，人迹板桥霜。（《</w:t>
      </w:r>
      <w:r>
        <w:rPr>
          <w:color w:val="000000"/>
        </w:rPr>
        <w:t>商山早行</w:t>
      </w:r>
      <w:r>
        <w:rPr>
          <w:color w:val="000000"/>
        </w:rPr>
        <w:t>》）</w:t>
      </w:r>
    </w:p>
    <w:p w:rsidR="00D2683C">
      <w:pPr>
        <w:spacing w:after="0"/>
        <w:rPr>
          <w:rFonts w:hint="eastAsia"/>
          <w:lang w:eastAsia="zh-CN"/>
        </w:rPr>
      </w:pPr>
      <w:r>
        <w:rPr>
          <w:color w:val="000000"/>
        </w:rPr>
        <w:t>（</w:t>
      </w:r>
      <w:r>
        <w:rPr>
          <w:color w:val="000000"/>
        </w:rPr>
        <w:t>6</w:t>
      </w:r>
      <w:r>
        <w:rPr>
          <w:color w:val="000000"/>
        </w:rPr>
        <w:t>）曲径通幽处，</w:t>
      </w:r>
      <w:r>
        <w:rPr>
          <w:color w:val="000000"/>
        </w:rPr>
        <w:t>________</w:t>
      </w:r>
      <w:r>
        <w:rPr>
          <w:color w:val="000000"/>
        </w:rPr>
        <w:t>。（《</w:t>
      </w:r>
      <w:r>
        <w:rPr>
          <w:color w:val="000000"/>
        </w:rPr>
        <w:t>题破山寺后禅院</w:t>
      </w:r>
      <w:r>
        <w:rPr>
          <w:color w:val="000000"/>
        </w:rPr>
        <w:t>》）</w:t>
      </w:r>
    </w:p>
    <w:p w:rsidR="00D2683C">
      <w:pPr>
        <w:spacing w:after="0"/>
        <w:rPr>
          <w:rFonts w:hint="eastAsia"/>
          <w:lang w:eastAsia="zh-CN"/>
        </w:rPr>
      </w:pPr>
      <w:r>
        <w:rPr>
          <w:color w:val="000000"/>
        </w:rPr>
        <w:t>（</w:t>
      </w:r>
      <w:r>
        <w:rPr>
          <w:color w:val="000000"/>
        </w:rPr>
        <w:t>7</w:t>
      </w:r>
      <w:r>
        <w:rPr>
          <w:color w:val="000000"/>
        </w:rPr>
        <w:t>）</w:t>
      </w:r>
      <w:r>
        <w:rPr>
          <w:color w:val="000000"/>
        </w:rPr>
        <w:t>________</w:t>
      </w:r>
      <w:r>
        <w:rPr>
          <w:color w:val="000000"/>
        </w:rPr>
        <w:t>，弟兄羁旅各西东。（《</w:t>
      </w:r>
      <w:r>
        <w:rPr>
          <w:color w:val="000000"/>
        </w:rPr>
        <w:t>望月有感</w:t>
      </w:r>
      <w:r>
        <w:rPr>
          <w:color w:val="000000"/>
        </w:rPr>
        <w:t>》）</w:t>
      </w:r>
    </w:p>
    <w:p w:rsidR="00D2683C">
      <w:pPr>
        <w:spacing w:after="0"/>
      </w:pPr>
      <w:r>
        <w:rPr>
          <w:color w:val="000000"/>
        </w:rPr>
        <w:t>（</w:t>
      </w:r>
      <w:r>
        <w:rPr>
          <w:color w:val="000000"/>
        </w:rPr>
        <w:t>8</w:t>
      </w:r>
      <w:r>
        <w:rPr>
          <w:color w:val="000000"/>
        </w:rPr>
        <w:t>）</w:t>
      </w:r>
      <w:r>
        <w:rPr>
          <w:color w:val="000000"/>
        </w:rPr>
        <w:t>________</w:t>
      </w:r>
      <w:r>
        <w:rPr>
          <w:color w:val="000000"/>
        </w:rPr>
        <w:t>，似曾相识燕归来。（《</w:t>
      </w:r>
      <w:r>
        <w:rPr>
          <w:color w:val="000000"/>
        </w:rPr>
        <w:t>浣溪沙</w:t>
      </w:r>
      <w:r>
        <w:rPr>
          <w:color w:val="000000"/>
        </w:rPr>
        <w:t>》）</w:t>
      </w:r>
    </w:p>
    <w:p w:rsidR="00D2683C">
      <w:pPr>
        <w:spacing w:after="0"/>
      </w:pPr>
    </w:p>
    <w:p w:rsidR="00D2683C">
      <w:r>
        <w:rPr>
          <w:b/>
          <w:bCs/>
          <w:sz w:val="24"/>
          <w:szCs w:val="24"/>
        </w:rPr>
        <w:t>二、对比阅读（共</w:t>
      </w:r>
      <w:r>
        <w:rPr>
          <w:b/>
          <w:bCs/>
          <w:sz w:val="24"/>
          <w:szCs w:val="24"/>
        </w:rPr>
        <w:t>1</w:t>
      </w:r>
      <w:r>
        <w:rPr>
          <w:b/>
          <w:bCs/>
          <w:sz w:val="24"/>
          <w:szCs w:val="24"/>
        </w:rPr>
        <w:t>题；共</w:t>
      </w:r>
      <w:r>
        <w:rPr>
          <w:b/>
          <w:bCs/>
          <w:sz w:val="24"/>
          <w:szCs w:val="24"/>
        </w:rPr>
        <w:t>9</w:t>
      </w:r>
      <w:r>
        <w:rPr>
          <w:b/>
          <w:bCs/>
          <w:sz w:val="24"/>
          <w:szCs w:val="24"/>
        </w:rPr>
        <w:t>分）</w:t>
      </w:r>
    </w:p>
    <w:p w:rsidR="00D2683C">
      <w:pPr>
        <w:spacing w:after="0"/>
        <w:rPr>
          <w:rFonts w:hint="eastAsia"/>
          <w:lang w:eastAsia="zh-CN"/>
        </w:rPr>
      </w:pPr>
      <w:r>
        <w:rPr>
          <w:color w:val="000000"/>
        </w:rPr>
        <w:t>2.</w:t>
      </w:r>
      <w:r>
        <w:rPr>
          <w:color w:val="000000"/>
        </w:rPr>
        <w:t>阅读《马说》，回答下列问题：</w:t>
      </w:r>
      <w:r>
        <w:br/>
      </w:r>
      <w:r>
        <w:rPr>
          <w:color w:val="000000"/>
        </w:rPr>
        <w:t xml:space="preserve">        </w:t>
      </w:r>
      <w:r>
        <w:rPr>
          <w:color w:val="000000"/>
        </w:rPr>
        <w:t>马之千里者，一食或尽粟一石。食马者不知其能千里而食也。是马也，虽有千里之能，食不饱，力不足，才美不外见，且欲与常马等不可得，安求其能千里也？</w:t>
      </w:r>
      <w:r>
        <w:br/>
      </w:r>
      <w:r>
        <w:rPr>
          <w:color w:val="000000"/>
        </w:rPr>
        <w:t xml:space="preserve">         </w:t>
      </w:r>
      <w:r>
        <w:rPr>
          <w:color w:val="000000"/>
        </w:rPr>
        <w:t>策之不以其道，食之不能尽其材，鸣之而不能通其意，执策而临之，曰：</w:t>
      </w:r>
      <w:r>
        <w:rPr>
          <w:color w:val="000000"/>
        </w:rPr>
        <w:t>“</w:t>
      </w:r>
      <w:r>
        <w:rPr>
          <w:color w:val="000000"/>
        </w:rPr>
        <w:t>天下无马！</w:t>
      </w:r>
      <w:r>
        <w:rPr>
          <w:color w:val="000000"/>
        </w:rPr>
        <w:t>”</w:t>
      </w:r>
      <w:r>
        <w:rPr>
          <w:color w:val="000000"/>
        </w:rPr>
        <w:t>呜呼</w:t>
      </w:r>
      <w:r>
        <w:rPr>
          <w:color w:val="000000"/>
        </w:rPr>
        <w:t>！</w:t>
      </w:r>
      <w:r>
        <w:rPr>
          <w:color w:val="000000"/>
        </w:rPr>
        <w:t>其真无马邪</w:t>
      </w:r>
      <w:r>
        <w:rPr>
          <w:color w:val="000000"/>
        </w:rPr>
        <w:t>？</w:t>
      </w:r>
      <w:r>
        <w:rPr>
          <w:color w:val="000000"/>
        </w:rPr>
        <w:t>其真不知马也</w:t>
      </w:r>
      <w:r>
        <w:rPr>
          <w:color w:val="000000"/>
        </w:rPr>
        <w:t>。</w:t>
      </w:r>
    </w:p>
    <w:p w:rsidR="00D2683C">
      <w:pPr>
        <w:spacing w:after="0"/>
        <w:rPr>
          <w:rFonts w:hint="eastAsia"/>
          <w:lang w:eastAsia="zh-CN"/>
        </w:rPr>
      </w:pPr>
      <w:r>
        <w:rPr>
          <w:color w:val="000000"/>
        </w:rPr>
        <w:t>（</w:t>
      </w:r>
      <w:r>
        <w:rPr>
          <w:color w:val="000000"/>
        </w:rPr>
        <w:t>1</w:t>
      </w:r>
      <w:r>
        <w:rPr>
          <w:color w:val="000000"/>
        </w:rPr>
        <w:t>）本文的作者</w:t>
      </w:r>
      <w:r>
        <w:rPr>
          <w:color w:val="000000"/>
        </w:rPr>
        <w:t>是</w:t>
      </w:r>
      <w:r>
        <w:rPr>
          <w:color w:val="000000"/>
          <w:u w:val="single"/>
        </w:rPr>
        <w:t>________</w:t>
      </w:r>
      <w:r>
        <w:rPr>
          <w:color w:val="000000"/>
        </w:rPr>
        <w:t>代的</w:t>
      </w:r>
      <w:r>
        <w:rPr>
          <w:color w:val="000000"/>
        </w:rPr>
        <w:t>________ </w:t>
      </w:r>
      <w:r>
        <w:rPr>
          <w:color w:val="000000"/>
        </w:rPr>
        <w:t>。</w:t>
      </w:r>
    </w:p>
    <w:p w:rsidR="00D2683C">
      <w:pPr>
        <w:spacing w:after="0"/>
        <w:rPr>
          <w:rFonts w:hint="eastAsia"/>
          <w:lang w:eastAsia="zh-CN"/>
        </w:rPr>
      </w:pPr>
      <w:r>
        <w:rPr>
          <w:color w:val="000000"/>
        </w:rPr>
        <w:t>（</w:t>
      </w:r>
      <w:r>
        <w:rPr>
          <w:color w:val="000000"/>
        </w:rPr>
        <w:t>2</w:t>
      </w:r>
      <w:r>
        <w:rPr>
          <w:color w:val="000000"/>
        </w:rPr>
        <w:t>）划线字解释有误的一项是</w:t>
      </w:r>
    </w:p>
    <w:p w:rsidR="00D2683C">
      <w:pPr>
        <w:spacing w:after="0"/>
        <w:ind w:left="150"/>
      </w:pPr>
      <w:r>
        <w:rPr>
          <w:color w:val="000000"/>
        </w:rPr>
        <w:t>A.</w:t>
      </w:r>
      <w:r>
        <w:rPr>
          <w:color w:val="000000"/>
          <w:u w:val="single"/>
        </w:rPr>
        <w:t>食</w:t>
      </w:r>
      <w:r>
        <w:rPr>
          <w:color w:val="000000"/>
        </w:rPr>
        <w:t>不饱，力不足（食：吃）</w:t>
      </w:r>
      <w:r>
        <w:br/>
      </w:r>
      <w:r>
        <w:rPr>
          <w:color w:val="000000"/>
        </w:rPr>
        <w:t>B.</w:t>
      </w:r>
      <w:r>
        <w:rPr>
          <w:color w:val="000000"/>
        </w:rPr>
        <w:t>策之不以其</w:t>
      </w:r>
      <w:r>
        <w:rPr>
          <w:color w:val="000000"/>
          <w:u w:val="single"/>
        </w:rPr>
        <w:t>道</w:t>
      </w:r>
      <w:r>
        <w:rPr>
          <w:color w:val="000000"/>
        </w:rPr>
        <w:t>（道：道路）</w:t>
      </w:r>
      <w:r>
        <w:br/>
      </w:r>
      <w:r>
        <w:rPr>
          <w:color w:val="000000"/>
        </w:rPr>
        <w:t>C.</w:t>
      </w:r>
      <w:r>
        <w:rPr>
          <w:color w:val="000000"/>
        </w:rPr>
        <w:t>执</w:t>
      </w:r>
      <w:r>
        <w:rPr>
          <w:color w:val="000000"/>
          <w:u w:val="single"/>
        </w:rPr>
        <w:t>策</w:t>
      </w:r>
      <w:r>
        <w:rPr>
          <w:color w:val="000000"/>
        </w:rPr>
        <w:t>而临之（策：马鞭子）</w:t>
      </w:r>
      <w:r>
        <w:br/>
      </w:r>
      <w:r>
        <w:rPr>
          <w:color w:val="000000"/>
        </w:rPr>
        <w:t>D.</w:t>
      </w:r>
      <w:r>
        <w:rPr>
          <w:color w:val="000000"/>
        </w:rPr>
        <w:t>食之不能尽其</w:t>
      </w:r>
      <w:r>
        <w:rPr>
          <w:color w:val="000000"/>
          <w:u w:val="single"/>
        </w:rPr>
        <w:t>材</w:t>
      </w:r>
      <w:r>
        <w:rPr>
          <w:color w:val="000000"/>
        </w:rPr>
        <w:t>（材：才能）</w:t>
      </w:r>
    </w:p>
    <w:p w:rsidR="00D2683C">
      <w:pPr>
        <w:spacing w:after="0"/>
      </w:pPr>
      <w:r>
        <w:rPr>
          <w:color w:val="000000"/>
        </w:rPr>
        <w:t>（</w:t>
      </w:r>
      <w:r>
        <w:rPr>
          <w:color w:val="000000"/>
        </w:rPr>
        <w:t>3</w:t>
      </w:r>
      <w:r>
        <w:rPr>
          <w:color w:val="000000"/>
        </w:rPr>
        <w:t>）翻译下列句子：</w:t>
      </w:r>
      <w:r>
        <w:br/>
      </w:r>
      <w:r>
        <w:rPr>
          <w:color w:val="000000"/>
        </w:rPr>
        <w:t>①</w:t>
      </w:r>
      <w:r>
        <w:rPr>
          <w:color w:val="000000"/>
        </w:rPr>
        <w:t>食马者不知其能千里而食也</w:t>
      </w:r>
      <w:r>
        <w:rPr>
          <w:color w:val="000000"/>
        </w:rPr>
        <w:t xml:space="preserve"> </w:t>
      </w:r>
      <w:r>
        <w:rPr>
          <w:color w:val="000000"/>
        </w:rPr>
        <w:t>。</w:t>
      </w:r>
      <w:r>
        <w:br/>
      </w:r>
      <w:r>
        <w:rPr>
          <w:color w:val="000000"/>
        </w:rPr>
        <w:t>②</w:t>
      </w:r>
      <w:r>
        <w:rPr>
          <w:color w:val="000000"/>
        </w:rPr>
        <w:t>食之不能尽其才</w:t>
      </w:r>
      <w:r>
        <w:rPr>
          <w:color w:val="000000"/>
        </w:rPr>
        <w:t>。</w:t>
      </w:r>
      <w:r>
        <w:rPr>
          <w:color w:val="000000"/>
        </w:rPr>
        <w:t xml:space="preserve">           </w:t>
      </w:r>
    </w:p>
    <w:p w:rsidR="00D2683C">
      <w:pPr>
        <w:spacing w:after="0"/>
      </w:pPr>
    </w:p>
    <w:p w:rsidR="00D2683C">
      <w:pPr>
        <w:spacing w:after="0"/>
      </w:pPr>
      <w:r>
        <w:rPr>
          <w:color w:val="000000"/>
        </w:rPr>
        <w:t>（</w:t>
      </w:r>
      <w:r>
        <w:rPr>
          <w:color w:val="000000"/>
        </w:rPr>
        <w:t>4</w:t>
      </w:r>
      <w:r>
        <w:rPr>
          <w:color w:val="000000"/>
        </w:rPr>
        <w:t>）《马说》一文借古代伯乐和千里马的故事为喻，抨击了当时的</w:t>
      </w:r>
      <w:r>
        <w:rPr>
          <w:color w:val="000000"/>
        </w:rPr>
        <w:t>“</w:t>
      </w:r>
      <w:r>
        <w:rPr>
          <w:color w:val="000000"/>
        </w:rPr>
        <w:t>食马者</w:t>
      </w:r>
      <w:r>
        <w:rPr>
          <w:color w:val="000000"/>
        </w:rPr>
        <w:t>”“</w:t>
      </w:r>
      <w:r>
        <w:rPr>
          <w:color w:val="000000"/>
        </w:rPr>
        <w:t>不知马</w:t>
      </w:r>
      <w:r>
        <w:rPr>
          <w:color w:val="000000"/>
        </w:rPr>
        <w:t>”</w:t>
      </w:r>
      <w:r>
        <w:rPr>
          <w:color w:val="000000"/>
        </w:rPr>
        <w:t>的错误行为。但韩愈并没有从正面阐明应该怎么做。参照选文的第二段，你认为他主张怎样对待</w:t>
      </w:r>
      <w:r>
        <w:rPr>
          <w:color w:val="000000"/>
        </w:rPr>
        <w:t>“</w:t>
      </w:r>
      <w:r>
        <w:rPr>
          <w:color w:val="000000"/>
        </w:rPr>
        <w:t>千里马</w:t>
      </w:r>
      <w:r>
        <w:rPr>
          <w:color w:val="000000"/>
        </w:rPr>
        <w:t>”</w:t>
      </w:r>
      <w:r>
        <w:rPr>
          <w:color w:val="000000"/>
        </w:rPr>
        <w:t>那样的人才？</w:t>
      </w:r>
    </w:p>
    <w:p w:rsidR="00D2683C">
      <w:pPr>
        <w:spacing w:after="0"/>
      </w:pPr>
    </w:p>
    <w:p w:rsidR="00D2683C">
      <w:pPr>
        <w:spacing w:after="0"/>
      </w:pPr>
      <w:r>
        <w:rPr>
          <w:color w:val="000000"/>
        </w:rPr>
        <w:t>（</w:t>
      </w:r>
      <w:r>
        <w:rPr>
          <w:color w:val="000000"/>
        </w:rPr>
        <w:t>5</w:t>
      </w:r>
      <w:r>
        <w:rPr>
          <w:color w:val="000000"/>
        </w:rPr>
        <w:t>）《马说》一文的标点是现代人加上去的，有人提出末句</w:t>
      </w:r>
      <w:r>
        <w:rPr>
          <w:color w:val="000000"/>
        </w:rPr>
        <w:t>“</w:t>
      </w:r>
      <w:r>
        <w:rPr>
          <w:color w:val="000000"/>
        </w:rPr>
        <w:t>其真不知马也。</w:t>
      </w:r>
      <w:r>
        <w:rPr>
          <w:color w:val="000000"/>
        </w:rPr>
        <w:t>”</w:t>
      </w:r>
      <w:r>
        <w:rPr>
          <w:color w:val="000000"/>
        </w:rPr>
        <w:t>，应该用（？）结束。请你细读原文，揣摩文意，表明你的看法，并说明理由。</w:t>
      </w:r>
    </w:p>
    <w:p w:rsidR="00D2683C">
      <w:pPr>
        <w:spacing w:after="0"/>
      </w:pPr>
    </w:p>
    <w:p w:rsidR="00D2683C">
      <w:r>
        <w:rPr>
          <w:b/>
          <w:bCs/>
          <w:sz w:val="24"/>
          <w:szCs w:val="24"/>
        </w:rPr>
        <w:t>三、课外阅读（共</w:t>
      </w:r>
      <w:r>
        <w:rPr>
          <w:b/>
          <w:bCs/>
          <w:sz w:val="24"/>
          <w:szCs w:val="24"/>
        </w:rPr>
        <w:t>1</w:t>
      </w:r>
      <w:r>
        <w:rPr>
          <w:b/>
          <w:bCs/>
          <w:sz w:val="24"/>
          <w:szCs w:val="24"/>
        </w:rPr>
        <w:t>题；共</w:t>
      </w:r>
      <w:r>
        <w:rPr>
          <w:b/>
          <w:bCs/>
          <w:sz w:val="24"/>
          <w:szCs w:val="24"/>
        </w:rPr>
        <w:t>4</w:t>
      </w:r>
      <w:r>
        <w:rPr>
          <w:b/>
          <w:bCs/>
          <w:sz w:val="24"/>
          <w:szCs w:val="24"/>
        </w:rPr>
        <w:t>分）</w:t>
      </w:r>
    </w:p>
    <w:p w:rsidR="00D2683C">
      <w:pPr>
        <w:spacing w:after="0"/>
      </w:pPr>
      <w:r>
        <w:rPr>
          <w:color w:val="000000"/>
        </w:rPr>
        <w:t>3.</w:t>
      </w:r>
      <w:r>
        <w:rPr>
          <w:color w:val="000000"/>
        </w:rPr>
        <w:t>阅读下面的文言文选段，回答小题。</w:t>
      </w:r>
    </w:p>
    <w:p w:rsidR="00D2683C">
      <w:pPr>
        <w:spacing w:after="0"/>
      </w:pPr>
    </w:p>
    <w:p w:rsidR="00D2683C">
      <w:pPr>
        <w:spacing w:after="0"/>
      </w:pPr>
      <w:r>
        <w:rPr>
          <w:color w:val="000000"/>
        </w:rPr>
        <w:t xml:space="preserve">     </w:t>
      </w:r>
      <w:r>
        <w:rPr>
          <w:color w:val="000000"/>
        </w:rPr>
        <w:t>【甲】当余之从师也</w:t>
      </w:r>
      <w:r>
        <w:rPr>
          <w:color w:val="000000"/>
        </w:rPr>
        <w:t>，负箧曳屣，行深山巨谷中，穷冬烈风，大雪深数尺，足肤皲裂而不知。至舍，四肢僵劲不能动，媵人持汤沃灌，以衾拥覆，久而乃和。寓逆旅主人，日再食，无鲜肥滋味之享。同舍生皆被绮绣，戴珠缨宝饰之帽，腰白玉之环，左佩刀，右备容臭，煜然若神人；余则缊袍敝衣处其间，略无慕艳意。以中有足乐者，不知口体之奉不若人也。盖余之勤且艰若此。</w:t>
      </w:r>
    </w:p>
    <w:p w:rsidR="00D2683C">
      <w:pPr>
        <w:spacing w:after="0"/>
        <w:jc w:val="right"/>
      </w:pPr>
      <w:r>
        <w:rPr>
          <w:color w:val="000000"/>
        </w:rPr>
        <w:t>（</w:t>
      </w:r>
      <w:r>
        <w:rPr>
          <w:color w:val="000000"/>
        </w:rPr>
        <w:t>节选自宋濂《送东阳马生序</w:t>
      </w:r>
      <w:r>
        <w:rPr>
          <w:color w:val="000000"/>
        </w:rPr>
        <w:t>》）</w:t>
      </w:r>
    </w:p>
    <w:p w:rsidR="00D2683C">
      <w:pPr>
        <w:spacing w:after="0"/>
      </w:pPr>
      <w:r>
        <w:rPr>
          <w:color w:val="000000"/>
        </w:rPr>
        <w:t xml:space="preserve">     </w:t>
      </w:r>
      <w:r>
        <w:rPr>
          <w:color w:val="000000"/>
        </w:rPr>
        <w:t>【乙】人之为学，不日进则日退。独学无友，则孤陋而难成。久处一方，则习染而不自觉。不幸而在穷僻之域，无车马之资，犹当博学审</w:t>
      </w:r>
      <w:r>
        <w:rPr>
          <w:color w:val="000000"/>
        </w:rPr>
        <w:t>①</w:t>
      </w:r>
      <w:r>
        <w:rPr>
          <w:color w:val="000000"/>
        </w:rPr>
        <w:t>问，古人与稽</w:t>
      </w:r>
      <w:r>
        <w:rPr>
          <w:color w:val="000000"/>
        </w:rPr>
        <w:t>②</w:t>
      </w:r>
      <w:r>
        <w:rPr>
          <w:color w:val="000000"/>
        </w:rPr>
        <w:t>以求其是非之所在，庶几可得十之五六。若既不出户，又不读书，则是面墙之士，虽有子羔、原宪</w:t>
      </w:r>
      <w:r>
        <w:rPr>
          <w:color w:val="000000"/>
        </w:rPr>
        <w:t>③</w:t>
      </w:r>
      <w:r>
        <w:rPr>
          <w:color w:val="000000"/>
        </w:rPr>
        <w:t>之贤，终无济于天下。子曰：</w:t>
      </w:r>
      <w:r>
        <w:rPr>
          <w:color w:val="000000"/>
        </w:rPr>
        <w:t>“</w:t>
      </w:r>
      <w:r>
        <w:rPr>
          <w:color w:val="000000"/>
        </w:rPr>
        <w:t>十室之邑，必有忠信如丘者焉，不如丘之好学也。</w:t>
      </w:r>
      <w:r>
        <w:rPr>
          <w:color w:val="000000"/>
        </w:rPr>
        <w:t>”</w:t>
      </w:r>
      <w:r>
        <w:rPr>
          <w:color w:val="000000"/>
        </w:rPr>
        <w:t>夫以孔子之圣，犹须好学，今人可不勉乎？</w:t>
      </w:r>
    </w:p>
    <w:p w:rsidR="00D2683C">
      <w:pPr>
        <w:spacing w:after="0"/>
        <w:jc w:val="right"/>
      </w:pPr>
      <w:r>
        <w:rPr>
          <w:color w:val="000000"/>
        </w:rPr>
        <w:t>（</w:t>
      </w:r>
      <w:r>
        <w:rPr>
          <w:color w:val="000000"/>
        </w:rPr>
        <w:t>节选自顾炎武《与友人书</w:t>
      </w:r>
      <w:r>
        <w:rPr>
          <w:color w:val="000000"/>
        </w:rPr>
        <w:t>》）</w:t>
      </w:r>
    </w:p>
    <w:p w:rsidR="00D2683C">
      <w:pPr>
        <w:spacing w:after="0"/>
      </w:pPr>
      <w:r>
        <w:rPr>
          <w:color w:val="000000"/>
        </w:rPr>
        <w:t xml:space="preserve">     </w:t>
      </w:r>
      <w:r>
        <w:rPr>
          <w:color w:val="000000"/>
        </w:rPr>
        <w:t>【</w:t>
      </w:r>
      <w:r>
        <w:rPr>
          <w:color w:val="000000"/>
        </w:rPr>
        <w:t>注解】</w:t>
      </w:r>
      <w:r>
        <w:rPr>
          <w:color w:val="000000"/>
        </w:rPr>
        <w:t>①</w:t>
      </w:r>
      <w:r>
        <w:rPr>
          <w:color w:val="000000"/>
        </w:rPr>
        <w:t>审问：详细考究</w:t>
      </w:r>
      <w:r>
        <w:rPr>
          <w:color w:val="000000"/>
        </w:rPr>
        <w:t>。</w:t>
      </w:r>
      <w:r>
        <w:rPr>
          <w:color w:val="000000"/>
        </w:rPr>
        <w:t>②</w:t>
      </w:r>
      <w:r>
        <w:rPr>
          <w:color w:val="000000"/>
        </w:rPr>
        <w:t>稽：探究，考察</w:t>
      </w:r>
      <w:r>
        <w:rPr>
          <w:color w:val="000000"/>
        </w:rPr>
        <w:t>。</w:t>
      </w:r>
      <w:r>
        <w:rPr>
          <w:color w:val="000000"/>
        </w:rPr>
        <w:t>③</w:t>
      </w:r>
      <w:r>
        <w:rPr>
          <w:color w:val="000000"/>
        </w:rPr>
        <w:t>子羔、原宪：二人都是孔子的弟子</w:t>
      </w:r>
      <w:r>
        <w:rPr>
          <w:color w:val="000000"/>
        </w:rPr>
        <w:t>。</w:t>
      </w:r>
    </w:p>
    <w:p w:rsidR="00D2683C">
      <w:pPr>
        <w:spacing w:after="0"/>
        <w:rPr>
          <w:rFonts w:hint="eastAsia"/>
          <w:lang w:eastAsia="zh-CN"/>
        </w:rPr>
      </w:pPr>
      <w:r>
        <w:rPr>
          <w:color w:val="000000"/>
        </w:rPr>
        <w:t>（</w:t>
      </w:r>
      <w:r>
        <w:rPr>
          <w:color w:val="000000"/>
        </w:rPr>
        <w:t>1</w:t>
      </w:r>
      <w:r>
        <w:rPr>
          <w:color w:val="000000"/>
        </w:rPr>
        <w:t>）解释下列划线的词。</w:t>
      </w:r>
    </w:p>
    <w:p w:rsidR="00D2683C">
      <w:pPr>
        <w:spacing w:after="0"/>
      </w:pPr>
      <w:r>
        <w:rPr>
          <w:color w:val="000000"/>
        </w:rPr>
        <w:t>①</w:t>
      </w:r>
      <w:r>
        <w:rPr>
          <w:color w:val="000000"/>
        </w:rPr>
        <w:t>负箧曳屣</w:t>
      </w:r>
      <w:r>
        <w:rPr>
          <w:color w:val="000000"/>
        </w:rPr>
        <w:t>________</w:t>
      </w:r>
      <w:r>
        <w:rPr>
          <w:color w:val="000000"/>
        </w:rPr>
        <w:t>            ②</w:t>
      </w:r>
      <w:r>
        <w:rPr>
          <w:color w:val="000000"/>
        </w:rPr>
        <w:t>右备容臭</w:t>
      </w:r>
      <w:r>
        <w:rPr>
          <w:color w:val="000000"/>
        </w:rPr>
        <w:t>________</w:t>
      </w:r>
    </w:p>
    <w:p w:rsidR="00D2683C">
      <w:pPr>
        <w:spacing w:after="0"/>
      </w:pPr>
      <w:r>
        <w:rPr>
          <w:color w:val="000000"/>
        </w:rPr>
        <w:t>③</w:t>
      </w:r>
      <w:r>
        <w:rPr>
          <w:color w:val="000000"/>
        </w:rPr>
        <w:t>烨燃若神人</w:t>
      </w:r>
      <w:r>
        <w:rPr>
          <w:color w:val="000000"/>
        </w:rPr>
        <w:t>________          ④</w:t>
      </w:r>
      <w:r>
        <w:rPr>
          <w:color w:val="000000"/>
        </w:rPr>
        <w:t>穷僻之域</w:t>
      </w:r>
      <w:r>
        <w:rPr>
          <w:color w:val="000000"/>
        </w:rPr>
        <w:t>________</w:t>
      </w:r>
    </w:p>
    <w:p w:rsidR="00D2683C">
      <w:pPr>
        <w:spacing w:after="0"/>
      </w:pPr>
      <w:r>
        <w:rPr>
          <w:color w:val="000000"/>
        </w:rPr>
        <w:t>⑤</w:t>
      </w:r>
      <w:r>
        <w:rPr>
          <w:color w:val="000000"/>
        </w:rPr>
        <w:t>无车马之资</w:t>
      </w:r>
      <w:r>
        <w:rPr>
          <w:color w:val="000000"/>
        </w:rPr>
        <w:t>________          ⑥</w:t>
      </w:r>
      <w:r>
        <w:rPr>
          <w:color w:val="000000"/>
        </w:rPr>
        <w:t>庶几可得十之五六</w:t>
      </w:r>
      <w:r>
        <w:rPr>
          <w:color w:val="000000"/>
        </w:rPr>
        <w:t>________</w:t>
      </w:r>
    </w:p>
    <w:p w:rsidR="00D2683C">
      <w:pPr>
        <w:spacing w:after="0"/>
        <w:rPr>
          <w:rFonts w:hint="eastAsia"/>
          <w:lang w:eastAsia="zh-CN"/>
        </w:rPr>
      </w:pPr>
      <w:r>
        <w:rPr>
          <w:color w:val="000000"/>
        </w:rPr>
        <w:t>（</w:t>
      </w:r>
      <w:r>
        <w:rPr>
          <w:color w:val="000000"/>
        </w:rPr>
        <w:t>2</w:t>
      </w:r>
      <w:r>
        <w:rPr>
          <w:color w:val="000000"/>
        </w:rPr>
        <w:t>）</w:t>
      </w:r>
      <w:r>
        <w:rPr>
          <w:color w:val="000000"/>
        </w:rPr>
        <w:t>下列划线词语的意思或用法相同的一项是</w:t>
      </w:r>
      <w:r>
        <w:rPr>
          <w:color w:val="000000"/>
        </w:rPr>
        <w:t>（</w:t>
      </w:r>
      <w:r>
        <w:rPr>
          <w:color w:val="000000"/>
        </w:rPr>
        <w:t>    </w:t>
      </w:r>
      <w:r>
        <w:rPr>
          <w:color w:val="000000"/>
        </w:rPr>
        <w:t>）</w:t>
      </w:r>
    </w:p>
    <w:p w:rsidR="00D2683C">
      <w:pPr>
        <w:spacing w:after="0"/>
        <w:ind w:left="150"/>
      </w:pPr>
      <w:r>
        <w:rPr>
          <w:color w:val="000000"/>
        </w:rPr>
        <w:t>A.</w:t>
      </w:r>
      <w:r>
        <w:rPr>
          <w:color w:val="000000"/>
        </w:rPr>
        <w:t>无从</w:t>
      </w:r>
      <w:r>
        <w:rPr>
          <w:color w:val="000000"/>
          <w:u w:val="single"/>
        </w:rPr>
        <w:t>致</w:t>
      </w:r>
      <w:r>
        <w:rPr>
          <w:color w:val="000000"/>
        </w:rPr>
        <w:t>书以观</w:t>
      </w:r>
      <w:r>
        <w:rPr>
          <w:color w:val="000000"/>
        </w:rPr>
        <w:t xml:space="preserve">    </w:t>
      </w:r>
      <w:r>
        <w:rPr>
          <w:color w:val="000000"/>
        </w:rPr>
        <w:t>言行一</w:t>
      </w:r>
      <w:r>
        <w:rPr>
          <w:color w:val="000000"/>
          <w:u w:val="single"/>
        </w:rPr>
        <w:t>致</w:t>
      </w:r>
      <w:r>
        <w:br/>
      </w:r>
      <w:r>
        <w:rPr>
          <w:color w:val="000000"/>
        </w:rPr>
        <w:t>B.</w:t>
      </w:r>
      <w:r>
        <w:rPr>
          <w:color w:val="000000"/>
        </w:rPr>
        <w:t>又</w:t>
      </w:r>
      <w:r>
        <w:rPr>
          <w:color w:val="000000"/>
          <w:u w:val="single"/>
        </w:rPr>
        <w:t>患</w:t>
      </w:r>
      <w:r>
        <w:rPr>
          <w:color w:val="000000"/>
        </w:rPr>
        <w:t>物硕师名人与游</w:t>
      </w:r>
      <w:r>
        <w:rPr>
          <w:color w:val="000000"/>
        </w:rPr>
        <w:t xml:space="preserve">   </w:t>
      </w:r>
      <w:r>
        <w:rPr>
          <w:color w:val="000000"/>
          <w:u w:val="single"/>
        </w:rPr>
        <w:t>患</w:t>
      </w:r>
      <w:r>
        <w:rPr>
          <w:color w:val="000000"/>
        </w:rPr>
        <w:t>得患失</w:t>
      </w:r>
      <w:r>
        <w:br/>
      </w:r>
      <w:r>
        <w:rPr>
          <w:color w:val="000000"/>
        </w:rPr>
        <w:t>C.</w:t>
      </w:r>
      <w:r>
        <w:rPr>
          <w:color w:val="000000"/>
          <w:u w:val="single"/>
        </w:rPr>
        <w:t>益</w:t>
      </w:r>
      <w:r>
        <w:rPr>
          <w:color w:val="000000"/>
        </w:rPr>
        <w:t>慕圣贤之道</w:t>
      </w:r>
      <w:r>
        <w:rPr>
          <w:color w:val="000000"/>
        </w:rPr>
        <w:t xml:space="preserve">    </w:t>
      </w:r>
      <w:r>
        <w:rPr>
          <w:color w:val="000000"/>
          <w:u w:val="single"/>
        </w:rPr>
        <w:t>益</w:t>
      </w:r>
      <w:r>
        <w:rPr>
          <w:color w:val="000000"/>
        </w:rPr>
        <w:t>多弊少</w:t>
      </w:r>
      <w:r>
        <w:br/>
      </w:r>
      <w:r>
        <w:rPr>
          <w:color w:val="000000"/>
        </w:rPr>
        <w:t>D.</w:t>
      </w:r>
      <w:r>
        <w:rPr>
          <w:color w:val="000000"/>
        </w:rPr>
        <w:t>未尝稍降</w:t>
      </w:r>
      <w:r>
        <w:rPr>
          <w:color w:val="000000"/>
          <w:u w:val="single"/>
        </w:rPr>
        <w:t>辞</w:t>
      </w:r>
      <w:r>
        <w:rPr>
          <w:color w:val="000000"/>
        </w:rPr>
        <w:t>色</w:t>
      </w:r>
      <w:r>
        <w:rPr>
          <w:color w:val="000000"/>
        </w:rPr>
        <w:t xml:space="preserve">         </w:t>
      </w:r>
      <w:r>
        <w:rPr>
          <w:color w:val="000000"/>
        </w:rPr>
        <w:t>蒙</w:t>
      </w:r>
      <w:r>
        <w:rPr>
          <w:color w:val="000000"/>
          <w:u w:val="single"/>
        </w:rPr>
        <w:t>辞</w:t>
      </w:r>
      <w:r>
        <w:rPr>
          <w:color w:val="000000"/>
        </w:rPr>
        <w:t>以军中多务</w:t>
      </w:r>
    </w:p>
    <w:p w:rsidR="00D2683C">
      <w:pPr>
        <w:spacing w:after="0"/>
        <w:rPr>
          <w:rFonts w:hint="eastAsia"/>
          <w:lang w:eastAsia="zh-CN"/>
        </w:rPr>
      </w:pPr>
      <w:r>
        <w:rPr>
          <w:color w:val="000000"/>
        </w:rPr>
        <w:t>（</w:t>
      </w:r>
      <w:r>
        <w:rPr>
          <w:color w:val="000000"/>
        </w:rPr>
        <w:t>3</w:t>
      </w:r>
      <w:r>
        <w:rPr>
          <w:color w:val="000000"/>
        </w:rPr>
        <w:t>）将文中划线句子翻译成现代汉语。</w:t>
      </w:r>
    </w:p>
    <w:p w:rsidR="00D2683C">
      <w:pPr>
        <w:spacing w:after="0"/>
      </w:pPr>
      <w:r>
        <w:rPr>
          <w:color w:val="000000"/>
        </w:rPr>
        <w:t>①</w:t>
      </w:r>
      <w:r>
        <w:rPr>
          <w:color w:val="000000"/>
        </w:rPr>
        <w:t>媵人持汤沃灌，以衾拥覆，久而乃和</w:t>
      </w:r>
      <w:r>
        <w:rPr>
          <w:color w:val="000000"/>
        </w:rPr>
        <w:t>。</w:t>
      </w:r>
    </w:p>
    <w:p w:rsidR="00D2683C">
      <w:pPr>
        <w:spacing w:after="0"/>
      </w:pPr>
      <w:r>
        <w:rPr>
          <w:color w:val="000000"/>
        </w:rPr>
        <w:t>②</w:t>
      </w:r>
      <w:r>
        <w:rPr>
          <w:color w:val="000000"/>
        </w:rPr>
        <w:t>人之为学，不日进则日退</w:t>
      </w:r>
      <w:r>
        <w:rPr>
          <w:color w:val="000000"/>
        </w:rPr>
        <w:t>。</w:t>
      </w:r>
    </w:p>
    <w:p w:rsidR="00D2683C">
      <w:pPr>
        <w:spacing w:after="0"/>
        <w:rPr>
          <w:rFonts w:hint="eastAsia"/>
          <w:lang w:eastAsia="zh-CN"/>
        </w:rPr>
      </w:pPr>
      <w:r>
        <w:rPr>
          <w:color w:val="000000"/>
        </w:rPr>
        <w:t>（</w:t>
      </w:r>
      <w:r>
        <w:rPr>
          <w:color w:val="000000"/>
        </w:rPr>
        <w:t>4</w:t>
      </w:r>
      <w:r>
        <w:rPr>
          <w:color w:val="000000"/>
        </w:rPr>
        <w:t>）</w:t>
      </w:r>
      <w:r>
        <w:rPr>
          <w:color w:val="000000"/>
        </w:rPr>
        <w:t>下列表述中，不符合文意的一项是</w:t>
      </w:r>
      <w:r>
        <w:rPr>
          <w:color w:val="000000"/>
        </w:rPr>
        <w:t>（</w:t>
      </w:r>
      <w:r>
        <w:rPr>
          <w:color w:val="000000"/>
        </w:rPr>
        <w:t>    </w:t>
      </w:r>
      <w:r>
        <w:rPr>
          <w:color w:val="000000"/>
        </w:rPr>
        <w:t>）</w:t>
      </w:r>
    </w:p>
    <w:p w:rsidR="00D2683C">
      <w:pPr>
        <w:spacing w:after="0"/>
        <w:ind w:left="150"/>
      </w:pPr>
      <w:r>
        <w:rPr>
          <w:color w:val="000000"/>
        </w:rPr>
        <w:t>A.“</w:t>
      </w:r>
      <w:r>
        <w:rPr>
          <w:color w:val="000000"/>
        </w:rPr>
        <w:t>略无慕艳意</w:t>
      </w:r>
      <w:r>
        <w:rPr>
          <w:color w:val="000000"/>
        </w:rPr>
        <w:t>”</w:t>
      </w:r>
      <w:r>
        <w:rPr>
          <w:color w:val="000000"/>
        </w:rPr>
        <w:t>、</w:t>
      </w:r>
      <w:r>
        <w:rPr>
          <w:color w:val="000000"/>
        </w:rPr>
        <w:t>“</w:t>
      </w:r>
      <w:r>
        <w:rPr>
          <w:color w:val="000000"/>
        </w:rPr>
        <w:t>不知口体之奉不若人也</w:t>
      </w:r>
      <w:r>
        <w:rPr>
          <w:color w:val="000000"/>
        </w:rPr>
        <w:t>”</w:t>
      </w:r>
      <w:r>
        <w:rPr>
          <w:color w:val="000000"/>
        </w:rPr>
        <w:t>，表现作者在艰苦的环境中一心向学的精神</w:t>
      </w:r>
      <w:r>
        <w:br/>
      </w:r>
      <w:r>
        <w:rPr>
          <w:color w:val="000000"/>
        </w:rPr>
        <w:t>B.</w:t>
      </w:r>
      <w:r>
        <w:rPr>
          <w:color w:val="000000"/>
        </w:rPr>
        <w:t>【甲】文通过对比突出作者的求学之苦，证明穷人家的孩子也能读好书。</w:t>
      </w:r>
      <w:r>
        <w:br/>
      </w:r>
      <w:r>
        <w:rPr>
          <w:color w:val="000000"/>
        </w:rPr>
        <w:t>C.</w:t>
      </w:r>
      <w:r>
        <w:rPr>
          <w:color w:val="000000"/>
        </w:rPr>
        <w:t>【乙】文告诉我们：一个人如果不和别人交流，困于个人的小天地里，就会孤陋寡闻或学习效果不佳。</w:t>
      </w:r>
      <w:r>
        <w:br/>
      </w:r>
      <w:r>
        <w:rPr>
          <w:color w:val="000000"/>
        </w:rPr>
        <w:t>D.</w:t>
      </w:r>
      <w:r>
        <w:rPr>
          <w:color w:val="000000"/>
        </w:rPr>
        <w:t>【甲】【乙】两文都运用了记叙和描写的表达方式，重点突出读书要刻苦努力。</w:t>
      </w:r>
    </w:p>
    <w:p w:rsidR="00D2683C">
      <w:r>
        <w:rPr>
          <w:b/>
          <w:bCs/>
          <w:sz w:val="24"/>
          <w:szCs w:val="24"/>
        </w:rPr>
        <w:t>四、现代文阅读（共</w:t>
      </w:r>
      <w:r>
        <w:rPr>
          <w:b/>
          <w:bCs/>
          <w:sz w:val="24"/>
          <w:szCs w:val="24"/>
        </w:rPr>
        <w:t>2</w:t>
      </w:r>
      <w:r>
        <w:rPr>
          <w:b/>
          <w:bCs/>
          <w:sz w:val="24"/>
          <w:szCs w:val="24"/>
        </w:rPr>
        <w:t>题；共</w:t>
      </w:r>
      <w:r>
        <w:rPr>
          <w:b/>
          <w:bCs/>
          <w:sz w:val="24"/>
          <w:szCs w:val="24"/>
        </w:rPr>
        <w:t>24</w:t>
      </w:r>
      <w:r>
        <w:rPr>
          <w:b/>
          <w:bCs/>
          <w:sz w:val="24"/>
          <w:szCs w:val="24"/>
        </w:rPr>
        <w:t>分）</w:t>
      </w:r>
    </w:p>
    <w:p w:rsidR="00D2683C">
      <w:pPr>
        <w:spacing w:after="0"/>
      </w:pPr>
      <w:r>
        <w:rPr>
          <w:color w:val="000000"/>
        </w:rPr>
        <w:t>4.</w:t>
      </w:r>
      <w:r>
        <w:rPr>
          <w:color w:val="000000"/>
        </w:rPr>
        <w:t>阅读下面的文章完成下列各题。</w:t>
      </w:r>
    </w:p>
    <w:p w:rsidR="00D2683C">
      <w:pPr>
        <w:spacing w:after="0"/>
      </w:pPr>
    </w:p>
    <w:p w:rsidR="00D2683C">
      <w:pPr>
        <w:spacing w:after="0"/>
        <w:jc w:val="center"/>
      </w:pPr>
      <w:r>
        <w:rPr>
          <w:color w:val="000000"/>
        </w:rPr>
        <w:t>矮个子的长处</w:t>
      </w:r>
    </w:p>
    <w:p w:rsidR="00D2683C">
      <w:pPr>
        <w:spacing w:after="0"/>
      </w:pPr>
      <w:r>
        <w:rPr>
          <w:color w:val="000000"/>
        </w:rPr>
        <w:t>      ①</w:t>
      </w:r>
      <w:r>
        <w:rPr>
          <w:color w:val="000000"/>
        </w:rPr>
        <w:t>一般来</w:t>
      </w:r>
      <w:r>
        <w:rPr>
          <w:color w:val="000000"/>
        </w:rPr>
        <w:t>说，在大部分人的观念中，都希望自己的个子再高点。孩子发育慢的家长经常会咨询儿科医生有关生长激素等问题，因为他们不想让孩子由于个头矮而受到欺负。高个子</w:t>
      </w:r>
      <w:r>
        <w:rPr>
          <w:color w:val="000000"/>
        </w:rPr>
        <w:t>——</w:t>
      </w:r>
      <w:r>
        <w:rPr>
          <w:color w:val="000000"/>
        </w:rPr>
        <w:t>尤其是高个子男人</w:t>
      </w:r>
      <w:r>
        <w:rPr>
          <w:color w:val="000000"/>
        </w:rPr>
        <w:t>——</w:t>
      </w:r>
      <w:r>
        <w:rPr>
          <w:color w:val="000000"/>
        </w:rPr>
        <w:t>赚钱更多，得到的尊重更多；高个子的人拥有更高的智商，挑选伴侣的范围更广。</w:t>
      </w:r>
    </w:p>
    <w:p w:rsidR="00D2683C">
      <w:pPr>
        <w:spacing w:after="0"/>
      </w:pPr>
      <w:r>
        <w:rPr>
          <w:color w:val="000000"/>
        </w:rPr>
        <w:t>      ②</w:t>
      </w:r>
      <w:r>
        <w:rPr>
          <w:color w:val="000000"/>
        </w:rPr>
        <w:t>尽管个子高意味着某些方面具有进化优势，但在其他方面却并非如此。</w:t>
      </w:r>
      <w:r>
        <w:rPr>
          <w:color w:val="000000"/>
          <w:u w:val="single"/>
        </w:rPr>
        <w:t>跟个子高的北欧人相比，个子稍矮的南欧人有更低的心血管疾病死亡率。高个子的瑞典人和挪威人死于心脏病的几率比个子较矮的西班牙人和葡萄牙人（平均矮</w:t>
      </w:r>
      <w:r>
        <w:rPr>
          <w:color w:val="000000"/>
          <w:u w:val="single"/>
        </w:rPr>
        <w:t>12.7</w:t>
      </w:r>
      <w:r>
        <w:rPr>
          <w:color w:val="000000"/>
          <w:u w:val="single"/>
        </w:rPr>
        <w:t>厘米）高两倍。</w:t>
      </w:r>
      <w:r>
        <w:rPr>
          <w:color w:val="000000"/>
        </w:rPr>
        <w:t>爱因斯坦医学院发表了一份对</w:t>
      </w:r>
      <w:r>
        <w:rPr>
          <w:color w:val="000000"/>
        </w:rPr>
        <w:t>1</w:t>
      </w:r>
      <w:r>
        <w:rPr>
          <w:color w:val="000000"/>
        </w:rPr>
        <w:t>44701</w:t>
      </w:r>
      <w:r>
        <w:rPr>
          <w:color w:val="000000"/>
        </w:rPr>
        <w:t>名妇女的研究报告，</w:t>
      </w:r>
      <w:r>
        <w:rPr>
          <w:color w:val="000000"/>
        </w:rPr>
        <w:t>“</w:t>
      </w:r>
      <w:r>
        <w:rPr>
          <w:color w:val="000000"/>
        </w:rPr>
        <w:t>证实了身高与癌症的正相关关系</w:t>
      </w:r>
      <w:r>
        <w:rPr>
          <w:color w:val="000000"/>
        </w:rPr>
        <w:t>”</w:t>
      </w:r>
      <w:r>
        <w:rPr>
          <w:color w:val="000000"/>
        </w:rPr>
        <w:t>。另一项大型研究发现，个子高的男人和女人罹患癌症的风险增加，并且，个子高的人其癌症死亡率也高。研究人员把高个子的死亡年龄更低这一事实称为</w:t>
      </w:r>
      <w:r>
        <w:rPr>
          <w:color w:val="000000"/>
        </w:rPr>
        <w:t>“</w:t>
      </w:r>
      <w:r>
        <w:rPr>
          <w:color w:val="000000"/>
        </w:rPr>
        <w:t>一个无法改变的物理现实</w:t>
      </w:r>
      <w:r>
        <w:rPr>
          <w:color w:val="000000"/>
        </w:rPr>
        <w:t>”</w:t>
      </w:r>
      <w:r>
        <w:rPr>
          <w:color w:val="000000"/>
        </w:rPr>
        <w:t>。</w:t>
      </w:r>
    </w:p>
    <w:p w:rsidR="00D2683C">
      <w:pPr>
        <w:spacing w:after="0"/>
      </w:pPr>
      <w:r>
        <w:rPr>
          <w:color w:val="000000"/>
        </w:rPr>
        <w:t>      ③</w:t>
      </w:r>
      <w:r>
        <w:rPr>
          <w:color w:val="000000"/>
        </w:rPr>
        <w:t>几十年来，美国人平均寿命的全球排名每况愈下，现在落到了第</w:t>
      </w:r>
      <w:r>
        <w:rPr>
          <w:color w:val="000000"/>
        </w:rPr>
        <w:t>36</w:t>
      </w:r>
      <w:r>
        <w:rPr>
          <w:color w:val="000000"/>
        </w:rPr>
        <w:t>名。在这方面，自从上世纪</w:t>
      </w:r>
      <w:r>
        <w:rPr>
          <w:color w:val="000000"/>
        </w:rPr>
        <w:t>70</w:t>
      </w:r>
      <w:r>
        <w:rPr>
          <w:color w:val="000000"/>
        </w:rPr>
        <w:t>年代以来，没有人在头把交椅上取代过国民个子矮小的国度：日本。</w:t>
      </w:r>
    </w:p>
    <w:p w:rsidR="00D2683C">
      <w:pPr>
        <w:spacing w:after="0"/>
      </w:pPr>
      <w:r>
        <w:rPr>
          <w:color w:val="000000"/>
        </w:rPr>
        <w:t>      ④</w:t>
      </w:r>
      <w:r>
        <w:rPr>
          <w:color w:val="000000"/>
        </w:rPr>
        <w:t>冲绳岛的居民是世界上平均寿命最长的人群。他们的百岁老人数量是其他工业化国家的</w:t>
      </w:r>
      <w:r>
        <w:rPr>
          <w:color w:val="000000"/>
        </w:rPr>
        <w:t>7</w:t>
      </w:r>
      <w:r>
        <w:rPr>
          <w:color w:val="000000"/>
        </w:rPr>
        <w:t>倍。冲绳是世界上患癌症和心血管</w:t>
      </w:r>
      <w:r>
        <w:rPr>
          <w:color w:val="000000"/>
        </w:rPr>
        <w:t>疾病比例最低的地区。冲绳岛男性居民的平均身高约为</w:t>
      </w:r>
      <w:r>
        <w:rPr>
          <w:color w:val="000000"/>
        </w:rPr>
        <w:t>145</w:t>
      </w:r>
      <w:r>
        <w:rPr>
          <w:color w:val="000000"/>
        </w:rPr>
        <w:t>厘米。</w:t>
      </w:r>
    </w:p>
    <w:p w:rsidR="00D2683C">
      <w:pPr>
        <w:spacing w:after="0"/>
      </w:pPr>
      <w:r>
        <w:rPr>
          <w:color w:val="000000"/>
        </w:rPr>
        <w:t>      ⑤</w:t>
      </w:r>
      <w:r>
        <w:rPr>
          <w:color w:val="000000"/>
        </w:rPr>
        <w:t>冲绳人搬到日本本土或者美国后，似乎也丧失了不得病的长处。在岛上，他们吃蔬菜和谷物等低热量食物，他们喝茶和富含抗氧化剂的米酒</w:t>
      </w:r>
      <w:r>
        <w:rPr>
          <w:color w:val="000000"/>
        </w:rPr>
        <w:t>——</w:t>
      </w:r>
      <w:r>
        <w:rPr>
          <w:color w:val="000000"/>
        </w:rPr>
        <w:t>泡盛酒，并过着一种积极的、社交互动的生活。除了鱼，他们主要食用含单一不饱和脂肪及多重不饱和脂肪的食品，很少有高饱和脂肪的动物食品。</w:t>
      </w:r>
    </w:p>
    <w:p w:rsidR="00D2683C">
      <w:pPr>
        <w:spacing w:after="0"/>
      </w:pPr>
      <w:r>
        <w:rPr>
          <w:color w:val="000000"/>
        </w:rPr>
        <w:t>      ⑥</w:t>
      </w:r>
      <w:r>
        <w:rPr>
          <w:color w:val="000000"/>
        </w:rPr>
        <w:t>对这种低卡路里饮食的研究不断地显示出其对长寿的巨大益处。研究者萨马拉斯和艾尔里克指出，无数的动物研究表明，同一种类中的大型动物衰老更快。他们提出：基因工程的快速发展</w:t>
      </w:r>
      <w:r>
        <w:rPr>
          <w:color w:val="000000"/>
        </w:rPr>
        <w:t>有可能导致未来人类的身高有实质性增高；健康与长寿极大地受到社会经济地位、相对体重、定期锻炼，以及各种健康习惯的影响；然而，针对动物和人类的研究数据表明，体型较大的确会减少寿命。</w:t>
      </w:r>
    </w:p>
    <w:p w:rsidR="00D2683C">
      <w:pPr>
        <w:spacing w:after="0"/>
      </w:pPr>
      <w:r>
        <w:rPr>
          <w:color w:val="000000"/>
        </w:rPr>
        <w:t>（</w:t>
      </w:r>
      <w:r>
        <w:rPr>
          <w:color w:val="000000"/>
        </w:rPr>
        <w:t>1</w:t>
      </w:r>
      <w:r>
        <w:rPr>
          <w:color w:val="000000"/>
        </w:rPr>
        <w:t>）第</w:t>
      </w:r>
      <w:r>
        <w:rPr>
          <w:color w:val="000000"/>
        </w:rPr>
        <w:t>①</w:t>
      </w:r>
      <w:r>
        <w:rPr>
          <w:color w:val="000000"/>
        </w:rPr>
        <w:t>段在全文中有什么作用？</w:t>
      </w:r>
    </w:p>
    <w:p w:rsidR="00D2683C">
      <w:pPr>
        <w:spacing w:after="0"/>
      </w:pPr>
    </w:p>
    <w:p w:rsidR="00D2683C">
      <w:pPr>
        <w:spacing w:after="0"/>
      </w:pPr>
      <w:r>
        <w:rPr>
          <w:color w:val="000000"/>
        </w:rPr>
        <w:t>（</w:t>
      </w:r>
      <w:r>
        <w:rPr>
          <w:color w:val="000000"/>
        </w:rPr>
        <w:t>2</w:t>
      </w:r>
      <w:r>
        <w:rPr>
          <w:color w:val="000000"/>
        </w:rPr>
        <w:t>）依据文章内容说说矮个子有哪些长处？</w:t>
      </w:r>
    </w:p>
    <w:p w:rsidR="00D2683C">
      <w:pPr>
        <w:spacing w:after="0"/>
      </w:pPr>
    </w:p>
    <w:p w:rsidR="00D2683C">
      <w:pPr>
        <w:spacing w:after="0"/>
      </w:pPr>
      <w:r>
        <w:rPr>
          <w:color w:val="000000"/>
        </w:rPr>
        <w:t>（</w:t>
      </w:r>
      <w:r>
        <w:rPr>
          <w:color w:val="000000"/>
        </w:rPr>
        <w:t>3</w:t>
      </w:r>
      <w:r>
        <w:rPr>
          <w:color w:val="000000"/>
        </w:rPr>
        <w:t>）第</w:t>
      </w:r>
      <w:r>
        <w:rPr>
          <w:color w:val="000000"/>
        </w:rPr>
        <w:t>②</w:t>
      </w:r>
      <w:r>
        <w:rPr>
          <w:color w:val="000000"/>
        </w:rPr>
        <w:t>段画线的句子运用了什么说明方法？</w:t>
      </w:r>
      <w:r>
        <w:rPr>
          <w:color w:val="000000"/>
        </w:rPr>
        <w:t>有何作用</w:t>
      </w:r>
      <w:r>
        <w:rPr>
          <w:color w:val="000000"/>
        </w:rPr>
        <w:t>？</w:t>
      </w:r>
    </w:p>
    <w:p w:rsidR="00D2683C">
      <w:pPr>
        <w:spacing w:after="0"/>
      </w:pPr>
    </w:p>
    <w:p w:rsidR="00D2683C">
      <w:pPr>
        <w:spacing w:after="0"/>
      </w:pPr>
      <w:r>
        <w:rPr>
          <w:color w:val="000000"/>
        </w:rPr>
        <w:t>5.</w:t>
      </w:r>
      <w:r>
        <w:rPr>
          <w:color w:val="000000"/>
        </w:rPr>
        <w:t>阅读下面现代文，完成小题。</w:t>
      </w:r>
      <w:r>
        <w:br/>
      </w:r>
      <w:r>
        <w:rPr>
          <w:color w:val="000000"/>
        </w:rPr>
        <w:t>                                                                                   </w:t>
      </w:r>
      <w:r>
        <w:rPr>
          <w:color w:val="000000"/>
        </w:rPr>
        <w:t xml:space="preserve">                </w:t>
      </w:r>
      <w:r>
        <w:rPr>
          <w:color w:val="000000"/>
        </w:rPr>
        <w:t>他是一片温暖的湖泊</w:t>
      </w:r>
      <w:r>
        <w:rPr>
          <w:color w:val="000000"/>
        </w:rPr>
        <w:t>  </w:t>
      </w:r>
    </w:p>
    <w:p w:rsidR="00D2683C">
      <w:pPr>
        <w:spacing w:after="0"/>
      </w:pPr>
    </w:p>
    <w:p w:rsidR="00D2683C">
      <w:pPr>
        <w:spacing w:after="0"/>
      </w:pPr>
      <w:r>
        <w:rPr>
          <w:color w:val="000000"/>
        </w:rPr>
        <w:t xml:space="preserve">                                                                                                                   </w:t>
      </w:r>
      <w:r>
        <w:rPr>
          <w:color w:val="000000"/>
        </w:rPr>
        <w:t>张守仁</w:t>
      </w:r>
      <w:r>
        <w:br/>
      </w:r>
      <w:r>
        <w:rPr>
          <w:color w:val="000000"/>
        </w:rPr>
        <w:t>       ①</w:t>
      </w:r>
      <w:r>
        <w:rPr>
          <w:color w:val="000000"/>
        </w:rPr>
        <w:t>我和汪老曾有较多的接触，时间最长的一次是</w:t>
      </w:r>
      <w:r>
        <w:rPr>
          <w:color w:val="000000"/>
        </w:rPr>
        <w:t>1991</w:t>
      </w:r>
      <w:r>
        <w:rPr>
          <w:color w:val="000000"/>
        </w:rPr>
        <w:t>年</w:t>
      </w:r>
      <w:r>
        <w:rPr>
          <w:color w:val="000000"/>
        </w:rPr>
        <w:t>4</w:t>
      </w:r>
      <w:r>
        <w:rPr>
          <w:color w:val="000000"/>
        </w:rPr>
        <w:t>月红塔山笔会期间，俩人共住一室达半个月之久，我面对面地向他学到了许多东西，终身难忘。</w:t>
      </w:r>
      <w:r>
        <w:br/>
      </w:r>
      <w:r>
        <w:rPr>
          <w:color w:val="000000"/>
        </w:rPr>
        <w:t xml:space="preserve">         </w:t>
      </w:r>
      <w:r>
        <w:rPr>
          <w:color w:val="000000"/>
        </w:rPr>
        <w:t>②</w:t>
      </w:r>
      <w:r>
        <w:rPr>
          <w:color w:val="000000"/>
        </w:rPr>
        <w:t>汪老对我说：写作就是写语言。一篇作品的语言，好比河中的流水，切不断，割不开，互相融合，牵一发而动全身。所以他年轻时写的作品都能背出来，因为作品的语言有内在的节奏和韵律。记得《沙家浜》剧本在传阅过程中，有一场戏的稿子丢失了，团里领导和打字员急得团团转。汪老安慰他们，叫他们放心，不要着急。然后，他坐在打字机旁，将这场戏从第一个字一直背到了最后一个字。</w:t>
      </w:r>
      <w:r>
        <w:br/>
      </w:r>
      <w:r>
        <w:rPr>
          <w:color w:val="000000"/>
        </w:rPr>
        <w:t>         ③</w:t>
      </w:r>
      <w:r>
        <w:rPr>
          <w:color w:val="000000"/>
        </w:rPr>
        <w:t>汪老说：要随时随地注意用文学语言描写你所见到的生活现象。他下放到张家口劳动住羊舍时，外面有一带树墙，夜班火车驶过时，车窗里的灯光一一照射在树</w:t>
      </w:r>
      <w:r>
        <w:rPr>
          <w:color w:val="000000"/>
        </w:rPr>
        <w:t>墙上。怎样描述这种现象呢？他在《羊舍一夕》中是这样写的：</w:t>
      </w:r>
      <w:r>
        <w:rPr>
          <w:color w:val="000000"/>
        </w:rPr>
        <w:t>“</w:t>
      </w:r>
      <w:r>
        <w:rPr>
          <w:color w:val="000000"/>
        </w:rPr>
        <w:t>车窗蜜黄的灯光，一一照在树墙上，一方块，一方块，川流不息地追赶着</w:t>
      </w:r>
      <w:r>
        <w:rPr>
          <w:color w:val="000000"/>
        </w:rPr>
        <w:t>……</w:t>
      </w:r>
      <w:r>
        <w:rPr>
          <w:color w:val="000000"/>
        </w:rPr>
        <w:t>你总</w:t>
      </w:r>
      <w:r>
        <w:rPr>
          <w:color w:val="000000"/>
        </w:rPr>
        <w:t>觉得刮下满地枝叶来似的</w:t>
      </w:r>
      <w:r>
        <w:rPr>
          <w:color w:val="000000"/>
        </w:rPr>
        <w:t>……”“</w:t>
      </w:r>
      <w:r>
        <w:rPr>
          <w:color w:val="000000"/>
        </w:rPr>
        <w:t>刮</w:t>
      </w:r>
      <w:r>
        <w:rPr>
          <w:color w:val="000000"/>
        </w:rPr>
        <w:t>”</w:t>
      </w:r>
      <w:r>
        <w:rPr>
          <w:color w:val="000000"/>
        </w:rPr>
        <w:t>字，表示火车灯光的力度和速度。</w:t>
      </w:r>
      <w:r>
        <w:br/>
      </w:r>
      <w:r>
        <w:rPr>
          <w:color w:val="000000"/>
        </w:rPr>
        <w:t>          ④</w:t>
      </w:r>
      <w:r>
        <w:rPr>
          <w:color w:val="000000"/>
        </w:rPr>
        <w:t>汪曾祺到美国做访问学者时，在哈佛大学、耶鲁大学演讲的题目就是《中国文学的语言问题》，由此可见他对文学语言的重视</w:t>
      </w:r>
      <w:r>
        <w:rPr>
          <w:color w:val="000000"/>
        </w:rPr>
        <w:t>。</w:t>
      </w:r>
      <w:r>
        <w:br/>
      </w:r>
      <w:r>
        <w:rPr>
          <w:color w:val="000000"/>
        </w:rPr>
        <w:t>          ⑤</w:t>
      </w:r>
      <w:r>
        <w:rPr>
          <w:color w:val="000000"/>
        </w:rPr>
        <w:t>我喜欢写散文，利用深夜长谈的机会，向汪老请教写散文的经验。他告诉我：写散文应克制，要像画画似的留白。有的散文家的作品像一团火，熊熊燃烧，但看完觉得空空洞洞，留</w:t>
      </w:r>
      <w:r>
        <w:rPr>
          <w:color w:val="000000"/>
        </w:rPr>
        <w:t>不下什么印象。写散文需要阅历，没有坎坷，没有痛苦，便写不出好文章。散文不能落入俗套，切忌拿腔拿调。所以，他一直希望把散文写得平易自然，写得平淡一点，像家常话，亲切、朴素；当然也可以工笔、繁密，如何其芳的《画梦录》，别有风采，像一丛秾丽的花，</w:t>
      </w:r>
      <w:r>
        <w:rPr>
          <w:color w:val="000000"/>
        </w:rPr>
        <w:t>“</w:t>
      </w:r>
      <w:r>
        <w:rPr>
          <w:color w:val="000000"/>
        </w:rPr>
        <w:t>但这样的散文，我写不出来。</w:t>
      </w:r>
      <w:r>
        <w:rPr>
          <w:color w:val="000000"/>
        </w:rPr>
        <w:t>”</w:t>
      </w:r>
      <w:r>
        <w:br/>
      </w:r>
      <w:r>
        <w:rPr>
          <w:color w:val="000000"/>
        </w:rPr>
        <w:t>          ⑥</w:t>
      </w:r>
      <w:r>
        <w:rPr>
          <w:color w:val="000000"/>
        </w:rPr>
        <w:t>有一次我对汪老说：</w:t>
      </w:r>
      <w:r>
        <w:rPr>
          <w:color w:val="000000"/>
        </w:rPr>
        <w:t>“</w:t>
      </w:r>
      <w:r>
        <w:rPr>
          <w:color w:val="000000"/>
        </w:rPr>
        <w:t>我不是京剧迷，但对您执笔写的《沙家浜</w:t>
      </w:r>
      <w:r>
        <w:rPr>
          <w:color w:val="000000"/>
        </w:rPr>
        <w:t>•</w:t>
      </w:r>
      <w:r>
        <w:rPr>
          <w:color w:val="000000"/>
        </w:rPr>
        <w:t>智斗》中阿庆嫂的那段唱词特别欣赏，即：</w:t>
      </w:r>
      <w:r>
        <w:rPr>
          <w:color w:val="000000"/>
        </w:rPr>
        <w:t>‘</w:t>
      </w:r>
      <w:r>
        <w:rPr>
          <w:color w:val="000000"/>
        </w:rPr>
        <w:t>垒起七星灶，铜壶煮三江，摆开八仙桌，招待十六方。来的都是客，全凭嘴一张。</w:t>
      </w:r>
      <w:r>
        <w:rPr>
          <w:color w:val="000000"/>
        </w:rPr>
        <w:t>’”</w:t>
      </w:r>
      <w:r>
        <w:rPr>
          <w:color w:val="000000"/>
        </w:rPr>
        <w:t>汪老手里夹了一支烟，凑到嘴边猛吸一口，笑道：</w:t>
      </w:r>
      <w:r>
        <w:rPr>
          <w:color w:val="000000"/>
        </w:rPr>
        <w:t>“</w:t>
      </w:r>
      <w:r>
        <w:rPr>
          <w:color w:val="000000"/>
        </w:rPr>
        <w:t>你对这段唱词别太认真，我在那里搞了一组数字游戏。</w:t>
      </w:r>
      <w:r>
        <w:rPr>
          <w:color w:val="000000"/>
        </w:rPr>
        <w:t>‘</w:t>
      </w:r>
      <w:r>
        <w:rPr>
          <w:color w:val="000000"/>
        </w:rPr>
        <w:t>铜壶煮三江</w:t>
      </w:r>
      <w:r>
        <w:rPr>
          <w:color w:val="000000"/>
        </w:rPr>
        <w:t>’</w:t>
      </w:r>
      <w:r>
        <w:rPr>
          <w:color w:val="000000"/>
        </w:rPr>
        <w:t>，是受到苏东坡诗词的启发。</w:t>
      </w:r>
      <w:r>
        <w:rPr>
          <w:color w:val="000000"/>
        </w:rPr>
        <w:t>‘</w:t>
      </w:r>
      <w:r>
        <w:rPr>
          <w:color w:val="000000"/>
        </w:rPr>
        <w:t>人一走，茶就凉</w:t>
      </w:r>
      <w:r>
        <w:rPr>
          <w:color w:val="000000"/>
        </w:rPr>
        <w:t>’</w:t>
      </w:r>
      <w:r>
        <w:rPr>
          <w:color w:val="000000"/>
        </w:rPr>
        <w:t>，也是数字概念，它表示零。</w:t>
      </w:r>
      <w:r>
        <w:rPr>
          <w:color w:val="000000"/>
        </w:rPr>
        <w:t>”</w:t>
      </w:r>
      <w:r>
        <w:br/>
      </w:r>
      <w:r>
        <w:rPr>
          <w:color w:val="000000"/>
        </w:rPr>
        <w:t>         ⑦</w:t>
      </w:r>
      <w:r>
        <w:rPr>
          <w:color w:val="000000"/>
        </w:rPr>
        <w:t>我说：</w:t>
      </w:r>
      <w:r>
        <w:rPr>
          <w:color w:val="000000"/>
        </w:rPr>
        <w:t>“</w:t>
      </w:r>
      <w:r>
        <w:rPr>
          <w:color w:val="000000"/>
        </w:rPr>
        <w:t>没有诗词修养，古文功底，是写不出这段唱词的。</w:t>
      </w:r>
      <w:r>
        <w:rPr>
          <w:color w:val="000000"/>
        </w:rPr>
        <w:t>”</w:t>
      </w:r>
      <w:r>
        <w:rPr>
          <w:color w:val="000000"/>
        </w:rPr>
        <w:t>于是，他回忆起自己的童年：他的祖父汪嘉勋是清朝末年的拔贡，从小就督促他握笔描红，背古文。到了小学五年级，祖父亲自给他讲《论语》，叫他多练毛笔字。祖父说：</w:t>
      </w:r>
      <w:r>
        <w:rPr>
          <w:color w:val="000000"/>
        </w:rPr>
        <w:t>“</w:t>
      </w:r>
      <w:r>
        <w:rPr>
          <w:color w:val="000000"/>
        </w:rPr>
        <w:t>你要耐心，把基础打好了，够你受用一辈子。</w:t>
      </w:r>
      <w:r>
        <w:rPr>
          <w:color w:val="000000"/>
        </w:rPr>
        <w:t>”</w:t>
      </w:r>
      <w:r>
        <w:rPr>
          <w:color w:val="000000"/>
        </w:rPr>
        <w:t>汪老说：</w:t>
      </w:r>
      <w:r>
        <w:rPr>
          <w:color w:val="000000"/>
        </w:rPr>
        <w:t>“</w:t>
      </w:r>
      <w:r>
        <w:rPr>
          <w:color w:val="000000"/>
        </w:rPr>
        <w:t>我</w:t>
      </w:r>
      <w:r>
        <w:rPr>
          <w:color w:val="000000"/>
        </w:rPr>
        <w:t>13</w:t>
      </w:r>
      <w:r>
        <w:rPr>
          <w:color w:val="000000"/>
        </w:rPr>
        <w:t>岁那年写了一篇八股文，祖父见了叹息道，</w:t>
      </w:r>
      <w:r>
        <w:rPr>
          <w:color w:val="000000"/>
        </w:rPr>
        <w:t>‘</w:t>
      </w:r>
      <w:r>
        <w:rPr>
          <w:color w:val="000000"/>
        </w:rPr>
        <w:t>如果在清朝，你完全可以中一个秀才。</w:t>
      </w:r>
      <w:r>
        <w:rPr>
          <w:color w:val="000000"/>
        </w:rPr>
        <w:t>’</w:t>
      </w:r>
      <w:r>
        <w:rPr>
          <w:color w:val="000000"/>
        </w:rPr>
        <w:t>祖父见我有了</w:t>
      </w:r>
      <w:r>
        <w:rPr>
          <w:color w:val="000000"/>
        </w:rPr>
        <w:t>长进，就送我几本名贵的碑帖和一方紫色端砚。</w:t>
      </w:r>
      <w:r>
        <w:rPr>
          <w:color w:val="000000"/>
        </w:rPr>
        <w:t>”</w:t>
      </w:r>
      <w:r>
        <w:br/>
      </w:r>
      <w:r>
        <w:rPr>
          <w:color w:val="000000"/>
        </w:rPr>
        <w:t>         ⑧</w:t>
      </w:r>
      <w:r>
        <w:rPr>
          <w:color w:val="000000"/>
        </w:rPr>
        <w:t>在南国的那些春夜里，汪老跟我畅谈西南联大。谈在张家口时农科所叫他画土豆和马铃薯花，画成了一部《中国马铃薯图谱》，可惜没有像沈从文的《中国古代服饰研究》一样留传下来。那部《画谱》的原稿在</w:t>
      </w:r>
      <w:r>
        <w:rPr>
          <w:color w:val="000000"/>
        </w:rPr>
        <w:t>“</w:t>
      </w:r>
      <w:r>
        <w:rPr>
          <w:color w:val="000000"/>
        </w:rPr>
        <w:t>文革</w:t>
      </w:r>
      <w:r>
        <w:rPr>
          <w:color w:val="000000"/>
        </w:rPr>
        <w:t>”</w:t>
      </w:r>
      <w:r>
        <w:rPr>
          <w:color w:val="000000"/>
        </w:rPr>
        <w:t>中被毁掉了，他十分遗憾。</w:t>
      </w:r>
      <w:r>
        <w:br/>
      </w:r>
      <w:r>
        <w:rPr>
          <w:color w:val="000000"/>
        </w:rPr>
        <w:t>        ⑨</w:t>
      </w:r>
      <w:r>
        <w:rPr>
          <w:color w:val="000000"/>
        </w:rPr>
        <w:t>有一天到了大理，我们在下关市游了洱海，参观了蝴蝶泉，晚上看了大理白族歌舞团演出的三道茶歌舞晚会。回到宾馆就寝，汪老把头靠在床栏上，颇为得意地对我说：</w:t>
      </w:r>
      <w:r>
        <w:rPr>
          <w:color w:val="000000"/>
        </w:rPr>
        <w:t>“</w:t>
      </w:r>
      <w:r>
        <w:rPr>
          <w:color w:val="000000"/>
        </w:rPr>
        <w:t>小张，你知道吗，我之所以写这几篇论述烹饪的文章，是因为我是《</w:t>
      </w:r>
      <w:r>
        <w:rPr>
          <w:color w:val="000000"/>
        </w:rPr>
        <w:t>中国烹饪》杂志的特约撰稿人。要当一个名厨，必须有丰富的想象力，不能墨守成规，要不断创新，创造出新菜、新味来。照着菜谱做菜，绝没有出息。</w:t>
      </w:r>
      <w:r>
        <w:rPr>
          <w:color w:val="000000"/>
        </w:rPr>
        <w:t>”</w:t>
      </w:r>
      <w:r>
        <w:br/>
      </w:r>
      <w:r>
        <w:rPr>
          <w:color w:val="000000"/>
        </w:rPr>
        <w:t>         ⑩</w:t>
      </w:r>
      <w:r>
        <w:rPr>
          <w:color w:val="000000"/>
        </w:rPr>
        <w:t>汪老是美食家</w:t>
      </w:r>
      <w:r>
        <w:rPr>
          <w:color w:val="000000"/>
        </w:rPr>
        <w:t>。</w:t>
      </w:r>
      <w:r>
        <w:rPr>
          <w:color w:val="000000"/>
        </w:rPr>
        <w:t>一路上他坐到哪一桌吃饭，大家便众星捧月似的围着他，跟到哪一桌；他爱吃什么菜，大家跟着吃，很快那盆菜就吃得精光</w:t>
      </w:r>
      <w:r>
        <w:rPr>
          <w:color w:val="000000"/>
        </w:rPr>
        <w:t>。</w:t>
      </w:r>
      <w:r>
        <w:br/>
      </w:r>
      <w:r>
        <w:rPr>
          <w:color w:val="000000"/>
        </w:rPr>
        <w:t>         ⑪</w:t>
      </w:r>
      <w:r>
        <w:rPr>
          <w:color w:val="000000"/>
        </w:rPr>
        <w:t>经过那次笔会，我和汪老互相熟悉了起来，他把出版的《蒲桥集》签上名送给我，还写了一首七言诗，叫我去拿。记得前两句是</w:t>
      </w:r>
      <w:r>
        <w:rPr>
          <w:color w:val="000000"/>
        </w:rPr>
        <w:t>“</w:t>
      </w:r>
      <w:r>
        <w:rPr>
          <w:color w:val="000000"/>
        </w:rPr>
        <w:t>独有慧心分品格，不随俗眼看文章</w:t>
      </w:r>
      <w:r>
        <w:rPr>
          <w:color w:val="000000"/>
        </w:rPr>
        <w:t>”</w:t>
      </w:r>
      <w:r>
        <w:rPr>
          <w:color w:val="000000"/>
        </w:rPr>
        <w:t>。</w:t>
      </w:r>
      <w:r>
        <w:br/>
      </w:r>
      <w:r>
        <w:rPr>
          <w:color w:val="000000"/>
        </w:rPr>
        <w:t>         ⑫</w:t>
      </w:r>
      <w:r>
        <w:rPr>
          <w:color w:val="000000"/>
        </w:rPr>
        <w:t>汪老的诗好，画好，文好</w:t>
      </w:r>
      <w:r>
        <w:rPr>
          <w:color w:val="000000"/>
        </w:rPr>
        <w:t>。</w:t>
      </w:r>
      <w:r>
        <w:rPr>
          <w:color w:val="000000"/>
        </w:rPr>
        <w:t>他不仅古诗写得</w:t>
      </w:r>
      <w:r>
        <w:rPr>
          <w:color w:val="000000"/>
        </w:rPr>
        <w:t>好，白话诗也极有味道</w:t>
      </w:r>
      <w:r>
        <w:rPr>
          <w:color w:val="000000"/>
        </w:rPr>
        <w:t>。</w:t>
      </w:r>
      <w:r>
        <w:rPr>
          <w:color w:val="000000"/>
        </w:rPr>
        <w:t>但就是因为一首新诗《早春》，给他带来了灾难</w:t>
      </w:r>
      <w:r>
        <w:rPr>
          <w:color w:val="000000"/>
        </w:rPr>
        <w:t>。</w:t>
      </w:r>
      <w:r>
        <w:br/>
      </w:r>
      <w:r>
        <w:rPr>
          <w:color w:val="000000"/>
        </w:rPr>
        <w:t>         ⑬1992</w:t>
      </w:r>
      <w:r>
        <w:rPr>
          <w:color w:val="000000"/>
        </w:rPr>
        <w:t>年春天，我和《哥德巴赫猜想》的作者徐迟，还有王元化先生，在深圳西湖度假。一日，徐迟到我的房间小坐，见桌上放着一本《汪曾祺作品自选集》，拿起来翻了翻，突然用书掩住脸，怀着歉疚的心情说：</w:t>
      </w:r>
      <w:r>
        <w:rPr>
          <w:color w:val="000000"/>
        </w:rPr>
        <w:t>“</w:t>
      </w:r>
      <w:r>
        <w:rPr>
          <w:color w:val="000000"/>
        </w:rPr>
        <w:t>是我害了他。</w:t>
      </w:r>
      <w:r>
        <w:rPr>
          <w:color w:val="000000"/>
        </w:rPr>
        <w:t>”</w:t>
      </w:r>
      <w:r>
        <w:rPr>
          <w:color w:val="000000"/>
        </w:rPr>
        <w:t>我吃了一惊，问他何出此言？他说：</w:t>
      </w:r>
      <w:r>
        <w:rPr>
          <w:color w:val="000000"/>
        </w:rPr>
        <w:t>“1957</w:t>
      </w:r>
      <w:r>
        <w:rPr>
          <w:color w:val="000000"/>
        </w:rPr>
        <w:t>年</w:t>
      </w:r>
      <w:r>
        <w:rPr>
          <w:color w:val="000000"/>
        </w:rPr>
        <w:t>6</w:t>
      </w:r>
      <w:r>
        <w:rPr>
          <w:color w:val="000000"/>
        </w:rPr>
        <w:t>月，我在《诗刊》编辑部工作，看到汪曾祺寄来的一组新诗《早春》。第一首是《彩旗》，只有两句：</w:t>
      </w:r>
      <w:r>
        <w:rPr>
          <w:color w:val="000000"/>
        </w:rPr>
        <w:t>‘</w:t>
      </w:r>
      <w:r>
        <w:rPr>
          <w:color w:val="000000"/>
        </w:rPr>
        <w:t>当风的彩旗，像一片被缚住的波浪</w:t>
      </w:r>
      <w:r>
        <w:rPr>
          <w:color w:val="000000"/>
        </w:rPr>
        <w:t>’</w:t>
      </w:r>
      <w:r>
        <w:rPr>
          <w:color w:val="000000"/>
        </w:rPr>
        <w:t>，我很欣赏，给他发表在《诗刊》上，这就惹了祸。</w:t>
      </w:r>
      <w:r>
        <w:rPr>
          <w:color w:val="000000"/>
        </w:rPr>
        <w:t>‘</w:t>
      </w:r>
      <w:r>
        <w:rPr>
          <w:color w:val="000000"/>
        </w:rPr>
        <w:t>反右</w:t>
      </w:r>
      <w:r>
        <w:rPr>
          <w:color w:val="000000"/>
        </w:rPr>
        <w:t>’</w:t>
      </w:r>
      <w:r>
        <w:rPr>
          <w:color w:val="000000"/>
        </w:rPr>
        <w:t>运动以后，《早春》和《彩旗》受到了无情批判，说作者诬蔑红旗是不自由的、被束缚的。他因此被划成了右派，下放张家口劳动。如果我不发他这组诗，也许他就没有这样的遭遇了。</w:t>
      </w:r>
      <w:r>
        <w:rPr>
          <w:color w:val="000000"/>
        </w:rPr>
        <w:t>”</w:t>
      </w:r>
      <w:r>
        <w:br/>
      </w:r>
      <w:r>
        <w:rPr>
          <w:color w:val="000000"/>
        </w:rPr>
        <w:t>        ⑭</w:t>
      </w:r>
      <w:r>
        <w:rPr>
          <w:color w:val="000000"/>
        </w:rPr>
        <w:t>汪老遭遇重重坎坷，却始终淡定、幽默、乐观地笑对人生，是许多人的良师益友；他虽未曾高居</w:t>
      </w:r>
      <w:r>
        <w:rPr>
          <w:color w:val="000000"/>
        </w:rPr>
        <w:t>要职，却以自己的文学才华和人格魅力影响了几代读者</w:t>
      </w:r>
      <w:r>
        <w:rPr>
          <w:color w:val="000000"/>
        </w:rPr>
        <w:t>——</w:t>
      </w:r>
      <w:r>
        <w:rPr>
          <w:color w:val="000000"/>
        </w:rPr>
        <w:t>汪曾祺，是一片温暖的湖泊。</w:t>
      </w:r>
      <w:r>
        <w:rPr>
          <w:color w:val="000000"/>
        </w:rPr>
        <w:t>                             </w:t>
      </w:r>
      <w:r>
        <w:rPr>
          <w:color w:val="000000"/>
        </w:rPr>
        <w:t>（原文有改动）</w:t>
      </w:r>
    </w:p>
    <w:p w:rsidR="00D2683C">
      <w:pPr>
        <w:spacing w:after="0"/>
      </w:pPr>
      <w:r>
        <w:rPr>
          <w:color w:val="000000"/>
        </w:rPr>
        <w:t>（</w:t>
      </w:r>
      <w:r>
        <w:rPr>
          <w:color w:val="000000"/>
        </w:rPr>
        <w:t>1</w:t>
      </w:r>
      <w:r>
        <w:rPr>
          <w:color w:val="000000"/>
        </w:rPr>
        <w:t>）解释下列加线词语在句中的意思。</w:t>
      </w:r>
      <w:r>
        <w:br/>
      </w:r>
      <w:r>
        <w:rPr>
          <w:color w:val="000000"/>
        </w:rPr>
        <w:t>一路上他坐到哪一桌吃饭，大家便</w:t>
      </w:r>
      <w:r>
        <w:rPr>
          <w:color w:val="000000"/>
          <w:u w:val="single"/>
        </w:rPr>
        <w:t>众星捧月</w:t>
      </w:r>
      <w:r>
        <w:rPr>
          <w:color w:val="000000"/>
        </w:rPr>
        <w:t>似的围着他</w:t>
      </w:r>
      <w:r>
        <w:rPr>
          <w:color w:val="000000"/>
        </w:rPr>
        <w:t>，跟他到哪一桌</w:t>
      </w:r>
      <w:r>
        <w:rPr>
          <w:color w:val="000000"/>
        </w:rPr>
        <w:t>。</w:t>
      </w:r>
    </w:p>
    <w:p w:rsidR="00D2683C">
      <w:pPr>
        <w:spacing w:after="0"/>
      </w:pPr>
    </w:p>
    <w:p w:rsidR="00D2683C">
      <w:pPr>
        <w:spacing w:after="0"/>
      </w:pPr>
      <w:r>
        <w:rPr>
          <w:color w:val="000000"/>
        </w:rPr>
        <w:t>（</w:t>
      </w:r>
      <w:r>
        <w:rPr>
          <w:color w:val="000000"/>
        </w:rPr>
        <w:t>2</w:t>
      </w:r>
      <w:r>
        <w:rPr>
          <w:color w:val="000000"/>
        </w:rPr>
        <w:t>）请从修辞方法的角度对</w:t>
      </w:r>
      <w:r>
        <w:rPr>
          <w:color w:val="000000"/>
        </w:rPr>
        <w:t>“</w:t>
      </w:r>
      <w:r>
        <w:rPr>
          <w:color w:val="000000"/>
        </w:rPr>
        <w:t>一篇作品的语言，好比河中的流水，切不断，割不开，互相融合，牵一发而动全身</w:t>
      </w:r>
      <w:r>
        <w:rPr>
          <w:color w:val="000000"/>
        </w:rPr>
        <w:t>”</w:t>
      </w:r>
      <w:r>
        <w:rPr>
          <w:color w:val="000000"/>
        </w:rPr>
        <w:t>这句话的表达效果进行评析。</w:t>
      </w:r>
    </w:p>
    <w:p w:rsidR="00D2683C">
      <w:pPr>
        <w:spacing w:after="0"/>
      </w:pPr>
    </w:p>
    <w:p w:rsidR="00D2683C">
      <w:pPr>
        <w:spacing w:after="0"/>
      </w:pPr>
      <w:r>
        <w:rPr>
          <w:color w:val="000000"/>
        </w:rPr>
        <w:t>（</w:t>
      </w:r>
      <w:r>
        <w:rPr>
          <w:color w:val="000000"/>
        </w:rPr>
        <w:t>3</w:t>
      </w:r>
      <w:r>
        <w:rPr>
          <w:color w:val="000000"/>
        </w:rPr>
        <w:t>）第</w:t>
      </w:r>
      <w:r>
        <w:rPr>
          <w:color w:val="000000"/>
        </w:rPr>
        <w:t>⑤</w:t>
      </w:r>
      <w:r>
        <w:rPr>
          <w:color w:val="000000"/>
        </w:rPr>
        <w:t>段中汪老教给作者哪些写散文的经验？</w:t>
      </w:r>
    </w:p>
    <w:p w:rsidR="00D2683C">
      <w:pPr>
        <w:spacing w:after="0"/>
      </w:pPr>
    </w:p>
    <w:p w:rsidR="00D2683C">
      <w:pPr>
        <w:spacing w:after="0"/>
      </w:pPr>
      <w:r>
        <w:rPr>
          <w:color w:val="000000"/>
        </w:rPr>
        <w:t>（</w:t>
      </w:r>
      <w:r>
        <w:rPr>
          <w:color w:val="000000"/>
        </w:rPr>
        <w:t>4</w:t>
      </w:r>
      <w:r>
        <w:rPr>
          <w:color w:val="000000"/>
        </w:rPr>
        <w:t>）第</w:t>
      </w:r>
      <w:r>
        <w:rPr>
          <w:color w:val="000000"/>
        </w:rPr>
        <w:t>⑦</w:t>
      </w:r>
      <w:r>
        <w:rPr>
          <w:color w:val="000000"/>
        </w:rPr>
        <w:t>段中作者插叙了汪老童年时的哪几件事？</w:t>
      </w:r>
      <w:r>
        <w:rPr>
          <w:color w:val="000000"/>
        </w:rPr>
        <w:t>叙述这几件事运用了哪种记叙顺序</w:t>
      </w:r>
      <w:r>
        <w:rPr>
          <w:color w:val="000000"/>
        </w:rPr>
        <w:t>？</w:t>
      </w:r>
    </w:p>
    <w:p w:rsidR="00D2683C">
      <w:pPr>
        <w:spacing w:after="0"/>
      </w:pPr>
    </w:p>
    <w:p w:rsidR="00D2683C">
      <w:pPr>
        <w:spacing w:after="0"/>
      </w:pPr>
      <w:r>
        <w:rPr>
          <w:color w:val="000000"/>
        </w:rPr>
        <w:t>（</w:t>
      </w:r>
      <w:r>
        <w:rPr>
          <w:color w:val="000000"/>
        </w:rPr>
        <w:t>5</w:t>
      </w:r>
      <w:r>
        <w:rPr>
          <w:color w:val="000000"/>
        </w:rPr>
        <w:t>）根据你对文章的理解，说说第</w:t>
      </w:r>
      <w:r>
        <w:rPr>
          <w:color w:val="000000"/>
        </w:rPr>
        <w:t>⑭</w:t>
      </w:r>
      <w:r>
        <w:rPr>
          <w:color w:val="000000"/>
        </w:rPr>
        <w:t>段在文中的作用。</w:t>
      </w:r>
    </w:p>
    <w:p w:rsidR="00D2683C">
      <w:pPr>
        <w:spacing w:after="0"/>
      </w:pPr>
    </w:p>
    <w:p w:rsidR="00D2683C">
      <w:pPr>
        <w:spacing w:after="0"/>
      </w:pPr>
      <w:r>
        <w:rPr>
          <w:color w:val="000000"/>
        </w:rPr>
        <w:t>（</w:t>
      </w:r>
      <w:r>
        <w:rPr>
          <w:color w:val="000000"/>
        </w:rPr>
        <w:t>6</w:t>
      </w:r>
      <w:r>
        <w:rPr>
          <w:color w:val="000000"/>
        </w:rPr>
        <w:t>）第</w:t>
      </w:r>
      <w:r>
        <w:rPr>
          <w:color w:val="000000"/>
        </w:rPr>
        <w:t>③</w:t>
      </w:r>
      <w:r>
        <w:rPr>
          <w:color w:val="000000"/>
        </w:rPr>
        <w:t>段叙述汪老对作者写作方面的指导时，汪老的</w:t>
      </w:r>
      <w:r>
        <w:rPr>
          <w:color w:val="000000"/>
        </w:rPr>
        <w:t>“</w:t>
      </w:r>
      <w:r>
        <w:rPr>
          <w:color w:val="000000"/>
        </w:rPr>
        <w:t>用</w:t>
      </w:r>
      <w:r>
        <w:rPr>
          <w:color w:val="000000"/>
          <w:u w:val="single"/>
        </w:rPr>
        <w:t>文学语言</w:t>
      </w:r>
      <w:r>
        <w:rPr>
          <w:color w:val="000000"/>
        </w:rPr>
        <w:t>描写你所见到的生活现象</w:t>
      </w:r>
      <w:r>
        <w:rPr>
          <w:color w:val="000000"/>
        </w:rPr>
        <w:t>”</w:t>
      </w:r>
      <w:r>
        <w:rPr>
          <w:color w:val="000000"/>
        </w:rPr>
        <w:t>的写作经验，很值得我们学习与借鉴。请结合你的观察与体验，用文学语言写出生活中的某一情景。</w:t>
      </w:r>
    </w:p>
    <w:p w:rsidR="00D2683C">
      <w:pPr>
        <w:spacing w:after="0"/>
      </w:pPr>
    </w:p>
    <w:p w:rsidR="00D2683C">
      <w:r>
        <w:rPr>
          <w:b/>
          <w:bCs/>
          <w:sz w:val="24"/>
          <w:szCs w:val="24"/>
        </w:rPr>
        <w:t>五、综合性学习（共</w:t>
      </w:r>
      <w:r>
        <w:rPr>
          <w:b/>
          <w:bCs/>
          <w:sz w:val="24"/>
          <w:szCs w:val="24"/>
        </w:rPr>
        <w:t>1</w:t>
      </w:r>
      <w:r>
        <w:rPr>
          <w:b/>
          <w:bCs/>
          <w:sz w:val="24"/>
          <w:szCs w:val="24"/>
        </w:rPr>
        <w:t>题；共</w:t>
      </w:r>
      <w:r>
        <w:rPr>
          <w:b/>
          <w:bCs/>
          <w:sz w:val="24"/>
          <w:szCs w:val="24"/>
        </w:rPr>
        <w:t>12</w:t>
      </w:r>
      <w:r>
        <w:rPr>
          <w:b/>
          <w:bCs/>
          <w:sz w:val="24"/>
          <w:szCs w:val="24"/>
        </w:rPr>
        <w:t>分）</w:t>
      </w:r>
    </w:p>
    <w:p w:rsidR="00D2683C">
      <w:pPr>
        <w:spacing w:after="0"/>
      </w:pPr>
      <w:r>
        <w:rPr>
          <w:color w:val="000000"/>
        </w:rPr>
        <w:t>6.</w:t>
      </w:r>
      <w:r>
        <w:rPr>
          <w:color w:val="000000"/>
        </w:rPr>
        <w:t>文言文翻译及诗歌默写。</w:t>
      </w:r>
    </w:p>
    <w:p w:rsidR="00D2683C">
      <w:pPr>
        <w:spacing w:after="0"/>
      </w:pPr>
    </w:p>
    <w:p w:rsidR="00D2683C">
      <w:pPr>
        <w:spacing w:after="0"/>
      </w:pPr>
      <w:r>
        <w:rPr>
          <w:color w:val="000000"/>
        </w:rPr>
        <w:t>（</w:t>
      </w:r>
      <w:r>
        <w:rPr>
          <w:color w:val="000000"/>
        </w:rPr>
        <w:t>1</w:t>
      </w:r>
      <w:r>
        <w:rPr>
          <w:color w:val="000000"/>
        </w:rPr>
        <w:t>）请将选文翻译成现代汉语。</w:t>
      </w:r>
      <w:r>
        <w:br/>
      </w:r>
      <w:r>
        <w:rPr>
          <w:color w:val="000000"/>
        </w:rPr>
        <w:t></w:t>
      </w:r>
      <w:r>
        <w:rPr>
          <w:color w:val="000000"/>
        </w:rPr>
        <w:t>①</w:t>
      </w:r>
      <w:r>
        <w:rPr>
          <w:color w:val="000000"/>
        </w:rPr>
        <w:t>林尽水源，便得一山，山有小口，仿佛若有光</w:t>
      </w:r>
      <w:r>
        <w:rPr>
          <w:color w:val="000000"/>
        </w:rPr>
        <w:t>。</w:t>
      </w:r>
      <w:r>
        <w:br/>
      </w:r>
      <w:r>
        <w:rPr>
          <w:color w:val="000000"/>
        </w:rPr>
        <w:t></w:t>
      </w:r>
      <w:r>
        <w:rPr>
          <w:color w:val="000000"/>
        </w:rPr>
        <w:t>②</w:t>
      </w:r>
      <w:r>
        <w:rPr>
          <w:color w:val="000000"/>
        </w:rPr>
        <w:t>此中人语云：</w:t>
      </w:r>
      <w:r>
        <w:rPr>
          <w:color w:val="000000"/>
        </w:rPr>
        <w:t>“</w:t>
      </w:r>
      <w:r>
        <w:rPr>
          <w:color w:val="000000"/>
        </w:rPr>
        <w:t>不足为外人道也</w:t>
      </w:r>
      <w:r>
        <w:rPr>
          <w:color w:val="000000"/>
        </w:rPr>
        <w:t>。</w:t>
      </w:r>
      <w:r>
        <w:rPr>
          <w:color w:val="000000"/>
        </w:rPr>
        <w:t>”</w:t>
      </w:r>
    </w:p>
    <w:p w:rsidR="00D2683C">
      <w:pPr>
        <w:spacing w:after="0"/>
      </w:pPr>
    </w:p>
    <w:p w:rsidR="00D2683C">
      <w:pPr>
        <w:spacing w:after="0"/>
      </w:pPr>
      <w:r>
        <w:rPr>
          <w:color w:val="000000"/>
        </w:rPr>
        <w:t>（</w:t>
      </w:r>
      <w:r>
        <w:rPr>
          <w:color w:val="000000"/>
        </w:rPr>
        <w:t>2</w:t>
      </w:r>
      <w:r>
        <w:rPr>
          <w:color w:val="000000"/>
        </w:rPr>
        <w:t>）请将下列古诗补充完整。</w:t>
      </w:r>
      <w:r>
        <w:br/>
      </w:r>
      <w:r>
        <w:rPr>
          <w:color w:val="000000"/>
        </w:rPr>
        <w:t>① </w:t>
      </w:r>
      <w:r>
        <w:rPr>
          <w:color w:val="000000"/>
          <w:u w:val="single"/>
        </w:rPr>
        <w:t>                       </w:t>
      </w:r>
      <w:r>
        <w:rPr>
          <w:color w:val="000000"/>
        </w:rPr>
        <w:t> </w:t>
      </w:r>
      <w:r>
        <w:rPr>
          <w:color w:val="000000"/>
        </w:rPr>
        <w:t>，</w:t>
      </w:r>
      <w:r>
        <w:rPr>
          <w:color w:val="000000"/>
        </w:rPr>
        <w:t>北风江上寒</w:t>
      </w:r>
      <w:r>
        <w:rPr>
          <w:color w:val="000000"/>
        </w:rPr>
        <w:t>。</w:t>
      </w:r>
      <w:r>
        <w:br/>
      </w:r>
      <w:r>
        <w:rPr>
          <w:color w:val="000000"/>
        </w:rPr>
        <w:t>②</w:t>
      </w:r>
      <w:r>
        <w:rPr>
          <w:color w:val="000000"/>
        </w:rPr>
        <w:t>东皋薄暮望</w:t>
      </w:r>
      <w:r>
        <w:rPr>
          <w:color w:val="000000"/>
        </w:rPr>
        <w:t>，</w:t>
      </w:r>
      <w:r>
        <w:rPr>
          <w:color w:val="000000"/>
          <w:u w:val="single"/>
        </w:rPr>
        <w:t>                        </w:t>
      </w:r>
      <w:r>
        <w:rPr>
          <w:color w:val="000000"/>
        </w:rPr>
        <w:t> </w:t>
      </w:r>
      <w:r>
        <w:rPr>
          <w:color w:val="000000"/>
        </w:rPr>
        <w:t>。</w:t>
      </w:r>
      <w:r>
        <w:br/>
      </w:r>
      <w:r>
        <w:rPr>
          <w:color w:val="000000"/>
        </w:rPr>
        <w:t>③</w:t>
      </w:r>
      <w:r>
        <w:rPr>
          <w:color w:val="000000"/>
        </w:rPr>
        <w:t>树树皆秋色</w:t>
      </w:r>
      <w:r>
        <w:rPr>
          <w:color w:val="000000"/>
        </w:rPr>
        <w:t>，</w:t>
      </w:r>
      <w:r>
        <w:rPr>
          <w:color w:val="000000"/>
          <w:u w:val="single"/>
        </w:rPr>
        <w:t>                        </w:t>
      </w:r>
      <w:r>
        <w:rPr>
          <w:color w:val="000000"/>
        </w:rPr>
        <w:t> </w:t>
      </w:r>
      <w:r>
        <w:rPr>
          <w:color w:val="000000"/>
        </w:rPr>
        <w:t>。</w:t>
      </w:r>
      <w:r>
        <w:br/>
      </w:r>
      <w:r>
        <w:rPr>
          <w:color w:val="000000"/>
        </w:rPr>
        <w:t>④</w:t>
      </w:r>
      <w:r>
        <w:rPr>
          <w:color w:val="000000"/>
        </w:rPr>
        <w:t>少壮不努力</w:t>
      </w:r>
      <w:r>
        <w:rPr>
          <w:color w:val="000000"/>
        </w:rPr>
        <w:t>，</w:t>
      </w:r>
      <w:r>
        <w:rPr>
          <w:color w:val="000000"/>
          <w:u w:val="single"/>
        </w:rPr>
        <w:t>                         </w:t>
      </w:r>
      <w:r>
        <w:rPr>
          <w:color w:val="000000"/>
        </w:rPr>
        <w:t>。</w:t>
      </w:r>
    </w:p>
    <w:p w:rsidR="00D2683C">
      <w:pPr>
        <w:spacing w:after="0"/>
      </w:pPr>
    </w:p>
    <w:p w:rsidR="00D2683C">
      <w:r>
        <w:rPr>
          <w:b/>
          <w:bCs/>
          <w:sz w:val="24"/>
          <w:szCs w:val="24"/>
        </w:rPr>
        <w:t>六、作文（共</w:t>
      </w:r>
      <w:r>
        <w:rPr>
          <w:b/>
          <w:bCs/>
          <w:sz w:val="24"/>
          <w:szCs w:val="24"/>
        </w:rPr>
        <w:t>1</w:t>
      </w:r>
      <w:r>
        <w:rPr>
          <w:b/>
          <w:bCs/>
          <w:sz w:val="24"/>
          <w:szCs w:val="24"/>
        </w:rPr>
        <w:t>题；共</w:t>
      </w:r>
      <w:r>
        <w:rPr>
          <w:b/>
          <w:bCs/>
          <w:sz w:val="24"/>
          <w:szCs w:val="24"/>
        </w:rPr>
        <w:t>5</w:t>
      </w:r>
      <w:r>
        <w:rPr>
          <w:b/>
          <w:bCs/>
          <w:sz w:val="24"/>
          <w:szCs w:val="24"/>
        </w:rPr>
        <w:t>分）</w:t>
      </w:r>
    </w:p>
    <w:p w:rsidR="00D2683C">
      <w:pPr>
        <w:spacing w:after="0"/>
      </w:pPr>
      <w:r>
        <w:rPr>
          <w:color w:val="000000"/>
        </w:rPr>
        <w:t>7.</w:t>
      </w:r>
      <w:r>
        <w:rPr>
          <w:color w:val="000000"/>
        </w:rPr>
        <w:t>春天萌发、夏天繁荣、秋天收获、冬天孕育，生命律动，需要发现；亲情醇厚、友情真挚、爱情甜蜜，弥足珍贵，需要发现；生命灵性、世事真相、人性善恶、人情冷暖，万象纷呈，需要发现</w:t>
      </w:r>
      <w:r>
        <w:rPr>
          <w:color w:val="000000"/>
        </w:rPr>
        <w:t xml:space="preserve">……  </w:t>
      </w:r>
    </w:p>
    <w:p w:rsidR="00D2683C">
      <w:pPr>
        <w:spacing w:after="0"/>
      </w:pPr>
      <w:r>
        <w:rPr>
          <w:color w:val="000000"/>
        </w:rPr>
        <w:t>请以《发现》为题，写一篇文章</w:t>
      </w:r>
      <w:r>
        <w:rPr>
          <w:color w:val="000000"/>
        </w:rPr>
        <w:t>。</w:t>
      </w:r>
    </w:p>
    <w:p w:rsidR="00D2683C">
      <w:pPr>
        <w:spacing w:after="0"/>
      </w:pPr>
      <w:r>
        <w:rPr>
          <w:color w:val="000000"/>
        </w:rPr>
        <w:t>要求：</w:t>
      </w:r>
      <w:r>
        <w:rPr>
          <w:color w:val="000000"/>
        </w:rPr>
        <w:t>①</w:t>
      </w:r>
      <w:r>
        <w:rPr>
          <w:color w:val="000000"/>
        </w:rPr>
        <w:t>诗歌除外，文体不限；</w:t>
      </w:r>
      <w:r>
        <w:rPr>
          <w:color w:val="000000"/>
        </w:rPr>
        <w:t>②</w:t>
      </w:r>
      <w:r>
        <w:rPr>
          <w:color w:val="000000"/>
        </w:rPr>
        <w:t>文章要有真情实感；</w:t>
      </w:r>
      <w:r>
        <w:rPr>
          <w:color w:val="000000"/>
        </w:rPr>
        <w:t>③</w:t>
      </w:r>
      <w:r>
        <w:rPr>
          <w:color w:val="000000"/>
        </w:rPr>
        <w:t>文中不得出现真实的地名、校名、人名；</w:t>
      </w:r>
      <w:r>
        <w:rPr>
          <w:color w:val="000000"/>
        </w:rPr>
        <w:t>④</w:t>
      </w:r>
      <w:r>
        <w:rPr>
          <w:color w:val="000000"/>
        </w:rPr>
        <w:t>不少于</w:t>
      </w:r>
      <w:r>
        <w:rPr>
          <w:color w:val="000000"/>
        </w:rPr>
        <w:t>600</w:t>
      </w:r>
      <w:r>
        <w:rPr>
          <w:color w:val="000000"/>
        </w:rPr>
        <w:t>字。</w:t>
      </w:r>
    </w:p>
    <w:p w:rsidR="00D2683C">
      <w:r>
        <w:br w:type="page"/>
      </w:r>
    </w:p>
    <w:p w:rsidR="00D2683C">
      <w:pPr>
        <w:jc w:val="center"/>
      </w:pPr>
      <w:r>
        <w:rPr>
          <w:b/>
          <w:bCs/>
          <w:sz w:val="28"/>
          <w:szCs w:val="28"/>
        </w:rPr>
        <w:t>答案</w:t>
      </w:r>
      <w:r>
        <w:rPr>
          <w:b/>
          <w:bCs/>
          <w:sz w:val="28"/>
          <w:szCs w:val="28"/>
        </w:rPr>
        <w:t>部分</w:t>
      </w:r>
    </w:p>
    <w:p w:rsidR="00D2683C">
      <w:r>
        <w:t>一、句子默写</w:t>
      </w:r>
    </w:p>
    <w:p w:rsidR="00D2683C">
      <w:pPr>
        <w:spacing w:after="0"/>
      </w:pPr>
      <w:r>
        <w:rPr>
          <w:color w:val="000000"/>
        </w:rPr>
        <w:t>1.</w:t>
      </w:r>
      <w:r>
        <w:rPr>
          <w:color w:val="000000"/>
        </w:rPr>
        <w:t xml:space="preserve"> </w:t>
      </w:r>
      <w:r>
        <w:rPr>
          <w:color w:val="000000"/>
        </w:rPr>
        <w:t>（</w:t>
      </w:r>
      <w:r>
        <w:rPr>
          <w:color w:val="000000"/>
        </w:rPr>
        <w:t>1</w:t>
      </w:r>
      <w:r>
        <w:rPr>
          <w:color w:val="000000"/>
        </w:rPr>
        <w:t>）岐王宅里寻常见</w:t>
      </w:r>
      <w:r>
        <w:br/>
      </w:r>
      <w:r>
        <w:rPr>
          <w:color w:val="000000"/>
        </w:rPr>
        <w:t>（</w:t>
      </w:r>
      <w:r>
        <w:rPr>
          <w:color w:val="000000"/>
        </w:rPr>
        <w:t>2</w:t>
      </w:r>
      <w:r>
        <w:rPr>
          <w:color w:val="000000"/>
        </w:rPr>
        <w:t>）芳草萋萋鹦鹉洲</w:t>
      </w:r>
      <w:r>
        <w:br/>
      </w:r>
      <w:r>
        <w:rPr>
          <w:color w:val="000000"/>
        </w:rPr>
        <w:t>（</w:t>
      </w:r>
      <w:r>
        <w:rPr>
          <w:color w:val="000000"/>
        </w:rPr>
        <w:t>3</w:t>
      </w:r>
      <w:r>
        <w:rPr>
          <w:color w:val="000000"/>
        </w:rPr>
        <w:t>）危樯独夜舟</w:t>
      </w:r>
      <w:r>
        <w:br/>
      </w:r>
      <w:r>
        <w:rPr>
          <w:color w:val="000000"/>
        </w:rPr>
        <w:t>（</w:t>
      </w:r>
      <w:r>
        <w:rPr>
          <w:color w:val="000000"/>
        </w:rPr>
        <w:t>4</w:t>
      </w:r>
      <w:r>
        <w:rPr>
          <w:color w:val="000000"/>
        </w:rPr>
        <w:t>）渭城朝雨浥轻尘</w:t>
      </w:r>
      <w:r>
        <w:br/>
      </w:r>
      <w:r>
        <w:rPr>
          <w:color w:val="000000"/>
        </w:rPr>
        <w:t>（</w:t>
      </w:r>
      <w:r>
        <w:rPr>
          <w:color w:val="000000"/>
        </w:rPr>
        <w:t>5</w:t>
      </w:r>
      <w:r>
        <w:rPr>
          <w:color w:val="000000"/>
        </w:rPr>
        <w:t>）鸡声茅店月</w:t>
      </w:r>
      <w:r>
        <w:br/>
      </w:r>
      <w:r>
        <w:rPr>
          <w:color w:val="000000"/>
        </w:rPr>
        <w:t>（</w:t>
      </w:r>
      <w:r>
        <w:rPr>
          <w:color w:val="000000"/>
        </w:rPr>
        <w:t>6</w:t>
      </w:r>
      <w:r>
        <w:rPr>
          <w:color w:val="000000"/>
        </w:rPr>
        <w:t>）禅房花木深</w:t>
      </w:r>
      <w:r>
        <w:br/>
      </w:r>
      <w:r>
        <w:rPr>
          <w:color w:val="000000"/>
        </w:rPr>
        <w:t>（</w:t>
      </w:r>
      <w:r>
        <w:rPr>
          <w:color w:val="000000"/>
        </w:rPr>
        <w:t>7</w:t>
      </w:r>
      <w:r>
        <w:rPr>
          <w:color w:val="000000"/>
        </w:rPr>
        <w:t>）时难年荒世业空</w:t>
      </w:r>
      <w:r>
        <w:br/>
      </w:r>
      <w:r>
        <w:rPr>
          <w:color w:val="000000"/>
        </w:rPr>
        <w:t>（</w:t>
      </w:r>
      <w:r>
        <w:rPr>
          <w:color w:val="000000"/>
        </w:rPr>
        <w:t>8</w:t>
      </w:r>
      <w:r>
        <w:rPr>
          <w:color w:val="000000"/>
        </w:rPr>
        <w:t>）无可奈何花落去</w:t>
      </w:r>
      <w:r>
        <w:rPr>
          <w:color w:val="000000"/>
        </w:rPr>
        <w:t xml:space="preserve">   </w:t>
      </w:r>
    </w:p>
    <w:p w:rsidR="00D2683C">
      <w:r>
        <w:t>二、对比阅读</w:t>
      </w:r>
    </w:p>
    <w:p w:rsidR="00D2683C">
      <w:pPr>
        <w:spacing w:after="0"/>
      </w:pPr>
      <w:r>
        <w:rPr>
          <w:color w:val="000000"/>
        </w:rPr>
        <w:t>2.</w:t>
      </w:r>
      <w:r>
        <w:rPr>
          <w:color w:val="000000"/>
        </w:rPr>
        <w:t xml:space="preserve"> </w:t>
      </w:r>
      <w:r>
        <w:rPr>
          <w:color w:val="000000"/>
        </w:rPr>
        <w:t>（</w:t>
      </w:r>
      <w:r>
        <w:rPr>
          <w:color w:val="000000"/>
        </w:rPr>
        <w:t>1</w:t>
      </w:r>
      <w:r>
        <w:rPr>
          <w:color w:val="000000"/>
        </w:rPr>
        <w:t>）唐；韩愈</w:t>
      </w:r>
      <w:r>
        <w:br/>
      </w:r>
      <w:r>
        <w:rPr>
          <w:color w:val="000000"/>
        </w:rPr>
        <w:t>（</w:t>
      </w:r>
      <w:r>
        <w:rPr>
          <w:color w:val="000000"/>
        </w:rPr>
        <w:t>2</w:t>
      </w:r>
      <w:r>
        <w:rPr>
          <w:color w:val="000000"/>
        </w:rPr>
        <w:t>）</w:t>
      </w:r>
      <w:r>
        <w:rPr>
          <w:color w:val="000000"/>
        </w:rPr>
        <w:t>B</w:t>
      </w:r>
      <w:r>
        <w:br/>
      </w:r>
      <w:r>
        <w:rPr>
          <w:color w:val="000000"/>
        </w:rPr>
        <w:t>（</w:t>
      </w:r>
      <w:r>
        <w:rPr>
          <w:color w:val="000000"/>
        </w:rPr>
        <w:t>3</w:t>
      </w:r>
      <w:r>
        <w:rPr>
          <w:color w:val="000000"/>
        </w:rPr>
        <w:t>）</w:t>
      </w:r>
      <w:r>
        <w:rPr>
          <w:color w:val="000000"/>
        </w:rPr>
        <w:t>①</w:t>
      </w:r>
      <w:r>
        <w:rPr>
          <w:color w:val="000000"/>
        </w:rPr>
        <w:t>食马者不知其能千里而食也</w:t>
      </w:r>
      <w:r>
        <w:rPr>
          <w:color w:val="000000"/>
        </w:rPr>
        <w:t xml:space="preserve"> </w:t>
      </w:r>
      <w:r>
        <w:rPr>
          <w:color w:val="000000"/>
        </w:rPr>
        <w:t>译文喂养马的人，不懂得要根据它日行千里的本领来喂养它</w:t>
      </w:r>
      <w:r>
        <w:rPr>
          <w:color w:val="000000"/>
        </w:rPr>
        <w:t>。</w:t>
      </w:r>
    </w:p>
    <w:p w:rsidR="00D2683C">
      <w:pPr>
        <w:spacing w:after="0"/>
      </w:pPr>
      <w:r>
        <w:rPr>
          <w:color w:val="000000"/>
        </w:rPr>
        <w:t>②</w:t>
      </w:r>
      <w:r>
        <w:rPr>
          <w:color w:val="000000"/>
        </w:rPr>
        <w:t>食之不能尽其才译文喂养它，又不足以使它充分发挥自己的才能</w:t>
      </w:r>
      <w:r>
        <w:rPr>
          <w:color w:val="000000"/>
        </w:rPr>
        <w:t>。</w:t>
      </w:r>
    </w:p>
    <w:p w:rsidR="00D2683C">
      <w:pPr>
        <w:spacing w:after="0"/>
        <w:rPr>
          <w:rFonts w:hint="eastAsia"/>
          <w:lang w:eastAsia="zh-CN"/>
        </w:rPr>
      </w:pPr>
      <w:r>
        <w:br/>
      </w:r>
      <w:r>
        <w:rPr>
          <w:color w:val="000000"/>
        </w:rPr>
        <w:t>（</w:t>
      </w:r>
      <w:r>
        <w:rPr>
          <w:color w:val="000000"/>
        </w:rPr>
        <w:t>4</w:t>
      </w:r>
      <w:r>
        <w:rPr>
          <w:color w:val="000000"/>
        </w:rPr>
        <w:t>）策之以其道，食之能尽其材，鸣之能通其意。（</w:t>
      </w:r>
      <w:r>
        <w:rPr>
          <w:color w:val="000000"/>
        </w:rPr>
        <w:t>或用现代汉语表述</w:t>
      </w:r>
      <w:r>
        <w:rPr>
          <w:color w:val="000000"/>
        </w:rPr>
        <w:t>）</w:t>
      </w:r>
    </w:p>
    <w:p w:rsidR="00D2683C">
      <w:pPr>
        <w:spacing w:after="0"/>
      </w:pPr>
      <w:r>
        <w:br/>
      </w:r>
      <w:r>
        <w:rPr>
          <w:color w:val="000000"/>
        </w:rPr>
        <w:t>（</w:t>
      </w:r>
      <w:r>
        <w:rPr>
          <w:color w:val="000000"/>
        </w:rPr>
        <w:t>5</w:t>
      </w:r>
      <w:r>
        <w:rPr>
          <w:color w:val="000000"/>
        </w:rPr>
        <w:t>）此题为开放题。</w:t>
      </w:r>
      <w:r>
        <w:rPr>
          <w:color w:val="000000"/>
        </w:rPr>
        <w:t>问而后答，一锤定音；用问号，发人深省</w:t>
      </w:r>
      <w:r>
        <w:rPr>
          <w:color w:val="000000"/>
        </w:rPr>
        <w:t>。</w:t>
      </w:r>
    </w:p>
    <w:p w:rsidR="00D2683C">
      <w:pPr>
        <w:spacing w:after="0"/>
      </w:pPr>
    </w:p>
    <w:p w:rsidR="00D2683C">
      <w:r>
        <w:t>三、课外阅读</w:t>
      </w:r>
    </w:p>
    <w:p w:rsidR="00D2683C">
      <w:pPr>
        <w:spacing w:after="0"/>
      </w:pPr>
      <w:r>
        <w:rPr>
          <w:color w:val="000000"/>
        </w:rPr>
        <w:t>3.</w:t>
      </w:r>
      <w:r>
        <w:rPr>
          <w:color w:val="000000"/>
        </w:rPr>
        <w:t xml:space="preserve"> </w:t>
      </w:r>
      <w:r>
        <w:rPr>
          <w:color w:val="000000"/>
        </w:rPr>
        <w:t>（</w:t>
      </w:r>
      <w:r>
        <w:rPr>
          <w:color w:val="000000"/>
        </w:rPr>
        <w:t>1</w:t>
      </w:r>
      <w:r>
        <w:rPr>
          <w:color w:val="000000"/>
        </w:rPr>
        <w:t>）拖；气味，这里指香气；光彩照人的样子；地方；费用；差不多</w:t>
      </w:r>
      <w:r>
        <w:br/>
      </w:r>
      <w:r>
        <w:rPr>
          <w:color w:val="000000"/>
        </w:rPr>
        <w:t>（</w:t>
      </w:r>
      <w:r>
        <w:rPr>
          <w:color w:val="000000"/>
        </w:rPr>
        <w:t>2</w:t>
      </w:r>
      <w:r>
        <w:rPr>
          <w:color w:val="000000"/>
        </w:rPr>
        <w:t>）</w:t>
      </w:r>
      <w:r>
        <w:rPr>
          <w:color w:val="000000"/>
        </w:rPr>
        <w:t>B</w:t>
      </w:r>
      <w:r>
        <w:br/>
      </w:r>
      <w:r>
        <w:rPr>
          <w:color w:val="000000"/>
        </w:rPr>
        <w:t>（</w:t>
      </w:r>
      <w:r>
        <w:rPr>
          <w:color w:val="000000"/>
        </w:rPr>
        <w:t>3</w:t>
      </w:r>
      <w:r>
        <w:rPr>
          <w:color w:val="000000"/>
        </w:rPr>
        <w:t>）</w:t>
      </w:r>
      <w:r>
        <w:rPr>
          <w:color w:val="000000"/>
        </w:rPr>
        <w:t>①</w:t>
      </w:r>
      <w:r>
        <w:rPr>
          <w:color w:val="000000"/>
        </w:rPr>
        <w:t>服侍的人用</w:t>
      </w:r>
      <w:r>
        <w:rPr>
          <w:color w:val="000000"/>
        </w:rPr>
        <w:t>热水浇洗</w:t>
      </w:r>
      <w:r>
        <w:rPr>
          <w:color w:val="000000"/>
        </w:rPr>
        <w:t>(</w:t>
      </w:r>
      <w:r>
        <w:rPr>
          <w:color w:val="000000"/>
        </w:rPr>
        <w:t>我的手脚</w:t>
      </w:r>
      <w:r>
        <w:rPr>
          <w:color w:val="000000"/>
        </w:rPr>
        <w:t>)</w:t>
      </w:r>
      <w:r>
        <w:rPr>
          <w:color w:val="000000"/>
        </w:rPr>
        <w:t>，</w:t>
      </w:r>
      <w:r>
        <w:rPr>
          <w:color w:val="000000"/>
        </w:rPr>
        <w:t>用被子给我盖上，很久才暖和过来</w:t>
      </w:r>
      <w:r>
        <w:rPr>
          <w:color w:val="000000"/>
        </w:rPr>
        <w:t>。</w:t>
      </w:r>
    </w:p>
    <w:p w:rsidR="00D2683C">
      <w:pPr>
        <w:spacing w:after="0"/>
      </w:pPr>
      <w:r>
        <w:rPr>
          <w:color w:val="000000"/>
        </w:rPr>
        <w:t>②</w:t>
      </w:r>
      <w:r>
        <w:rPr>
          <w:color w:val="000000"/>
        </w:rPr>
        <w:t>人研究学问，不一天天进步就会一天天落后</w:t>
      </w:r>
      <w:r>
        <w:rPr>
          <w:color w:val="000000"/>
        </w:rPr>
        <w:t>。</w:t>
      </w:r>
    </w:p>
    <w:p w:rsidR="00D2683C">
      <w:pPr>
        <w:spacing w:after="0"/>
      </w:pPr>
      <w:r>
        <w:br/>
      </w:r>
      <w:r>
        <w:rPr>
          <w:color w:val="000000"/>
        </w:rPr>
        <w:t>（</w:t>
      </w:r>
      <w:r>
        <w:rPr>
          <w:color w:val="000000"/>
        </w:rPr>
        <w:t>4</w:t>
      </w:r>
      <w:r>
        <w:rPr>
          <w:color w:val="000000"/>
        </w:rPr>
        <w:t>）</w:t>
      </w:r>
      <w:r>
        <w:rPr>
          <w:color w:val="000000"/>
        </w:rPr>
        <w:t xml:space="preserve">C   </w:t>
      </w:r>
    </w:p>
    <w:p w:rsidR="00D2683C">
      <w:r>
        <w:t>四、现代文阅读</w:t>
      </w:r>
    </w:p>
    <w:p w:rsidR="00D2683C">
      <w:pPr>
        <w:spacing w:after="0"/>
        <w:rPr>
          <w:rFonts w:hint="eastAsia"/>
          <w:lang w:eastAsia="zh-CN"/>
        </w:rPr>
      </w:pPr>
      <w:r>
        <w:rPr>
          <w:color w:val="000000"/>
        </w:rPr>
        <w:t>4.</w:t>
      </w:r>
      <w:r>
        <w:rPr>
          <w:color w:val="000000"/>
        </w:rPr>
        <w:t xml:space="preserve"> </w:t>
      </w:r>
      <w:r>
        <w:rPr>
          <w:color w:val="000000"/>
        </w:rPr>
        <w:t>（</w:t>
      </w:r>
      <w:r>
        <w:rPr>
          <w:color w:val="000000"/>
        </w:rPr>
        <w:t>1</w:t>
      </w:r>
      <w:r>
        <w:rPr>
          <w:color w:val="000000"/>
        </w:rPr>
        <w:t>）从日常生活现象自然引出本文的说明对象；激发读者的阅读兴趣。</w:t>
      </w:r>
    </w:p>
    <w:p w:rsidR="00D2683C">
      <w:pPr>
        <w:spacing w:after="0"/>
        <w:rPr>
          <w:rFonts w:hint="eastAsia"/>
          <w:lang w:eastAsia="zh-CN"/>
        </w:rPr>
      </w:pPr>
      <w:r>
        <w:br/>
      </w:r>
      <w:r>
        <w:rPr>
          <w:color w:val="000000"/>
        </w:rPr>
        <w:t>（</w:t>
      </w:r>
      <w:r>
        <w:rPr>
          <w:color w:val="000000"/>
        </w:rPr>
        <w:t>2</w:t>
      </w:r>
      <w:r>
        <w:rPr>
          <w:color w:val="000000"/>
        </w:rPr>
        <w:t>）患心血管疾病及癌症的死亡率更低；衰老更慢，更健康长寿。</w:t>
      </w:r>
    </w:p>
    <w:p w:rsidR="00D2683C">
      <w:pPr>
        <w:spacing w:after="0"/>
      </w:pPr>
      <w:r>
        <w:br/>
      </w:r>
      <w:r>
        <w:rPr>
          <w:color w:val="000000"/>
        </w:rPr>
        <w:t>（</w:t>
      </w:r>
      <w:r>
        <w:rPr>
          <w:color w:val="000000"/>
        </w:rPr>
        <w:t>3</w:t>
      </w:r>
      <w:r>
        <w:rPr>
          <w:color w:val="000000"/>
        </w:rPr>
        <w:t>）列数字、作比较。列举了南欧人与北欧人平均身高相差的数据和患心脏病几率倍数，将二者比较，具体说明了矮个子具有更低的心血管病死亡率。</w:t>
      </w:r>
    </w:p>
    <w:p w:rsidR="00D2683C">
      <w:pPr>
        <w:spacing w:after="0"/>
      </w:pPr>
    </w:p>
    <w:p w:rsidR="00D2683C">
      <w:pPr>
        <w:spacing w:after="0"/>
      </w:pPr>
      <w:r>
        <w:rPr>
          <w:color w:val="000000"/>
        </w:rPr>
        <w:t>5.</w:t>
      </w:r>
      <w:r>
        <w:rPr>
          <w:color w:val="000000"/>
        </w:rPr>
        <w:t xml:space="preserve"> </w:t>
      </w:r>
      <w:r>
        <w:rPr>
          <w:color w:val="000000"/>
        </w:rPr>
        <w:t>（</w:t>
      </w:r>
      <w:r>
        <w:rPr>
          <w:color w:val="000000"/>
        </w:rPr>
        <w:t>1</w:t>
      </w:r>
      <w:r>
        <w:rPr>
          <w:color w:val="000000"/>
        </w:rPr>
        <w:t>）这里指大家簇拥着汪老。</w:t>
      </w:r>
    </w:p>
    <w:p w:rsidR="00D2683C">
      <w:pPr>
        <w:spacing w:after="0"/>
      </w:pPr>
      <w:r>
        <w:br/>
      </w:r>
      <w:r>
        <w:rPr>
          <w:color w:val="000000"/>
        </w:rPr>
        <w:t>（</w:t>
      </w:r>
      <w:r>
        <w:rPr>
          <w:color w:val="000000"/>
        </w:rPr>
        <w:t>2</w:t>
      </w:r>
      <w:r>
        <w:rPr>
          <w:color w:val="000000"/>
        </w:rPr>
        <w:t>）这句话运用了比喻的修辞，生动形象地表</w:t>
      </w:r>
      <w:r>
        <w:rPr>
          <w:color w:val="000000"/>
        </w:rPr>
        <w:t>现出作品的语言应连贯流畅、浑然一体。</w:t>
      </w:r>
    </w:p>
    <w:p w:rsidR="00D2683C">
      <w:pPr>
        <w:spacing w:after="0"/>
      </w:pPr>
      <w:r>
        <w:br/>
      </w:r>
      <w:r>
        <w:rPr>
          <w:color w:val="000000"/>
        </w:rPr>
        <w:t>（</w:t>
      </w:r>
      <w:r>
        <w:rPr>
          <w:color w:val="000000"/>
        </w:rPr>
        <w:t>3</w:t>
      </w:r>
      <w:r>
        <w:rPr>
          <w:color w:val="000000"/>
        </w:rPr>
        <w:t>）</w:t>
      </w:r>
      <w:r>
        <w:rPr>
          <w:color w:val="000000"/>
        </w:rPr>
        <w:t>①</w:t>
      </w:r>
      <w:r>
        <w:rPr>
          <w:color w:val="000000"/>
        </w:rPr>
        <w:t>写散文应克制，要留白；</w:t>
      </w:r>
      <w:r>
        <w:rPr>
          <w:color w:val="000000"/>
        </w:rPr>
        <w:t>②</w:t>
      </w:r>
      <w:r>
        <w:rPr>
          <w:color w:val="000000"/>
        </w:rPr>
        <w:t>写散文需要阅历；</w:t>
      </w:r>
      <w:r>
        <w:rPr>
          <w:color w:val="000000"/>
        </w:rPr>
        <w:t>③</w:t>
      </w:r>
      <w:r>
        <w:rPr>
          <w:color w:val="000000"/>
        </w:rPr>
        <w:t>散文不能落人俗套。</w:t>
      </w:r>
    </w:p>
    <w:p w:rsidR="00D2683C">
      <w:pPr>
        <w:spacing w:after="0"/>
      </w:pPr>
      <w:r>
        <w:br/>
      </w:r>
      <w:r>
        <w:rPr>
          <w:color w:val="000000"/>
        </w:rPr>
        <w:t>（</w:t>
      </w:r>
      <w:r>
        <w:rPr>
          <w:color w:val="000000"/>
        </w:rPr>
        <w:t>4</w:t>
      </w:r>
      <w:r>
        <w:rPr>
          <w:color w:val="000000"/>
        </w:rPr>
        <w:t>）</w:t>
      </w:r>
      <w:r>
        <w:rPr>
          <w:color w:val="000000"/>
        </w:rPr>
        <w:t>①</w:t>
      </w:r>
      <w:r>
        <w:rPr>
          <w:color w:val="000000"/>
        </w:rPr>
        <w:t>祖父督促</w:t>
      </w:r>
      <w:r>
        <w:rPr>
          <w:color w:val="000000"/>
        </w:rPr>
        <w:t>“</w:t>
      </w:r>
      <w:r>
        <w:rPr>
          <w:color w:val="000000"/>
        </w:rPr>
        <w:t>我</w:t>
      </w:r>
      <w:r>
        <w:rPr>
          <w:color w:val="000000"/>
        </w:rPr>
        <w:t>”</w:t>
      </w:r>
      <w:r>
        <w:rPr>
          <w:color w:val="000000"/>
        </w:rPr>
        <w:t>描背古文；</w:t>
      </w:r>
      <w:r>
        <w:br/>
      </w:r>
      <w:r>
        <w:rPr>
          <w:color w:val="000000"/>
        </w:rPr>
        <w:t>②</w:t>
      </w:r>
      <w:r>
        <w:rPr>
          <w:color w:val="000000"/>
        </w:rPr>
        <w:t>祖父给</w:t>
      </w:r>
      <w:r>
        <w:rPr>
          <w:color w:val="000000"/>
        </w:rPr>
        <w:t>“</w:t>
      </w:r>
      <w:r>
        <w:rPr>
          <w:color w:val="000000"/>
        </w:rPr>
        <w:t>我</w:t>
      </w:r>
      <w:r>
        <w:rPr>
          <w:color w:val="000000"/>
        </w:rPr>
        <w:t>”</w:t>
      </w:r>
      <w:r>
        <w:rPr>
          <w:color w:val="000000"/>
        </w:rPr>
        <w:t>讲《论语》，叫</w:t>
      </w:r>
      <w:r>
        <w:rPr>
          <w:color w:val="000000"/>
        </w:rPr>
        <w:t>“</w:t>
      </w:r>
      <w:r>
        <w:rPr>
          <w:color w:val="000000"/>
        </w:rPr>
        <w:t>我</w:t>
      </w:r>
      <w:r>
        <w:rPr>
          <w:color w:val="000000"/>
        </w:rPr>
        <w:t>”</w:t>
      </w:r>
      <w:r>
        <w:rPr>
          <w:color w:val="000000"/>
        </w:rPr>
        <w:t>多练毛笔字</w:t>
      </w:r>
      <w:r>
        <w:rPr>
          <w:color w:val="000000"/>
        </w:rPr>
        <w:t>；</w:t>
      </w:r>
      <w:r>
        <w:br/>
      </w:r>
      <w:r>
        <w:rPr>
          <w:color w:val="000000"/>
        </w:rPr>
        <w:t>③“</w:t>
      </w:r>
      <w:r>
        <w:rPr>
          <w:color w:val="000000"/>
        </w:rPr>
        <w:t>我</w:t>
      </w:r>
      <w:r>
        <w:rPr>
          <w:color w:val="000000"/>
        </w:rPr>
        <w:t>”</w:t>
      </w:r>
      <w:r>
        <w:rPr>
          <w:color w:val="000000"/>
        </w:rPr>
        <w:t>写了一篇八股文，得到了祖父的奖励</w:t>
      </w:r>
      <w:r>
        <w:rPr>
          <w:color w:val="000000"/>
        </w:rPr>
        <w:t>。</w:t>
      </w:r>
      <w:r>
        <w:rPr>
          <w:color w:val="000000"/>
        </w:rPr>
        <w:t>顺叙</w:t>
      </w:r>
      <w:r>
        <w:rPr>
          <w:color w:val="000000"/>
        </w:rPr>
        <w:t>。</w:t>
      </w:r>
    </w:p>
    <w:p w:rsidR="00D2683C">
      <w:pPr>
        <w:spacing w:after="0"/>
      </w:pPr>
      <w:r>
        <w:br/>
      </w:r>
      <w:r>
        <w:rPr>
          <w:color w:val="000000"/>
        </w:rPr>
        <w:t>（</w:t>
      </w:r>
      <w:r>
        <w:rPr>
          <w:color w:val="000000"/>
        </w:rPr>
        <w:t>5</w:t>
      </w:r>
      <w:r>
        <w:rPr>
          <w:color w:val="000000"/>
        </w:rPr>
        <w:t>）总结全文，照应题目（扣题），点明中心（画龙点睛），升华感情（表达了作者对曾老的赞美、钦佩和感激、怀念之情）。</w:t>
      </w:r>
    </w:p>
    <w:p w:rsidR="00D2683C">
      <w:pPr>
        <w:spacing w:after="0"/>
      </w:pPr>
      <w:r>
        <w:br/>
      </w:r>
      <w:r>
        <w:rPr>
          <w:color w:val="000000"/>
        </w:rPr>
        <w:t>（</w:t>
      </w:r>
      <w:r>
        <w:rPr>
          <w:color w:val="000000"/>
        </w:rPr>
        <w:t>6</w:t>
      </w:r>
      <w:r>
        <w:rPr>
          <w:color w:val="000000"/>
        </w:rPr>
        <w:t>）略。（</w:t>
      </w:r>
      <w:r>
        <w:rPr>
          <w:color w:val="000000"/>
        </w:rPr>
        <w:t>内容真实具体，语言形象流畅</w:t>
      </w:r>
      <w:r>
        <w:rPr>
          <w:color w:val="000000"/>
        </w:rPr>
        <w:t>。）</w:t>
      </w:r>
    </w:p>
    <w:p w:rsidR="00D2683C">
      <w:pPr>
        <w:spacing w:after="0"/>
      </w:pPr>
    </w:p>
    <w:p w:rsidR="00D2683C">
      <w:r>
        <w:t>五、综合性学习</w:t>
      </w:r>
    </w:p>
    <w:p w:rsidR="00D2683C">
      <w:pPr>
        <w:spacing w:after="0"/>
      </w:pPr>
      <w:r>
        <w:rPr>
          <w:color w:val="000000"/>
        </w:rPr>
        <w:t>6.</w:t>
      </w:r>
      <w:r>
        <w:rPr>
          <w:color w:val="000000"/>
        </w:rPr>
        <w:t xml:space="preserve"> </w:t>
      </w:r>
      <w:r>
        <w:rPr>
          <w:color w:val="000000"/>
        </w:rPr>
        <w:t>（</w:t>
      </w:r>
      <w:r>
        <w:rPr>
          <w:color w:val="000000"/>
        </w:rPr>
        <w:t>1</w:t>
      </w:r>
      <w:r>
        <w:rPr>
          <w:color w:val="000000"/>
        </w:rPr>
        <w:t>）</w:t>
      </w:r>
      <w:r>
        <w:rPr>
          <w:color w:val="000000"/>
        </w:rPr>
        <w:t>①</w:t>
      </w:r>
      <w:r>
        <w:rPr>
          <w:color w:val="000000"/>
        </w:rPr>
        <w:t>桃花林在溪流的发源地就消失了，（此时，渔人）就看见了一座山，山上有个小洞，（小洞里）隐隐约约好像有亮光。</w:t>
      </w:r>
      <w:r>
        <w:br/>
      </w:r>
      <w:r>
        <w:rPr>
          <w:color w:val="000000"/>
        </w:rPr>
        <w:t></w:t>
      </w:r>
      <w:r>
        <w:rPr>
          <w:color w:val="000000"/>
        </w:rPr>
        <w:t>②</w:t>
      </w:r>
      <w:r>
        <w:rPr>
          <w:color w:val="000000"/>
        </w:rPr>
        <w:t>这里的人告诉（他）说：</w:t>
      </w:r>
      <w:r>
        <w:rPr>
          <w:color w:val="000000"/>
        </w:rPr>
        <w:t>“</w:t>
      </w:r>
      <w:r>
        <w:rPr>
          <w:color w:val="000000"/>
        </w:rPr>
        <w:t>（我们这里的情况）不值得向外面的人说啊</w:t>
      </w:r>
      <w:r>
        <w:rPr>
          <w:color w:val="000000"/>
        </w:rPr>
        <w:t>！</w:t>
      </w:r>
      <w:r>
        <w:rPr>
          <w:color w:val="000000"/>
        </w:rPr>
        <w:t>”</w:t>
      </w:r>
    </w:p>
    <w:p w:rsidR="00D2683C">
      <w:pPr>
        <w:spacing w:after="0"/>
      </w:pPr>
      <w:r>
        <w:br/>
      </w:r>
      <w:r>
        <w:rPr>
          <w:color w:val="000000"/>
        </w:rPr>
        <w:t>（</w:t>
      </w:r>
      <w:r>
        <w:rPr>
          <w:color w:val="000000"/>
        </w:rPr>
        <w:t>2</w:t>
      </w:r>
      <w:r>
        <w:rPr>
          <w:color w:val="000000"/>
        </w:rPr>
        <w:t>）</w:t>
      </w:r>
      <w:r>
        <w:rPr>
          <w:color w:val="000000"/>
        </w:rPr>
        <w:t>① </w:t>
      </w:r>
      <w:r>
        <w:rPr>
          <w:color w:val="000000"/>
        </w:rPr>
        <w:t>木落雁南渡</w:t>
      </w:r>
      <w:r>
        <w:rPr>
          <w:color w:val="000000"/>
        </w:rPr>
        <w:t xml:space="preserve">  ②  </w:t>
      </w:r>
      <w:r>
        <w:rPr>
          <w:color w:val="000000"/>
        </w:rPr>
        <w:t>徙倚欲何依</w:t>
      </w:r>
      <w:r>
        <w:rPr>
          <w:color w:val="000000"/>
        </w:rPr>
        <w:t xml:space="preserve">  ③  </w:t>
      </w:r>
      <w:r>
        <w:rPr>
          <w:color w:val="000000"/>
        </w:rPr>
        <w:t>山山唯落晖</w:t>
      </w:r>
      <w:r>
        <w:rPr>
          <w:color w:val="000000"/>
        </w:rPr>
        <w:t xml:space="preserve"> ④ </w:t>
      </w:r>
      <w:r>
        <w:rPr>
          <w:color w:val="000000"/>
        </w:rPr>
        <w:t>老大徒伤悲</w:t>
      </w:r>
      <w:r>
        <w:rPr>
          <w:color w:val="000000"/>
        </w:rPr>
        <w:t> </w:t>
      </w:r>
      <w:r>
        <w:rPr>
          <w:color w:val="000000"/>
        </w:rPr>
        <w:t>。</w:t>
      </w:r>
    </w:p>
    <w:p w:rsidR="00D2683C">
      <w:pPr>
        <w:spacing w:after="0"/>
      </w:pPr>
    </w:p>
    <w:p w:rsidR="00D2683C">
      <w:r>
        <w:t>六、作文</w:t>
      </w:r>
    </w:p>
    <w:p w:rsidR="00D2683C">
      <w:pPr>
        <w:spacing w:after="0"/>
      </w:pPr>
      <w:r>
        <w:rPr>
          <w:color w:val="000000"/>
        </w:rPr>
        <w:t>7.</w:t>
      </w:r>
      <w:r>
        <w:rPr>
          <w:color w:val="000000"/>
        </w:rPr>
        <w:t xml:space="preserve"> </w:t>
      </w:r>
      <w:r>
        <w:rPr>
          <w:color w:val="000000"/>
        </w:rPr>
        <w:t>略</w:t>
      </w:r>
      <w:r>
        <w:rPr>
          <w:color w:val="000000"/>
        </w:rPr>
        <w:t xml:space="preserve">   </w:t>
      </w:r>
    </w:p>
    <w:sectPr w:rsidSect="00D2683C">
      <w:headerReference w:type="even" r:id="rId6"/>
      <w:headerReference w:type="default" r:id="rId7"/>
      <w:footerReference w:type="default" r:id="rId8"/>
      <w:headerReference w:type="first" r:id="rId9"/>
      <w:pgSz w:w="11907" w:h="16839"/>
      <w:pgMar w:top="1134" w:right="1134" w:bottom="1134" w:left="1134" w:header="397" w:footer="340" w:gutter="0"/>
      <w:pgNumType w:chapStyle="1"/>
      <w:cols w:space="720"/>
      <w:docGrid w:type="lines" w:linePitch="312"/>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华文新魏">
    <w:altName w:val="宋体"/>
    <w:charset w:val="86"/>
    <w:family w:val="auto"/>
    <w:pitch w:val="default"/>
    <w:sig w:usb0="00000000" w:usb1="00000000" w:usb2="00000000" w:usb3="00000000" w:csb0="00040000" w:csb1="00000000"/>
  </w:font>
  <w:font w:name="微软雅黑">
    <w:panose1 w:val="020B0503020204020204"/>
    <w:charset w:val="86"/>
    <w:family w:val="swiss"/>
    <w:pitch w:val="variable"/>
    <w:sig w:usb0="80000287" w:usb1="280F3C52" w:usb2="00000016" w:usb3="00000000" w:csb0="0004001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683C">
    <w:pPr>
      <w:pStyle w:val="2"/>
      <w:tabs>
        <w:tab w:val="right" w:pos="9639"/>
      </w:tabs>
    </w:pPr>
    <w:r>
      <w:rPr>
        <w:rFonts w:ascii="微软雅黑" w:eastAsia="微软雅黑" w:hAnsi="微软雅黑" w:cs="微软雅黑" w:hint="eastAsia"/>
        <w:sz w:val="18"/>
        <w:szCs w:val="18"/>
      </w:rPr>
      <w:t xml:space="preserve">                                 </w:t>
    </w: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683C">
    <w:pPr>
      <w:pStyle w:val="Header"/>
      <w:pBdr>
        <w:bottom w:val="none" w:sz="0" w:space="0" w:color="auto"/>
      </w:pBdr>
    </w:pPr>
    <w:r>
      <w:pict>
        <v:rect id="Rectangle 7" o:spid="_x0000_s2049" style="width:42.15pt;height:57pt;margin-top:-43pt;margin-left:1056.4pt;position:absolute;z-index:251658240" o:preferrelative="t" fillcolor="gray"/>
      </w:pict>
    </w:r>
    <w:r>
      <w:pict>
        <v:shapetype id="_x0000_t202" coordsize="21600,21600" o:spt="202" path="m,l,21600r21600,l21600,xe">
          <v:stroke joinstyle="miter"/>
          <v:path gradientshapeok="t" o:connecttype="rect"/>
        </v:shapetype>
        <v:shape id="Quad Arrow 1" o:spid="_x0000_s2050" type="#_x0000_t202" style="width:31.6pt;height:843pt;margin-top:-43pt;margin-left:1098.55pt;position:absolute;v-text-anchor:middle;z-index:251660288" o:preferrelative="t">
          <v:textbox style="layout-flow:vertical;mso-layout-flow-alt:bottom-to-top">
            <w:txbxContent>
              <w:p w:rsidR="00D2683C">
                <w:pPr>
                  <w:spacing w:after="0" w:line="240" w:lineRule="auto"/>
                  <w:jc w:val="distribute"/>
                  <w:rPr>
                    <w:lang w:eastAsia="zh-CN"/>
                  </w:rPr>
                </w:pPr>
                <w:r>
                  <w:rPr>
                    <w:rFonts w:hint="eastAsia"/>
                    <w:lang w:eastAsia="zh-CN"/>
                  </w:rPr>
                  <w:t>…………○…………外…………○…………装…………○…………订…………○…………线…………○…………</w:t>
                </w:r>
              </w:p>
            </w:txbxContent>
          </v:textbox>
        </v:shape>
      </w:pict>
    </w:r>
    <w:r>
      <w:pict>
        <v:shape id="Quad Arrow 3" o:spid="_x0000_s2051" type="#_x0000_t202" style="width:42.15pt;height:843pt;margin-top:-43pt;margin-left:1056.4pt;position:absolute;v-text-anchor:middle;z-index:251661312" o:preferrelative="t" fillcolor="#d8d8d8">
          <v:textbox style="layout-flow:vertical;mso-layout-flow-alt:bottom-to-top">
            <w:txbxContent>
              <w:p w:rsidR="00D2683C" w:rsidP="00EF677D">
                <w:pPr>
                  <w:spacing w:before="312" w:beforeLines="100" w:after="312" w:afterLines="100" w:line="240" w:lineRule="auto"/>
                  <w:jc w:val="center"/>
                  <w:rPr>
                    <w:lang w:eastAsia="zh-CN"/>
                  </w:rPr>
                </w:pPr>
                <w:r>
                  <w:rPr>
                    <w:rFonts w:hint="eastAsia"/>
                    <w:lang w:eastAsia="zh-CN"/>
                  </w:rPr>
                  <w:t>※※请※※不※※要※※在※※装※※订※※线※※内※※答※※题※※</w:t>
                </w:r>
              </w:p>
            </w:txbxContent>
          </v:textbox>
        </v:shape>
      </w:pict>
    </w:r>
    <w:r>
      <w:pict>
        <v:shape id="Quad Arrow 5" o:spid="_x0000_s2052" type="#_x0000_t202" style="width:30.95pt;height:843pt;margin-top:-43pt;margin-left:1025.45pt;position:absolute;v-text-anchor:middle;z-index:251662336" o:preferrelative="t">
          <v:textbox style="layout-flow:vertical;mso-layout-flow-alt:bottom-to-top">
            <w:txbxContent>
              <w:p w:rsidR="00D2683C">
                <w:pPr>
                  <w:spacing w:after="0" w:line="240" w:lineRule="auto"/>
                  <w:jc w:val="distribute"/>
                  <w:rPr>
                    <w:lang w:eastAsia="zh-CN"/>
                  </w:rPr>
                </w:pPr>
                <w:r>
                  <w:rPr>
                    <w:rFonts w:hint="eastAsia"/>
                    <w:lang w:eastAsia="zh-CN"/>
                  </w:rPr>
                  <w:t>…………○…………内…………○…………装…………○…………订…………○…………线…………○…………</w:t>
                </w:r>
              </w:p>
            </w:txbxContent>
          </v:textbox>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683C">
    <w:pPr>
      <w:pStyle w:val="Header"/>
      <w:jc w:val="left"/>
      <w:rPr>
        <w:rFonts w:ascii="华文新魏" w:eastAsia="华文新魏"/>
        <w:b/>
        <w:bCs/>
        <w:sz w:val="24"/>
        <w:szCs w:val="24"/>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
      <w:drawing>
        <wp:anchor simplePos="0" relativeHeight="251659264" behindDoc="0" locked="0" layoutInCell="1" allowOverlap="1">
          <wp:simplePos x="0" y="0"/>
          <wp:positionH relativeFrom="page">
            <wp:posOffset>127000</wp:posOffset>
          </wp:positionH>
          <wp:positionV relativeFrom="page">
            <wp:posOffset>12700000</wp:posOffset>
          </wp:positionV>
          <wp:extent cx="342900" cy="254000"/>
          <wp:wrapNone/>
          <wp:docPr id="100006"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528836" name=""/>
                  <pic:cNvPicPr>
                    <a:picLocks noChangeAspect="1"/>
                  </pic:cNvPicPr>
                </pic:nvPicPr>
                <pic:blipFill>
                  <a:blip xmlns:r="http://schemas.openxmlformats.org/officeDocument/2006/relationships" r:embed="rId1"/>
                  <a:stretch>
                    <a:fillRect/>
                  </a:stretch>
                </pic:blipFill>
                <pic:spPr>
                  <a:xfrm>
                    <a:off x="0" y="0"/>
                    <a:ext cx="342900" cy="254000"/>
                  </a:xfrm>
                  <a:prstGeom prst="rect">
                    <a:avLst/>
                  </a:prstGeom>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B56C18"/>
    <w:multiLevelType w:val="hybridMultilevel"/>
    <w:tmpl w:val="38DEFE7E"/>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nsid w:val="262A5BB1"/>
    <w:multiLevelType w:val="multilevel"/>
    <w:tmpl w:val="FBB4C07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
    <w:nsid w:val="2EE2481C"/>
    <w:multiLevelType w:val="multilevel"/>
    <w:tmpl w:val="0C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
    <w:nsid w:val="4E030807"/>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nsid w:val="516B4C7F"/>
    <w:multiLevelType w:val="hybridMultilevel"/>
    <w:tmpl w:val="D562937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
    <w:nsid w:val="53CC6F52"/>
    <w:multiLevelType w:val="hybridMultilevel"/>
    <w:tmpl w:val="B644C28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6">
    <w:nsid w:val="5623468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56792213"/>
    <w:multiLevelType w:val="hybridMultilevel"/>
    <w:tmpl w:val="C502613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8">
    <w:nsid w:val="6027097E"/>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4"/>
  </w:num>
  <w:num w:numId="2">
    <w:abstractNumId w:val="7"/>
  </w:num>
  <w:num w:numId="3">
    <w:abstractNumId w:val="8"/>
  </w:num>
  <w:num w:numId="4">
    <w:abstractNumId w:val="6"/>
  </w:num>
  <w:num w:numId="5">
    <w:abstractNumId w:val="2"/>
  </w:num>
  <w:num w:numId="6">
    <w:abstractNumId w:val="1"/>
  </w:num>
  <w:num w:numId="7">
    <w:abstractNumId w:val="3"/>
  </w:num>
  <w:num w:numId="8">
    <w:abstractNumId w:val="5"/>
  </w:num>
  <w:num w:numId="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oNotTrackMoves/>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81CD1"/>
    <w:rsid w:val="00035A1A"/>
    <w:rsid w:val="00081CD1"/>
    <w:rsid w:val="00105B32"/>
    <w:rsid w:val="0016193D"/>
    <w:rsid w:val="0019595E"/>
    <w:rsid w:val="001E6F74"/>
    <w:rsid w:val="00243F78"/>
    <w:rsid w:val="00244DEA"/>
    <w:rsid w:val="002A22FB"/>
    <w:rsid w:val="002B1B52"/>
    <w:rsid w:val="002B79A1"/>
    <w:rsid w:val="002C5454"/>
    <w:rsid w:val="002F406B"/>
    <w:rsid w:val="003C7056"/>
    <w:rsid w:val="004621D6"/>
    <w:rsid w:val="004A7EC2"/>
    <w:rsid w:val="004B0B79"/>
    <w:rsid w:val="0052166A"/>
    <w:rsid w:val="00570E98"/>
    <w:rsid w:val="006B7A92"/>
    <w:rsid w:val="006D054F"/>
    <w:rsid w:val="00751BBD"/>
    <w:rsid w:val="00777D0A"/>
    <w:rsid w:val="008222E8"/>
    <w:rsid w:val="00827CAC"/>
    <w:rsid w:val="008512EA"/>
    <w:rsid w:val="008860DB"/>
    <w:rsid w:val="008977BC"/>
    <w:rsid w:val="008E0712"/>
    <w:rsid w:val="00903B0A"/>
    <w:rsid w:val="009413CA"/>
    <w:rsid w:val="0099608E"/>
    <w:rsid w:val="009A1E5B"/>
    <w:rsid w:val="009B1FC3"/>
    <w:rsid w:val="00A00BCA"/>
    <w:rsid w:val="00A35226"/>
    <w:rsid w:val="00A45102"/>
    <w:rsid w:val="00A747B5"/>
    <w:rsid w:val="00A8793C"/>
    <w:rsid w:val="00A93CE9"/>
    <w:rsid w:val="00AA525A"/>
    <w:rsid w:val="00AD40B2"/>
    <w:rsid w:val="00AE4496"/>
    <w:rsid w:val="00AF3E37"/>
    <w:rsid w:val="00B255F7"/>
    <w:rsid w:val="00B63FEF"/>
    <w:rsid w:val="00B71ACD"/>
    <w:rsid w:val="00C00B1C"/>
    <w:rsid w:val="00C205D4"/>
    <w:rsid w:val="00C26A2D"/>
    <w:rsid w:val="00C84C25"/>
    <w:rsid w:val="00D035E3"/>
    <w:rsid w:val="00D2160C"/>
    <w:rsid w:val="00D2683C"/>
    <w:rsid w:val="00D36692"/>
    <w:rsid w:val="00D51F5D"/>
    <w:rsid w:val="00D67A68"/>
    <w:rsid w:val="00DA5268"/>
    <w:rsid w:val="00DC3A35"/>
    <w:rsid w:val="00DD58AD"/>
    <w:rsid w:val="00E200C6"/>
    <w:rsid w:val="00E629F3"/>
    <w:rsid w:val="00E7434B"/>
    <w:rsid w:val="00E74CE9"/>
    <w:rsid w:val="00E84440"/>
    <w:rsid w:val="00EA7F9A"/>
    <w:rsid w:val="00ED4BBB"/>
    <w:rsid w:val="00EE6DE3"/>
    <w:rsid w:val="00EE7645"/>
    <w:rsid w:val="00EF677D"/>
    <w:rsid w:val="00F47B26"/>
    <w:rsid w:val="00F86A70"/>
    <w:rsid w:val="00F926C7"/>
    <w:rsid w:val="00FC2F6C"/>
    <w:rsid w:val="12A56D78"/>
    <w:rsid w:val="19304636"/>
    <w:rsid w:val="223C1B9E"/>
    <w:rsid w:val="2A2C37B0"/>
    <w:rsid w:val="30845948"/>
    <w:rsid w:val="36016353"/>
    <w:rsid w:val="3A7F5F3E"/>
    <w:rsid w:val="3AFD626E"/>
    <w:rsid w:val="4BF531BC"/>
    <w:rsid w:val="51C86D51"/>
    <w:rsid w:val="5313089A"/>
    <w:rsid w:val="7F804377"/>
  </w:rsids>
  <m:mathPr>
    <m:mathFont m:val="Cambria Math"/>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99" w:qFormat="1"/>
    <w:lsdException w:name="footer" w:semiHidden="0" w:uiPriority="99" w:qFormat="1"/>
    <w:lsdException w:name="caption" w:uiPriority="35" w:qFormat="1"/>
    <w:lsdException w:name="Title" w:semiHidden="0" w:uiPriority="10" w:unhideWhenUsed="0" w:qFormat="1"/>
    <w:lsdException w:name="Default Paragraph Font" w:semiHidden="0"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Table" w:semiHidden="0" w:uiPriority="99" w:qFormat="1"/>
    <w:lsdException w:name="No List" w:uiPriority="99"/>
    <w:lsdException w:name="Outline List 1" w:uiPriority="99"/>
    <w:lsdException w:name="Outline List 2" w:uiPriority="99"/>
    <w:lsdException w:name="Outline List 3" w:uiPriority="99"/>
    <w:lsdException w:name="Balloon Text" w:semiHidden="0" w:uiPriority="99" w:qFormat="1"/>
    <w:lsdException w:name="Table Grid" w:semiHidden="0" w:uiPriority="59"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2683C"/>
    <w:pPr>
      <w:spacing w:after="120" w:line="288" w:lineRule="auto"/>
      <w:textAlignment w:val="center"/>
    </w:pPr>
    <w:rPr>
      <w:rFonts w:ascii="Calibri" w:hAnsi="Calibri"/>
      <w:sz w:val="21"/>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Char1"/>
    <w:uiPriority w:val="99"/>
    <w:unhideWhenUsed/>
    <w:qFormat/>
    <w:rsid w:val="00D2683C"/>
    <w:rPr>
      <w:rFonts w:ascii="Times New Roman" w:hAnsi="Times New Roman"/>
      <w:sz w:val="18"/>
      <w:szCs w:val="18"/>
      <w:lang w:val="x-none"/>
    </w:rPr>
  </w:style>
  <w:style w:type="paragraph" w:styleId="Footer">
    <w:name w:val="footer"/>
    <w:basedOn w:val="Normal"/>
    <w:link w:val="Char0"/>
    <w:uiPriority w:val="99"/>
    <w:unhideWhenUsed/>
    <w:qFormat/>
    <w:rsid w:val="00D2683C"/>
    <w:pPr>
      <w:widowControl w:val="0"/>
      <w:tabs>
        <w:tab w:val="center" w:pos="4153"/>
        <w:tab w:val="right" w:pos="8306"/>
      </w:tabs>
      <w:snapToGrid w:val="0"/>
      <w:spacing w:after="0" w:line="240" w:lineRule="auto"/>
    </w:pPr>
    <w:rPr>
      <w:rFonts w:ascii="Times New Roman" w:hAnsi="Times New Roman"/>
      <w:sz w:val="18"/>
      <w:szCs w:val="18"/>
      <w:lang w:val="x-none"/>
    </w:rPr>
  </w:style>
  <w:style w:type="paragraph" w:styleId="Header">
    <w:name w:val="header"/>
    <w:basedOn w:val="Normal"/>
    <w:link w:val="Char"/>
    <w:uiPriority w:val="99"/>
    <w:unhideWhenUsed/>
    <w:qFormat/>
    <w:rsid w:val="00D2683C"/>
    <w:pPr>
      <w:widowControl w:val="0"/>
      <w:pBdr>
        <w:bottom w:val="single" w:sz="6" w:space="1" w:color="auto"/>
      </w:pBdr>
      <w:tabs>
        <w:tab w:val="center" w:pos="4153"/>
        <w:tab w:val="right" w:pos="8306"/>
      </w:tabs>
      <w:snapToGrid w:val="0"/>
      <w:spacing w:after="0" w:line="240" w:lineRule="auto"/>
      <w:jc w:val="center"/>
    </w:pPr>
    <w:rPr>
      <w:rFonts w:ascii="Times New Roman" w:hAnsi="Times New Roman"/>
      <w:sz w:val="18"/>
      <w:szCs w:val="18"/>
      <w:lang w:val="x-none"/>
    </w:rPr>
  </w:style>
  <w:style w:type="character" w:customStyle="1" w:styleId="Char">
    <w:name w:val="页眉 Char"/>
    <w:link w:val="Header"/>
    <w:uiPriority w:val="99"/>
    <w:qFormat/>
    <w:rsid w:val="00D2683C"/>
    <w:rPr>
      <w:sz w:val="18"/>
      <w:szCs w:val="18"/>
    </w:rPr>
  </w:style>
  <w:style w:type="character" w:customStyle="1" w:styleId="Char0">
    <w:name w:val="页脚 Char"/>
    <w:link w:val="Footer"/>
    <w:uiPriority w:val="99"/>
    <w:qFormat/>
    <w:rsid w:val="00D2683C"/>
    <w:rPr>
      <w:sz w:val="18"/>
      <w:szCs w:val="18"/>
    </w:rPr>
  </w:style>
  <w:style w:type="character" w:customStyle="1" w:styleId="Char1">
    <w:name w:val="批注框文本 Char"/>
    <w:link w:val="BalloonText"/>
    <w:uiPriority w:val="99"/>
    <w:semiHidden/>
    <w:qFormat/>
    <w:rsid w:val="00D2683C"/>
    <w:rPr>
      <w:sz w:val="18"/>
      <w:szCs w:val="18"/>
    </w:rPr>
  </w:style>
  <w:style w:type="paragraph" w:customStyle="1" w:styleId="1">
    <w:name w:val="正文1"/>
    <w:qFormat/>
    <w:rsid w:val="00D2683C"/>
    <w:pPr>
      <w:jc w:val="both"/>
    </w:pPr>
    <w:rPr>
      <w:kern w:val="2"/>
      <w:sz w:val="21"/>
      <w:szCs w:val="21"/>
    </w:rPr>
  </w:style>
  <w:style w:type="character" w:customStyle="1" w:styleId="15">
    <w:name w:val="15"/>
    <w:qFormat/>
    <w:rsid w:val="00D2683C"/>
    <w:rPr>
      <w:rFonts w:ascii="Times New Roman" w:hAnsi="Times New Roman" w:cs="Times New Roman" w:hint="default"/>
      <w:color w:val="0000FF"/>
      <w:u w:val="single"/>
    </w:rPr>
  </w:style>
  <w:style w:type="paragraph" w:customStyle="1" w:styleId="2">
    <w:name w:val="正文2"/>
    <w:qFormat/>
    <w:rsid w:val="00D2683C"/>
    <w:pPr>
      <w:jc w:val="both"/>
    </w:pPr>
    <w:rPr>
      <w:kern w:val="2"/>
      <w:sz w:val="21"/>
      <w:szCs w:val="21"/>
    </w:rPr>
  </w:style>
  <w:style w:type="character" w:customStyle="1" w:styleId="DefaultParagraphFontPHPDOCX">
    <w:name w:val="Default Paragraph Font PHPDOCX"/>
    <w:uiPriority w:val="1"/>
    <w:semiHidden/>
    <w:unhideWhenUsed/>
    <w:rsid w:val="00D2683C"/>
  </w:style>
  <w:style w:type="paragraph" w:customStyle="1" w:styleId="ListParagraphPHPDOCX">
    <w:name w:val="List Paragraph PHPDOCX"/>
    <w:uiPriority w:val="34"/>
    <w:qFormat/>
    <w:rsid w:val="00DF064E"/>
    <w:pPr>
      <w:ind w:left="720"/>
      <w:contextualSpacing/>
    </w:pPr>
  </w:style>
  <w:style w:type="paragraph" w:customStyle="1" w:styleId="TitlePHPDOCX">
    <w:name w:val="Title PHPDOCX"/>
    <w:link w:val="TitleCarPHPDOCX"/>
    <w:uiPriority w:val="10"/>
    <w:qFormat/>
    <w:rsid w:val="00DF064E"/>
    <w:pPr>
      <w:pBdr>
        <w:bottom w:val="single" w:sz="8" w:space="4" w:color="4F81BD"/>
      </w:pBdr>
      <w:spacing w:after="300"/>
      <w:contextualSpacing/>
    </w:pPr>
    <w:rPr>
      <w:rFonts w:ascii="Cambria" w:hAnsi="Cambria"/>
      <w:color w:val="17365D"/>
      <w:spacing w:val="5"/>
      <w:kern w:val="28"/>
      <w:sz w:val="52"/>
      <w:szCs w:val="52"/>
    </w:rPr>
  </w:style>
  <w:style w:type="character" w:customStyle="1" w:styleId="TitleCarPHPDOCX">
    <w:name w:val="Title Car PHPDOCX"/>
    <w:basedOn w:val="DefaultParagraphFontPHPDOCX"/>
    <w:link w:val="TitlePHPDOCX"/>
    <w:uiPriority w:val="10"/>
    <w:rsid w:val="00DF064E"/>
    <w:rPr>
      <w:rFonts w:ascii="Cambria" w:eastAsia="宋体" w:hAnsi="Cambria" w:cs="Times New Roman"/>
      <w:color w:val="17365D"/>
      <w:spacing w:val="5"/>
      <w:kern w:val="28"/>
      <w:sz w:val="52"/>
      <w:szCs w:val="52"/>
      <w:lang w:val="en-US" w:eastAsia="zh-CN" w:bidi="ar-SA"/>
    </w:rPr>
  </w:style>
  <w:style w:type="paragraph" w:customStyle="1" w:styleId="SubtitlePHPDOCX">
    <w:name w:val="Subtitle PHPDOCX"/>
    <w:link w:val="SubtitleCarPHPDOCX"/>
    <w:uiPriority w:val="11"/>
    <w:qFormat/>
    <w:rsid w:val="00DF064E"/>
    <w:pPr>
      <w:numPr>
        <w:ilvl w:val="1"/>
      </w:numPr>
    </w:pPr>
    <w:rPr>
      <w:rFonts w:ascii="Cambria" w:hAnsi="Cambria"/>
      <w:i/>
      <w:iCs/>
      <w:color w:val="4F81BD"/>
      <w:spacing w:val="15"/>
      <w:sz w:val="24"/>
      <w:szCs w:val="24"/>
    </w:rPr>
  </w:style>
  <w:style w:type="character" w:customStyle="1" w:styleId="SubtitleCarPHPDOCX">
    <w:name w:val="Subtitle Car PHPDOCX"/>
    <w:basedOn w:val="DefaultParagraphFontPHPDOCX"/>
    <w:link w:val="SubtitlePHPDOCX"/>
    <w:uiPriority w:val="11"/>
    <w:rsid w:val="00DF064E"/>
    <w:rPr>
      <w:rFonts w:ascii="Cambria" w:eastAsia="宋体" w:hAnsi="Cambria" w:cs="Times New Roman"/>
      <w:i/>
      <w:iCs/>
      <w:color w:val="4F81BD"/>
      <w:spacing w:val="15"/>
      <w:sz w:val="24"/>
      <w:szCs w:val="24"/>
      <w:lang w:val="en-US" w:eastAsia="zh-CN" w:bidi="ar-SA"/>
    </w:rPr>
  </w:style>
  <w:style w:type="table" w:customStyle="1" w:styleId="NormalTablePHPDOCX">
    <w:name w:val="Normal Table PHPDOCX"/>
    <w:uiPriority w:val="99"/>
    <w:semiHidden/>
    <w:unhideWhenUsed/>
    <w:qFormat/>
    <w:rsid w:val="00D2683C"/>
    <w:tblPr>
      <w:tblInd w:w="0" w:type="dxa"/>
      <w:tblCellMar>
        <w:top w:w="0" w:type="dxa"/>
        <w:left w:w="108" w:type="dxa"/>
        <w:bottom w:w="0" w:type="dxa"/>
        <w:right w:w="108" w:type="dxa"/>
      </w:tblCellMar>
    </w:tblPr>
  </w:style>
  <w:style w:type="table" w:customStyle="1" w:styleId="TableGridPHPDOCX">
    <w:name w:val="Table Grid PHPDOCX"/>
    <w:uiPriority w:val="59"/>
    <w:rsid w:val="00493A0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link w:val="CommentTextCharPHPDOCX"/>
    <w:uiPriority w:val="99"/>
    <w:semiHidden/>
    <w:unhideWhenUsed/>
    <w:rsid w:val="00E139EA"/>
  </w:style>
  <w:style w:type="character" w:customStyle="1" w:styleId="CommentTextCharPHPDOCX">
    <w:name w:val="Comment Text Char PHPDOCX"/>
    <w:basedOn w:val="DefaultParagraphFontPHPDOCX"/>
    <w:link w:val="annotationtextPHPDOCX"/>
    <w:uiPriority w:val="99"/>
    <w:semiHidden/>
    <w:rsid w:val="00E139EA"/>
    <w:rPr>
      <w:lang w:val="en-US" w:eastAsia="zh-CN" w:bidi="ar-SA"/>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link w:val="BalloonTextCharPHPDOCX"/>
    <w:uiPriority w:val="99"/>
    <w:semiHidden/>
    <w:unhideWhenUsed/>
    <w:rsid w:val="00E139EA"/>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lang w:val="en-US" w:eastAsia="zh-CN" w:bidi="ar-SA"/>
    </w:rPr>
  </w:style>
  <w:style w:type="paragraph" w:customStyle="1" w:styleId="footnoteTextPHPDOCX">
    <w:name w:val="footnote Text PHPDOCX"/>
    <w:link w:val="footnoteTextCarPHPDOCX"/>
    <w:uiPriority w:val="99"/>
    <w:semiHidden/>
    <w:unhideWhenUsed/>
    <w:rsid w:val="006E0FDA"/>
  </w:style>
  <w:style w:type="character" w:customStyle="1" w:styleId="footnoteTextCarPHPDOCX">
    <w:name w:val="footnote Text Car PHPDOCX"/>
    <w:basedOn w:val="DefaultParagraphFontPHPDOCX"/>
    <w:link w:val="footnoteTextPHPDOCX"/>
    <w:uiPriority w:val="99"/>
    <w:semiHidden/>
    <w:rsid w:val="006E0FDA"/>
    <w:rPr>
      <w:lang w:val="en-US" w:eastAsia="zh-CN" w:bidi="ar-SA"/>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link w:val="endnoteTextCarPHPDOCX"/>
    <w:uiPriority w:val="99"/>
    <w:semiHidden/>
    <w:unhideWhenUsed/>
    <w:rsid w:val="006E0FDA"/>
  </w:style>
  <w:style w:type="character" w:customStyle="1" w:styleId="endnoteTextCarPHPDOCX">
    <w:name w:val="endnote Text Car PHPDOCX"/>
    <w:basedOn w:val="DefaultParagraphFontPHPDOCX"/>
    <w:link w:val="endnoteTextPHPDOCX"/>
    <w:uiPriority w:val="99"/>
    <w:semiHidden/>
    <w:rsid w:val="006E0FDA"/>
    <w:rPr>
      <w:lang w:val="en-US" w:eastAsia="zh-CN" w:bidi="ar-SA"/>
    </w:rPr>
  </w:style>
  <w:style w:type="character" w:customStyle="1" w:styleId="endnoteReferencePHPDOCX">
    <w:name w:val="endnote Reference PHPDOCX"/>
    <w:basedOn w:val="DefaultParagraphFontPHPDOCX"/>
    <w:uiPriority w:val="99"/>
    <w:semiHidden/>
    <w:unhideWhenUsed/>
    <w:rsid w:val="006E0FDA"/>
    <w:rPr>
      <w:vertAlign w:val="superscript"/>
    </w:r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theme" Target="theme/theme1.xml" /><Relationship Id="rId11" Type="http://schemas.openxmlformats.org/officeDocument/2006/relationships/numbering" Target="numbering.xml" /><Relationship Id="rId12"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header" Target="header1.xml" /><Relationship Id="rId7" Type="http://schemas.openxmlformats.org/officeDocument/2006/relationships/header" Target="header2.xml" /><Relationship Id="rId8" Type="http://schemas.openxmlformats.org/officeDocument/2006/relationships/footer" Target="footer1.xml" /><Relationship Id="rId9" Type="http://schemas.openxmlformats.org/officeDocument/2006/relationships/header" Target="header3.xml" /></Relationships>
</file>

<file path=word/_rels/header3.xml.rels>&#65279;<?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Info spid="_x0000_s4098"/>
    <customShpInfo spid="_x0000_s4099"/>
    <customShpInfo spid="_x0000_s4100"/>
    <customShpInfo spid="_x0000_s4102"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1853328-DBF5-4B69-967D-7CE4A5E624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1004</Words>
  <Characters>5727</Characters>
  <Application>Microsoft Office Word</Application>
  <DocSecurity>0</DocSecurity>
  <Lines>47</Lines>
  <Paragraphs>13</Paragraphs>
  <ScaleCrop>false</ScaleCrop>
  <Company/>
  <LinksUpToDate>false</LinksUpToDate>
  <CharactersWithSpaces>6718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lam</dc:creator>
  <cp:lastModifiedBy>Administrator</cp:lastModifiedBy>
  <cp:revision>7</cp:revision>
  <dcterms:created xsi:type="dcterms:W3CDTF">2013-12-09T06:44:00Z</dcterms:created>
  <dcterms:modified xsi:type="dcterms:W3CDTF">2021-06-04T07:30:00Z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