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10769600</wp:posOffset>
            </wp:positionV>
            <wp:extent cx="393700" cy="431800"/>
            <wp:effectExtent l="0" t="0" r="6350" b="635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2022年</w:t>
      </w:r>
      <w:r>
        <w:rPr>
          <w:rFonts w:hint="eastAsia"/>
          <w:sz w:val="24"/>
          <w:szCs w:val="24"/>
        </w:rPr>
        <w:t>科粤版九年级化学第六章</w:t>
      </w:r>
      <w:r>
        <w:rPr>
          <w:sz w:val="24"/>
          <w:szCs w:val="24"/>
        </w:rPr>
        <w:t xml:space="preserve">  金属测试A卷</w:t>
      </w: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一、选择题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cs="宋体"/>
          <w:sz w:val="24"/>
          <w:szCs w:val="24"/>
        </w:rPr>
        <w:t>下列物质属于纯净物的是</w:t>
      </w:r>
    </w:p>
    <w:p>
      <w:pPr>
        <w:tabs>
          <w:tab w:val="left" w:pos="2076"/>
          <w:tab w:val="left" w:pos="4153"/>
          <w:tab w:val="left" w:pos="6229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空气</w:t>
      </w:r>
      <w:r>
        <w:rPr>
          <w:sz w:val="24"/>
          <w:szCs w:val="24"/>
        </w:rPr>
        <w:t xml:space="preserve">    B.</w:t>
      </w:r>
      <w:r>
        <w:rPr>
          <w:rFonts w:cs="宋体"/>
          <w:sz w:val="24"/>
          <w:szCs w:val="24"/>
        </w:rPr>
        <w:t>氨气</w:t>
      </w:r>
      <w:r>
        <w:rPr>
          <w:sz w:val="24"/>
          <w:szCs w:val="24"/>
        </w:rPr>
        <w:t xml:space="preserve">     C.</w:t>
      </w:r>
      <w:r>
        <w:rPr>
          <w:rFonts w:cs="宋体"/>
          <w:sz w:val="24"/>
          <w:szCs w:val="24"/>
        </w:rPr>
        <w:t>澄清石灰水</w:t>
      </w:r>
      <w:r>
        <w:rPr>
          <w:sz w:val="24"/>
          <w:szCs w:val="24"/>
        </w:rPr>
        <w:t xml:space="preserve">    D.</w:t>
      </w:r>
      <w:r>
        <w:rPr>
          <w:rFonts w:cs="宋体"/>
          <w:sz w:val="24"/>
          <w:szCs w:val="24"/>
        </w:rPr>
        <w:t>生铁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cs="宋体"/>
          <w:sz w:val="24"/>
          <w:szCs w:val="24"/>
        </w:rPr>
        <w:t>下列选项中不属于合金的是</w:t>
      </w:r>
    </w:p>
    <w:p>
      <w:pPr>
        <w:tabs>
          <w:tab w:val="left" w:pos="2076"/>
          <w:tab w:val="left" w:pos="3875"/>
          <w:tab w:val="left" w:pos="5945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黄铜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焊锡</w:t>
      </w:r>
      <w:r>
        <w:rPr>
          <w:sz w:val="24"/>
          <w:szCs w:val="24"/>
        </w:rPr>
        <w:tab/>
      </w: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金刚石</w:t>
      </w:r>
      <w:r>
        <w:rPr>
          <w:sz w:val="24"/>
          <w:szCs w:val="24"/>
        </w:rPr>
        <w:tab/>
      </w: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生铁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cs="宋体"/>
          <w:sz w:val="24"/>
          <w:szCs w:val="24"/>
        </w:rPr>
        <w:t>人类利用铁、铝、铜三种金属的年代先后顺序是</w:t>
      </w:r>
    </w:p>
    <w:p>
      <w:pPr>
        <w:tabs>
          <w:tab w:val="left" w:pos="2076"/>
          <w:tab w:val="left" w:pos="4153"/>
          <w:tab w:val="left" w:pos="6229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铜、铁、铝</w:t>
      </w:r>
      <w:r>
        <w:rPr>
          <w:sz w:val="24"/>
          <w:szCs w:val="24"/>
        </w:rPr>
        <w:t xml:space="preserve">     B.</w:t>
      </w:r>
      <w:r>
        <w:rPr>
          <w:rFonts w:cs="宋体"/>
          <w:sz w:val="24"/>
          <w:szCs w:val="24"/>
        </w:rPr>
        <w:t>铁、铝、铜</w:t>
      </w:r>
      <w:r>
        <w:rPr>
          <w:sz w:val="24"/>
          <w:szCs w:val="24"/>
        </w:rPr>
        <w:t xml:space="preserve">    C.</w:t>
      </w:r>
      <w:r>
        <w:rPr>
          <w:rFonts w:cs="宋体"/>
          <w:sz w:val="24"/>
          <w:szCs w:val="24"/>
        </w:rPr>
        <w:t>铝、铜、铁</w:t>
      </w:r>
      <w:r>
        <w:rPr>
          <w:sz w:val="24"/>
          <w:szCs w:val="24"/>
        </w:rPr>
        <w:t xml:space="preserve">    D.</w:t>
      </w:r>
      <w:r>
        <w:rPr>
          <w:rFonts w:cs="宋体"/>
          <w:sz w:val="24"/>
          <w:szCs w:val="24"/>
        </w:rPr>
        <w:t>铁、铜、铝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cs="宋体"/>
          <w:sz w:val="24"/>
          <w:szCs w:val="24"/>
        </w:rPr>
        <w:t>物质的性质决定其用途。下列用途是利用物质化学性质的是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铜用于制作导线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稀有气体用作电光源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制糖业用活性炭脱色</w:t>
      </w:r>
      <w:r>
        <w:rPr>
          <w:sz w:val="24"/>
          <w:szCs w:val="24"/>
        </w:rPr>
        <w:tab/>
      </w: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自来水厂用氯气消毒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5.</w:t>
      </w:r>
      <w:r>
        <w:rPr>
          <w:rFonts w:cs="宋体"/>
          <w:sz w:val="24"/>
          <w:szCs w:val="24"/>
        </w:rPr>
        <w:t>下列实验现象描述不正确的是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红磷在空气中燃烧，产生大量白烟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黄铜和纯铜相互刻划，黄铜表面留有划痕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细铁丝在氧气中燃烧，火星四射，生成黑色固体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镁在空气中燃烧，发出耀眼的白光，生成一种白色固体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6.</w:t>
      </w:r>
      <w:r>
        <w:rPr>
          <w:rFonts w:cs="宋体"/>
          <w:sz w:val="24"/>
          <w:szCs w:val="24"/>
        </w:rPr>
        <w:t>有些化学实验操作的</w:t>
      </w:r>
      <w:r>
        <w:rPr>
          <w:rFonts w:cs="Times New Roman"/>
          <w:sz w:val="24"/>
          <w:szCs w:val="24"/>
        </w:rPr>
        <w:t>“</w:t>
      </w:r>
      <w:r>
        <w:rPr>
          <w:rFonts w:cs="宋体"/>
          <w:sz w:val="24"/>
          <w:szCs w:val="24"/>
        </w:rPr>
        <w:t>先</w:t>
      </w:r>
      <w:r>
        <w:rPr>
          <w:rFonts w:cs="Times New Roman"/>
          <w:sz w:val="24"/>
          <w:szCs w:val="24"/>
        </w:rPr>
        <w:t>”</w:t>
      </w:r>
      <w:r>
        <w:rPr>
          <w:rFonts w:cs="宋体"/>
          <w:sz w:val="24"/>
          <w:szCs w:val="24"/>
        </w:rPr>
        <w:t>与</w:t>
      </w:r>
      <w:r>
        <w:rPr>
          <w:rFonts w:cs="Times New Roman"/>
          <w:sz w:val="24"/>
          <w:szCs w:val="24"/>
        </w:rPr>
        <w:t>“</w:t>
      </w:r>
      <w:r>
        <w:rPr>
          <w:rFonts w:cs="宋体"/>
          <w:sz w:val="24"/>
          <w:szCs w:val="24"/>
        </w:rPr>
        <w:t>后</w:t>
      </w:r>
      <w:r>
        <w:rPr>
          <w:rFonts w:cs="Times New Roman"/>
          <w:sz w:val="24"/>
          <w:szCs w:val="24"/>
        </w:rPr>
        <w:t>”</w:t>
      </w:r>
      <w:r>
        <w:rPr>
          <w:rFonts w:cs="宋体"/>
          <w:sz w:val="24"/>
          <w:szCs w:val="24"/>
        </w:rPr>
        <w:t>，对化学实验结果或安全具有十分重要的意义。下列对实验操作</w:t>
      </w:r>
      <w:r>
        <w:rPr>
          <w:rFonts w:cs="Times New Roman"/>
          <w:sz w:val="24"/>
          <w:szCs w:val="24"/>
        </w:rPr>
        <w:t>“</w:t>
      </w:r>
      <w:r>
        <w:rPr>
          <w:rFonts w:cs="宋体"/>
          <w:sz w:val="24"/>
          <w:szCs w:val="24"/>
        </w:rPr>
        <w:t>先</w:t>
      </w:r>
      <w:r>
        <w:rPr>
          <w:rFonts w:cs="Times New Roman"/>
          <w:sz w:val="24"/>
          <w:szCs w:val="24"/>
        </w:rPr>
        <w:t>”</w:t>
      </w:r>
      <w:r>
        <w:rPr>
          <w:rFonts w:cs="宋体"/>
          <w:sz w:val="24"/>
          <w:szCs w:val="24"/>
        </w:rPr>
        <w:t>与</w:t>
      </w:r>
      <w:r>
        <w:rPr>
          <w:rFonts w:cs="Times New Roman"/>
          <w:sz w:val="24"/>
          <w:szCs w:val="24"/>
        </w:rPr>
        <w:t>“</w:t>
      </w:r>
      <w:r>
        <w:rPr>
          <w:rFonts w:cs="宋体"/>
          <w:sz w:val="24"/>
          <w:szCs w:val="24"/>
        </w:rPr>
        <w:t>后</w:t>
      </w:r>
      <w:r>
        <w:rPr>
          <w:rFonts w:cs="Times New Roman"/>
          <w:sz w:val="24"/>
          <w:szCs w:val="24"/>
        </w:rPr>
        <w:t>”</w:t>
      </w:r>
      <w:r>
        <w:rPr>
          <w:rFonts w:cs="宋体"/>
          <w:sz w:val="24"/>
          <w:szCs w:val="24"/>
        </w:rPr>
        <w:t>的设计中，正确的是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制备气体前，先往装置中装入药品，后检查装置的气密性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做一氧化碳还原氧化铁的实验开始时，先加热，后通一氧化碳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使用胶头滴管取液体时，先将滴管伸入液体中，后挤捏橡胶乳头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加热高锰酸钾制取氧气的实验结束时，先将导管移出水面，后熄灭酒精灯7.下列说法中正确的是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铁锈的主要成分是</w:t>
      </w:r>
      <w:r>
        <w:rPr>
          <w:rFonts w:cs="Times New Roman"/>
          <w:sz w:val="24"/>
          <w:szCs w:val="24"/>
        </w:rPr>
        <w:t>Fe</w:t>
      </w:r>
      <w:r>
        <w:rPr>
          <w:rFonts w:cs="Times New Roman"/>
          <w:sz w:val="24"/>
          <w:szCs w:val="24"/>
          <w:vertAlign w:val="subscript"/>
        </w:rPr>
        <w:t>3</w:t>
      </w:r>
      <w:r>
        <w:rPr>
          <w:rFonts w:cs="Times New Roman"/>
          <w:sz w:val="24"/>
          <w:szCs w:val="24"/>
        </w:rPr>
        <w:t>O</w:t>
      </w:r>
      <w:r>
        <w:rPr>
          <w:rFonts w:cs="Times New Roman"/>
          <w:sz w:val="24"/>
          <w:szCs w:val="24"/>
          <w:vertAlign w:val="subscript"/>
        </w:rPr>
        <w:t>4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铁在干燥空气中容易生锈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铁锈可用于冶炼钢铁</w:t>
      </w:r>
      <w:r>
        <w:rPr>
          <w:sz w:val="24"/>
          <w:szCs w:val="24"/>
        </w:rPr>
        <w:tab/>
      </w: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生了锈的铁应随手丢弃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8.</w:t>
      </w:r>
      <w:r>
        <w:rPr>
          <w:rFonts w:cs="宋体"/>
          <w:sz w:val="24"/>
          <w:szCs w:val="24"/>
        </w:rPr>
        <w:t>如图为实验室模拟炼铁的实验改进装置，下列说法不正确的是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3921125</wp:posOffset>
            </wp:positionH>
            <wp:positionV relativeFrom="paragraph">
              <wp:posOffset>49530</wp:posOffset>
            </wp:positionV>
            <wp:extent cx="1916430" cy="1438910"/>
            <wp:effectExtent l="0" t="0" r="7620" b="8890"/>
            <wp:wrapSquare wrapText="bothSides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6430" cy="1438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实验中可看到，</w:t>
      </w:r>
      <w:r>
        <w:rPr>
          <w:rFonts w:cs="Times New Roman"/>
          <w:sz w:val="24"/>
          <w:szCs w:val="24"/>
        </w:rPr>
        <w:t>A</w:t>
      </w:r>
      <w:r>
        <w:rPr>
          <w:rFonts w:cs="宋体"/>
          <w:sz w:val="24"/>
          <w:szCs w:val="24"/>
        </w:rPr>
        <w:t>装置中的红色粉末逐渐变黑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实验时应先通一会儿</w:t>
      </w:r>
      <w:r>
        <w:rPr>
          <w:rFonts w:cs="Times New Roman"/>
          <w:sz w:val="24"/>
          <w:szCs w:val="24"/>
        </w:rPr>
        <w:t>CO</w:t>
      </w:r>
      <w:r>
        <w:rPr>
          <w:rFonts w:cs="宋体"/>
          <w:sz w:val="24"/>
          <w:szCs w:val="24"/>
        </w:rPr>
        <w:t>，再点燃酒精喷灯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该装置的不足之处是没有进行尾气处理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实验结束，应先去酒精喷灯，再通继续</w:t>
      </w:r>
      <w:r>
        <w:rPr>
          <w:rFonts w:cs="Times New Roman"/>
          <w:sz w:val="24"/>
          <w:szCs w:val="24"/>
        </w:rPr>
        <w:t>CO</w:t>
      </w:r>
      <w:r>
        <w:rPr>
          <w:rFonts w:cs="宋体"/>
          <w:sz w:val="24"/>
          <w:szCs w:val="24"/>
        </w:rPr>
        <w:t>，直至玻璃管冷却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9.</w:t>
      </w:r>
      <w:r>
        <w:rPr>
          <w:rFonts w:cs="宋体"/>
          <w:sz w:val="24"/>
          <w:szCs w:val="24"/>
        </w:rPr>
        <w:t>下列化学方程式与事实相符且正确的是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治疗胃酸过多：</w:t>
      </w:r>
      <w:r>
        <w:rPr>
          <w:sz w:val="24"/>
          <w:szCs w:val="24"/>
        </w:rPr>
        <w:object>
          <v:shape id="_x0000_i1025" o:spt="75" alt="eqId0f4d445a758f4d73a541f7e37c46d638" type="#_x0000_t75" style="height:17.25pt;width:153.75pt;" o:ole="t" filled="f" o:preferrelative="t" stroked="f" coordsize="21600,21600">
            <v:path/>
            <v:fill on="f" focussize="0,0"/>
            <v:stroke on="f" joinstyle="miter"/>
            <v:imagedata r:id="rId8" o:title="eqId0f4d445a758f4d73a541f7e37c46d638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铁和硫酸铜溶液发生置换反应：</w:t>
      </w:r>
      <w:r>
        <w:rPr>
          <w:sz w:val="24"/>
          <w:szCs w:val="24"/>
        </w:rPr>
        <w:object>
          <v:shape id="_x0000_i1026" o:spt="75" alt="eqId2afd1109322c481e8490c53c80fa50d6" type="#_x0000_t75" style="height:15.75pt;width:102pt;" o:ole="t" filled="f" o:preferrelative="t" stroked="f" coordsize="21600,21600">
            <v:path/>
            <v:fill on="f" focussize="0,0"/>
            <v:stroke on="f" joinstyle="miter"/>
            <v:imagedata r:id="rId10" o:title="eqId2afd1109322c481e8490c53c80fa50d6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一氧化碳还原氧化铁炼铁：</w:t>
      </w:r>
      <w:r>
        <w:rPr>
          <w:sz w:val="24"/>
          <w:szCs w:val="24"/>
        </w:rPr>
        <w:object>
          <v:shape id="_x0000_i1027" o:spt="75" alt="eqIdf7e322c9d4254f79aad4ad80aadbe8d2" type="#_x0000_t75" style="height:30.75pt;width:99.75pt;" o:ole="t" filled="f" o:preferrelative="t" stroked="f" coordsize="21600,21600">
            <v:path/>
            <v:fill on="f" focussize="0,0"/>
            <v:stroke on="f" joinstyle="miter"/>
            <v:imagedata r:id="rId12" o:title="eqIdf7e322c9d4254f79aad4ad80aadbe8d2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洗去试管壁上附着的铜：</w:t>
      </w:r>
      <w:r>
        <w:rPr>
          <w:sz w:val="24"/>
          <w:szCs w:val="24"/>
        </w:rPr>
        <w:object>
          <v:shape id="_x0000_i1028" o:spt="75" alt="eqId6691f75826d648d99f099747de476dab" type="#_x0000_t75" style="height:16.5pt;width:114pt;" o:ole="t" filled="f" o:preferrelative="t" stroked="f" coordsize="21600,21600">
            <v:path/>
            <v:fill on="f" focussize="0,0"/>
            <v:stroke on="f" joinstyle="miter"/>
            <v:imagedata r:id="rId14" o:title="eqId6691f75826d648d99f099747de476dab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10.</w:t>
      </w:r>
      <w:r>
        <w:rPr>
          <w:rFonts w:cs="宋体"/>
          <w:sz w:val="24"/>
          <w:szCs w:val="24"/>
        </w:rPr>
        <w:t>如图所示实验不能达到实验目的的是</w:t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2999740</wp:posOffset>
            </wp:positionH>
            <wp:positionV relativeFrom="paragraph">
              <wp:posOffset>103505</wp:posOffset>
            </wp:positionV>
            <wp:extent cx="1314450" cy="845820"/>
            <wp:effectExtent l="0" t="0" r="0" b="0"/>
            <wp:wrapSquare wrapText="bothSides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figure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845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541655</wp:posOffset>
            </wp:positionH>
            <wp:positionV relativeFrom="paragraph">
              <wp:posOffset>43180</wp:posOffset>
            </wp:positionV>
            <wp:extent cx="1495425" cy="904240"/>
            <wp:effectExtent l="0" t="0" r="9525" b="0"/>
            <wp:wrapSquare wrapText="bothSides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904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ind w:firstLine="480" w:firstLineChars="200"/>
        <w:textAlignment w:val="center"/>
        <w:rPr>
          <w:sz w:val="24"/>
          <w:szCs w:val="24"/>
        </w:rPr>
      </w:pPr>
    </w:p>
    <w:p>
      <w:pPr>
        <w:spacing w:line="400" w:lineRule="exact"/>
        <w:ind w:firstLine="720" w:firstLineChars="3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证明微粒是不断运动的</w:t>
      </w:r>
      <w:r>
        <w:rPr>
          <w:rFonts w:hint="eastAsia" w:cs="宋体"/>
          <w:sz w:val="24"/>
          <w:szCs w:val="24"/>
        </w:rPr>
        <w:t xml:space="preserve"> </w:t>
      </w:r>
      <w:r>
        <w:rPr>
          <w:rFonts w:cs="宋体"/>
          <w:sz w:val="24"/>
          <w:szCs w:val="24"/>
        </w:rPr>
        <w:t xml:space="preserve">          </w:t>
      </w: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探究水的组成元素</w:t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717550</wp:posOffset>
            </wp:positionH>
            <wp:positionV relativeFrom="paragraph">
              <wp:posOffset>47625</wp:posOffset>
            </wp:positionV>
            <wp:extent cx="1066800" cy="855980"/>
            <wp:effectExtent l="0" t="0" r="0" b="1270"/>
            <wp:wrapSquare wrapText="bothSides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figure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855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3245485</wp:posOffset>
            </wp:positionH>
            <wp:positionV relativeFrom="paragraph">
              <wp:posOffset>48895</wp:posOffset>
            </wp:positionV>
            <wp:extent cx="1352550" cy="771525"/>
            <wp:effectExtent l="0" t="0" r="0" b="9525"/>
            <wp:wrapSquare wrapText="bothSides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figure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证明二氧化碳溶于水得到酸性溶液</w:t>
      </w:r>
      <w:r>
        <w:rPr>
          <w:rFonts w:hint="eastAsia" w:cs="宋体"/>
          <w:sz w:val="24"/>
          <w:szCs w:val="24"/>
        </w:rPr>
        <w:t xml:space="preserve"> </w:t>
      </w:r>
      <w:r>
        <w:rPr>
          <w:rFonts w:cs="宋体"/>
          <w:sz w:val="24"/>
          <w:szCs w:val="24"/>
        </w:rPr>
        <w:t xml:space="preserve">    </w:t>
      </w: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比较镁与铁的金属活动性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11.</w:t>
      </w:r>
      <w:r>
        <w:rPr>
          <w:rFonts w:cs="宋体"/>
          <w:sz w:val="24"/>
          <w:szCs w:val="24"/>
        </w:rPr>
        <w:t>下列物质中，不能用金属跟盐酸反应来制取的是</w:t>
      </w:r>
    </w:p>
    <w:p>
      <w:pPr>
        <w:tabs>
          <w:tab w:val="left" w:pos="2350"/>
          <w:tab w:val="left" w:pos="4435"/>
          <w:tab w:val="left" w:pos="6505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氯化锌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氯化镁</w:t>
      </w:r>
      <w:r>
        <w:rPr>
          <w:sz w:val="24"/>
          <w:szCs w:val="24"/>
        </w:rPr>
        <w:tab/>
      </w: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氯化铁</w:t>
      </w:r>
      <w:r>
        <w:rPr>
          <w:sz w:val="24"/>
          <w:szCs w:val="24"/>
        </w:rPr>
        <w:tab/>
      </w: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氯化亚铁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12.</w:t>
      </w:r>
      <w:r>
        <w:rPr>
          <w:rFonts w:cs="宋体"/>
          <w:sz w:val="24"/>
          <w:szCs w:val="24"/>
        </w:rPr>
        <w:t>下列说法错误的是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空气中的氧气与水中溶解的氧气化学性质同样活泼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工业上可以利用分离液态空气法制取氧气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氧气可以支持燃烧，说明氧气具有助燃性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生铁、紫铜、氧化镁都属于金属材料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13.</w:t>
      </w:r>
      <w:r>
        <w:rPr>
          <w:rFonts w:cs="宋体"/>
          <w:sz w:val="24"/>
          <w:szCs w:val="24"/>
        </w:rPr>
        <w:t>欲探究</w:t>
      </w:r>
      <w:r>
        <w:rPr>
          <w:rFonts w:cs="Times New Roman"/>
          <w:sz w:val="24"/>
          <w:szCs w:val="24"/>
        </w:rPr>
        <w:t>Cu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Fe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Ag</w:t>
      </w:r>
      <w:r>
        <w:rPr>
          <w:rFonts w:cs="宋体"/>
          <w:sz w:val="24"/>
          <w:szCs w:val="24"/>
        </w:rPr>
        <w:t>的金属活动性顺序，某学习小组准备的下列试剂组中，可行的是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Times New Roman"/>
          <w:sz w:val="24"/>
          <w:szCs w:val="24"/>
        </w:rPr>
        <w:t>Cu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Ag</w:t>
      </w:r>
      <w:r>
        <w:rPr>
          <w:rFonts w:cs="宋体"/>
          <w:sz w:val="24"/>
          <w:szCs w:val="24"/>
        </w:rPr>
        <w:t>、稀</w:t>
      </w:r>
      <w:r>
        <w:rPr>
          <w:rFonts w:cs="Times New Roman"/>
          <w:sz w:val="24"/>
          <w:szCs w:val="24"/>
        </w:rPr>
        <w:t>H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Times New Roman"/>
          <w:sz w:val="24"/>
          <w:szCs w:val="24"/>
        </w:rPr>
        <w:t>SO</w:t>
      </w:r>
      <w:r>
        <w:rPr>
          <w:rFonts w:cs="Times New Roman"/>
          <w:sz w:val="24"/>
          <w:szCs w:val="24"/>
          <w:vertAlign w:val="subscript"/>
        </w:rPr>
        <w:t>4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Times New Roman"/>
          <w:sz w:val="24"/>
          <w:szCs w:val="24"/>
        </w:rPr>
        <w:t>Fe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Ag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CuSO</w:t>
      </w:r>
      <w:r>
        <w:rPr>
          <w:rFonts w:cs="Times New Roman"/>
          <w:sz w:val="24"/>
          <w:szCs w:val="24"/>
          <w:vertAlign w:val="subscript"/>
        </w:rPr>
        <w:t>4</w:t>
      </w:r>
      <w:r>
        <w:rPr>
          <w:rFonts w:cs="宋体"/>
          <w:sz w:val="24"/>
          <w:szCs w:val="24"/>
        </w:rPr>
        <w:t>溶液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Times New Roman"/>
          <w:sz w:val="24"/>
          <w:szCs w:val="24"/>
        </w:rPr>
        <w:t>Cu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Ag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FeCl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宋体"/>
          <w:sz w:val="24"/>
          <w:szCs w:val="24"/>
        </w:rPr>
        <w:t>溶液</w:t>
      </w:r>
      <w:r>
        <w:rPr>
          <w:sz w:val="24"/>
          <w:szCs w:val="24"/>
        </w:rPr>
        <w:tab/>
      </w:r>
      <w:r>
        <w:rPr>
          <w:sz w:val="24"/>
          <w:szCs w:val="24"/>
        </w:rPr>
        <w:t>D.</w:t>
      </w:r>
      <w:r>
        <w:rPr>
          <w:rFonts w:cs="Times New Roman"/>
          <w:sz w:val="24"/>
          <w:szCs w:val="24"/>
        </w:rPr>
        <w:t>Ag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FeCl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宋体"/>
          <w:sz w:val="24"/>
          <w:szCs w:val="24"/>
        </w:rPr>
        <w:t>溶液、</w:t>
      </w:r>
      <w:r>
        <w:rPr>
          <w:rFonts w:cs="Times New Roman"/>
          <w:sz w:val="24"/>
          <w:szCs w:val="24"/>
        </w:rPr>
        <w:t>CuSO</w:t>
      </w:r>
      <w:r>
        <w:rPr>
          <w:rFonts w:cs="Times New Roman"/>
          <w:sz w:val="24"/>
          <w:szCs w:val="24"/>
          <w:vertAlign w:val="subscript"/>
        </w:rPr>
        <w:t>4</w:t>
      </w:r>
      <w:r>
        <w:rPr>
          <w:rFonts w:cs="宋体"/>
          <w:sz w:val="24"/>
          <w:szCs w:val="24"/>
        </w:rPr>
        <w:t>溶液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14.</w:t>
      </w:r>
      <w:r>
        <w:rPr>
          <w:rFonts w:cs="宋体"/>
          <w:sz w:val="24"/>
          <w:szCs w:val="24"/>
        </w:rPr>
        <w:t>下列有关金属和金属材料的说法正确的是</w:t>
      </w:r>
    </w:p>
    <w:p>
      <w:pPr>
        <w:tabs>
          <w:tab w:val="left" w:pos="3675"/>
        </w:tabs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金属材料包括纯金属和合金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铁锈就是氧化铁</w:t>
      </w:r>
    </w:p>
    <w:p>
      <w:pPr>
        <w:tabs>
          <w:tab w:val="left" w:pos="3675"/>
        </w:tabs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生铁的含碳量比钢低</w:t>
      </w:r>
      <w:r>
        <w:rPr>
          <w:sz w:val="24"/>
          <w:szCs w:val="24"/>
        </w:rPr>
        <w:tab/>
      </w: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铜的化学性质不活泼，在潮湿空气中也不会生锈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15.</w:t>
      </w:r>
      <w:r>
        <w:rPr>
          <w:rFonts w:cs="宋体"/>
          <w:sz w:val="24"/>
          <w:szCs w:val="24"/>
        </w:rPr>
        <w:t>下列各组物质恰好完全反应，所得溶液的颜色是无色的是</w:t>
      </w:r>
    </w:p>
    <w:p>
      <w:pPr>
        <w:tabs>
          <w:tab w:val="left" w:pos="2076"/>
          <w:tab w:val="left" w:pos="4153"/>
          <w:tab w:val="left" w:pos="6229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铁和硫酸铜</w:t>
      </w:r>
      <w:r>
        <w:rPr>
          <w:rFonts w:hint="eastAsia" w:cs="宋体"/>
          <w:sz w:val="24"/>
          <w:szCs w:val="24"/>
        </w:rPr>
        <w:t xml:space="preserve"> </w:t>
      </w:r>
      <w:r>
        <w:rPr>
          <w:sz w:val="24"/>
          <w:szCs w:val="24"/>
        </w:rPr>
        <w:t xml:space="preserve">  B.</w:t>
      </w:r>
      <w:r>
        <w:rPr>
          <w:rFonts w:cs="宋体"/>
          <w:sz w:val="24"/>
          <w:szCs w:val="24"/>
        </w:rPr>
        <w:t>铁和稀硫酸</w:t>
      </w:r>
      <w:r>
        <w:rPr>
          <w:rFonts w:hint="eastAsia" w:cs="宋体"/>
          <w:sz w:val="24"/>
          <w:szCs w:val="24"/>
        </w:rPr>
        <w:t xml:space="preserve"> </w:t>
      </w:r>
      <w:r>
        <w:rPr>
          <w:sz w:val="24"/>
          <w:szCs w:val="24"/>
        </w:rPr>
        <w:t xml:space="preserve">  C.</w:t>
      </w:r>
      <w:r>
        <w:rPr>
          <w:rFonts w:cs="宋体"/>
          <w:sz w:val="24"/>
          <w:szCs w:val="24"/>
        </w:rPr>
        <w:t>锌和稀硫酸</w:t>
      </w:r>
      <w:r>
        <w:rPr>
          <w:sz w:val="24"/>
          <w:szCs w:val="24"/>
        </w:rPr>
        <w:t xml:space="preserve">   D.</w:t>
      </w:r>
      <w:r>
        <w:rPr>
          <w:rFonts w:cs="宋体"/>
          <w:sz w:val="24"/>
          <w:szCs w:val="24"/>
        </w:rPr>
        <w:t>铜和硝酸银溶液</w:t>
      </w: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二、综合题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16.</w:t>
      </w:r>
      <w:r>
        <w:rPr>
          <w:rFonts w:cs="宋体"/>
          <w:sz w:val="24"/>
          <w:szCs w:val="24"/>
        </w:rPr>
        <w:t>在某次实验课上，小东同学把一包铁粉和镁粉的混合物放入一定量的</w:t>
      </w:r>
      <w:r>
        <w:rPr>
          <w:rFonts w:cs="Times New Roman"/>
          <w:sz w:val="24"/>
          <w:szCs w:val="24"/>
        </w:rPr>
        <w:t>AgNO</w:t>
      </w:r>
      <w:r>
        <w:rPr>
          <w:rFonts w:cs="Times New Roman"/>
          <w:sz w:val="24"/>
          <w:szCs w:val="24"/>
          <w:vertAlign w:val="subscript"/>
        </w:rPr>
        <w:t>3</w:t>
      </w:r>
      <w:r>
        <w:rPr>
          <w:rFonts w:cs="宋体"/>
          <w:sz w:val="24"/>
          <w:szCs w:val="24"/>
        </w:rPr>
        <w:t>溶液中，使其充分反应后过滤，得到滤渣和浅绿色滤液，据此回答下列问题：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（1）</w:t>
      </w:r>
      <w:r>
        <w:rPr>
          <w:rFonts w:cs="宋体"/>
          <w:sz w:val="24"/>
          <w:szCs w:val="24"/>
        </w:rPr>
        <w:t>滤渣中一定含有</w:t>
      </w:r>
      <w:r>
        <w:rPr>
          <w:rFonts w:hint="eastAsia" w:cs="宋体"/>
          <w:sz w:val="24"/>
          <w:szCs w:val="24"/>
          <w:u w:val="single"/>
        </w:rPr>
        <w:t xml:space="preserve"> </w:t>
      </w:r>
      <w:r>
        <w:rPr>
          <w:rFonts w:cs="宋体"/>
          <w:sz w:val="24"/>
          <w:szCs w:val="24"/>
          <w:u w:val="single"/>
        </w:rPr>
        <w:t xml:space="preserve">    </w:t>
      </w:r>
      <w:r>
        <w:rPr>
          <w:rFonts w:cs="宋体"/>
          <w:sz w:val="24"/>
          <w:szCs w:val="24"/>
        </w:rPr>
        <w:t>，可能含有</w:t>
      </w:r>
      <w:r>
        <w:rPr>
          <w:rFonts w:hint="eastAsia" w:cs="宋体"/>
          <w:sz w:val="24"/>
          <w:szCs w:val="24"/>
          <w:u w:val="single"/>
        </w:rPr>
        <w:t xml:space="preserve"> </w:t>
      </w:r>
      <w:r>
        <w:rPr>
          <w:rFonts w:cs="宋体"/>
          <w:sz w:val="24"/>
          <w:szCs w:val="24"/>
          <w:u w:val="single"/>
        </w:rPr>
        <w:t xml:space="preserve">    </w:t>
      </w:r>
      <w:r>
        <w:rPr>
          <w:rFonts w:cs="宋体"/>
          <w:sz w:val="24"/>
          <w:szCs w:val="24"/>
        </w:rPr>
        <w:t>（填化学式）。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（2）</w:t>
      </w:r>
      <w:r>
        <w:rPr>
          <w:rFonts w:cs="宋体"/>
          <w:sz w:val="24"/>
          <w:szCs w:val="24"/>
        </w:rPr>
        <w:t>滤液中可能含有的溶质</w:t>
      </w:r>
      <w:r>
        <w:rPr>
          <w:rFonts w:hint="eastAsia" w:cs="宋体"/>
          <w:sz w:val="24"/>
          <w:szCs w:val="24"/>
          <w:u w:val="single"/>
        </w:rPr>
        <w:t xml:space="preserve"> </w:t>
      </w:r>
      <w:r>
        <w:rPr>
          <w:rFonts w:cs="宋体"/>
          <w:sz w:val="24"/>
          <w:szCs w:val="24"/>
          <w:u w:val="single"/>
        </w:rPr>
        <w:t xml:space="preserve">    </w:t>
      </w:r>
      <w:r>
        <w:rPr>
          <w:rFonts w:cs="宋体"/>
          <w:sz w:val="24"/>
          <w:szCs w:val="24"/>
        </w:rPr>
        <w:t>（填化学式）。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（3）</w:t>
      </w:r>
      <w:r>
        <w:rPr>
          <w:rFonts w:cs="宋体"/>
          <w:sz w:val="24"/>
          <w:szCs w:val="24"/>
        </w:rPr>
        <w:t>用化学方程式表示溶液变为浅绿色的原因</w:t>
      </w:r>
      <w:r>
        <w:rPr>
          <w:rFonts w:hint="eastAsia" w:cs="宋体"/>
          <w:sz w:val="24"/>
          <w:szCs w:val="24"/>
          <w:u w:val="single"/>
        </w:rPr>
        <w:t xml:space="preserve"> </w:t>
      </w:r>
      <w:r>
        <w:rPr>
          <w:rFonts w:cs="宋体"/>
          <w:sz w:val="24"/>
          <w:szCs w:val="24"/>
          <w:u w:val="single"/>
        </w:rPr>
        <w:t xml:space="preserve">    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17.</w:t>
      </w:r>
      <w:r>
        <w:rPr>
          <w:rFonts w:cs="宋体"/>
          <w:sz w:val="24"/>
          <w:szCs w:val="24"/>
        </w:rPr>
        <w:t>小明同学对金属的有关化学性质进行梳理和总结，请完成下列问题。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（1）</w:t>
      </w:r>
      <w:r>
        <w:rPr>
          <w:rFonts w:cs="宋体"/>
          <w:sz w:val="24"/>
          <w:szCs w:val="24"/>
        </w:rPr>
        <w:t>对下图中几种金属的原子结构示意图进行分析，发现金属原子最外层电子数一般都少于</w:t>
      </w:r>
      <w:r>
        <w:rPr>
          <w:rFonts w:cs="Times New Roman"/>
          <w:sz w:val="24"/>
          <w:szCs w:val="24"/>
        </w:rPr>
        <w:t>4</w:t>
      </w:r>
      <w:r>
        <w:rPr>
          <w:rFonts w:cs="宋体"/>
          <w:sz w:val="24"/>
          <w:szCs w:val="24"/>
        </w:rPr>
        <w:t>个，在化学反应中容易</w:t>
      </w:r>
      <w:r>
        <w:rPr>
          <w:sz w:val="24"/>
          <w:szCs w:val="24"/>
        </w:rPr>
        <w:t>_____</w:t>
      </w:r>
      <w:r>
        <w:rPr>
          <w:rFonts w:cs="Times New Roman"/>
          <w:sz w:val="24"/>
          <w:szCs w:val="24"/>
        </w:rPr>
        <w:t>(</w:t>
      </w:r>
      <w:r>
        <w:rPr>
          <w:rFonts w:cs="宋体"/>
          <w:sz w:val="24"/>
          <w:szCs w:val="24"/>
        </w:rPr>
        <w:t>填</w:t>
      </w:r>
      <w:r>
        <w:rPr>
          <w:rFonts w:cs="Times New Roman"/>
          <w:sz w:val="24"/>
          <w:szCs w:val="24"/>
        </w:rPr>
        <w:t>“</w:t>
      </w:r>
      <w:r>
        <w:rPr>
          <w:rFonts w:cs="宋体"/>
          <w:sz w:val="24"/>
          <w:szCs w:val="24"/>
        </w:rPr>
        <w:t>得到</w:t>
      </w:r>
      <w:r>
        <w:rPr>
          <w:rFonts w:cs="Times New Roman"/>
          <w:sz w:val="24"/>
          <w:szCs w:val="24"/>
        </w:rPr>
        <w:t>”</w:t>
      </w:r>
      <w:r>
        <w:rPr>
          <w:rFonts w:cs="宋体"/>
          <w:sz w:val="24"/>
          <w:szCs w:val="24"/>
        </w:rPr>
        <w:t>或</w:t>
      </w:r>
      <w:r>
        <w:rPr>
          <w:rFonts w:cs="Times New Roman"/>
          <w:sz w:val="24"/>
          <w:szCs w:val="24"/>
        </w:rPr>
        <w:t>“</w:t>
      </w:r>
      <w:r>
        <w:rPr>
          <w:rFonts w:cs="宋体"/>
          <w:sz w:val="24"/>
          <w:szCs w:val="24"/>
        </w:rPr>
        <w:t>失去</w:t>
      </w:r>
      <w:r>
        <w:rPr>
          <w:rFonts w:cs="Times New Roman"/>
          <w:sz w:val="24"/>
          <w:szCs w:val="24"/>
        </w:rPr>
        <w:t>”)</w:t>
      </w:r>
      <w:r>
        <w:rPr>
          <w:rFonts w:cs="宋体"/>
          <w:sz w:val="24"/>
          <w:szCs w:val="24"/>
        </w:rPr>
        <w:t>电子变成阳离子，其中</w:t>
      </w:r>
      <w:r>
        <w:rPr>
          <w:rFonts w:cs="Times New Roman"/>
          <w:sz w:val="24"/>
          <w:szCs w:val="24"/>
        </w:rPr>
        <w:t>D</w:t>
      </w:r>
      <w:r>
        <w:rPr>
          <w:rFonts w:cs="宋体"/>
          <w:sz w:val="24"/>
          <w:szCs w:val="24"/>
        </w:rPr>
        <w:t>和</w:t>
      </w:r>
      <w:r>
        <w:rPr>
          <w:sz w:val="24"/>
          <w:szCs w:val="24"/>
        </w:rPr>
        <w:t>_______</w:t>
      </w:r>
      <w:r>
        <w:rPr>
          <w:rFonts w:cs="Times New Roman"/>
          <w:sz w:val="24"/>
          <w:szCs w:val="24"/>
        </w:rPr>
        <w:t>(</w:t>
      </w:r>
      <w:r>
        <w:rPr>
          <w:rFonts w:cs="宋体"/>
          <w:sz w:val="24"/>
          <w:szCs w:val="24"/>
        </w:rPr>
        <w:t>填序号</w:t>
      </w:r>
      <w:r>
        <w:rPr>
          <w:rFonts w:cs="Times New Roman"/>
          <w:sz w:val="24"/>
          <w:szCs w:val="24"/>
        </w:rPr>
        <w:t>)</w:t>
      </w:r>
      <w:r>
        <w:rPr>
          <w:rFonts w:cs="宋体"/>
          <w:sz w:val="24"/>
          <w:szCs w:val="24"/>
        </w:rPr>
        <w:t>的化学性质相似。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318770</wp:posOffset>
            </wp:positionH>
            <wp:positionV relativeFrom="paragraph">
              <wp:posOffset>12065</wp:posOffset>
            </wp:positionV>
            <wp:extent cx="5019040" cy="1000125"/>
            <wp:effectExtent l="0" t="0" r="0" b="0"/>
            <wp:wrapNone/>
            <wp:docPr id="1854953198" name="图片 185495319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4953198" name="图片 1854953198" descr="figure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8996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（2）</w:t>
      </w:r>
      <w:r>
        <w:rPr>
          <w:rFonts w:cs="宋体"/>
          <w:sz w:val="24"/>
          <w:szCs w:val="24"/>
        </w:rPr>
        <w:t>将铁片用砂纸打磨后，投入适量的稀盐酸中充分反应，观察到的现象是</w:t>
      </w:r>
      <w:r>
        <w:rPr>
          <w:sz w:val="24"/>
          <w:szCs w:val="24"/>
        </w:rPr>
        <w:t>_______</w:t>
      </w:r>
      <w:r>
        <w:rPr>
          <w:rFonts w:cs="宋体"/>
          <w:sz w:val="24"/>
          <w:szCs w:val="24"/>
        </w:rPr>
        <w:t>，该反应的化学方程式为</w:t>
      </w:r>
      <w:r>
        <w:rPr>
          <w:sz w:val="24"/>
          <w:szCs w:val="24"/>
        </w:rPr>
        <w:t>_______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（3）</w:t>
      </w:r>
      <w:r>
        <w:rPr>
          <w:rFonts w:cs="宋体"/>
          <w:sz w:val="24"/>
          <w:szCs w:val="24"/>
        </w:rPr>
        <w:t>铜丝与足量的硝酸银溶液反应后过滤，所得溶液中的溶质为</w:t>
      </w:r>
      <w:r>
        <w:rPr>
          <w:sz w:val="24"/>
          <w:szCs w:val="24"/>
        </w:rPr>
        <w:t>_______</w:t>
      </w:r>
      <w:r>
        <w:rPr>
          <w:rFonts w:cs="Times New Roman"/>
          <w:sz w:val="24"/>
          <w:szCs w:val="24"/>
        </w:rPr>
        <w:t>(</w:t>
      </w:r>
      <w:r>
        <w:rPr>
          <w:rFonts w:cs="宋体"/>
          <w:sz w:val="24"/>
          <w:szCs w:val="24"/>
        </w:rPr>
        <w:t>填写化学式</w:t>
      </w:r>
      <w:r>
        <w:rPr>
          <w:rFonts w:cs="Times New Roman"/>
          <w:sz w:val="24"/>
          <w:szCs w:val="24"/>
        </w:rPr>
        <w:t>)</w:t>
      </w:r>
      <w:r>
        <w:rPr>
          <w:rFonts w:cs="宋体"/>
          <w:sz w:val="24"/>
          <w:szCs w:val="24"/>
        </w:rPr>
        <w:t>，其反应的化学方程式为</w:t>
      </w:r>
      <w:r>
        <w:rPr>
          <w:sz w:val="24"/>
          <w:szCs w:val="24"/>
        </w:rPr>
        <w:t>_______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18.</w:t>
      </w:r>
      <w:r>
        <w:rPr>
          <w:rFonts w:cs="宋体"/>
          <w:sz w:val="24"/>
          <w:szCs w:val="24"/>
        </w:rPr>
        <w:t>生活离不开化学，化学源于生活。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（1）</w:t>
      </w:r>
      <w:r>
        <w:rPr>
          <w:rFonts w:cs="宋体"/>
          <w:sz w:val="24"/>
          <w:szCs w:val="24"/>
        </w:rPr>
        <w:t>要检验闽江水是硬水还是软水，可以取样，加入</w:t>
      </w:r>
      <w:r>
        <w:rPr>
          <w:sz w:val="24"/>
          <w:szCs w:val="24"/>
        </w:rPr>
        <w:t>_____</w:t>
      </w:r>
      <w:r>
        <w:rPr>
          <w:rFonts w:cs="宋体"/>
          <w:sz w:val="24"/>
          <w:szCs w:val="24"/>
        </w:rPr>
        <w:t>进行检验；闽江水属于</w:t>
      </w:r>
      <w:r>
        <w:rPr>
          <w:sz w:val="24"/>
          <w:szCs w:val="24"/>
        </w:rPr>
        <w:t>_______</w:t>
      </w:r>
      <w:r>
        <w:rPr>
          <w:rFonts w:cs="宋体"/>
          <w:sz w:val="24"/>
          <w:szCs w:val="24"/>
        </w:rPr>
        <w:t>（选填</w:t>
      </w:r>
      <w:r>
        <w:rPr>
          <w:rFonts w:cs="Times New Roman"/>
          <w:sz w:val="24"/>
          <w:szCs w:val="24"/>
        </w:rPr>
        <w:t>“</w:t>
      </w:r>
      <w:r>
        <w:rPr>
          <w:rFonts w:cs="宋体"/>
          <w:sz w:val="24"/>
          <w:szCs w:val="24"/>
        </w:rPr>
        <w:t>纯净物</w:t>
      </w:r>
      <w:r>
        <w:rPr>
          <w:rFonts w:cs="Times New Roman"/>
          <w:sz w:val="24"/>
          <w:szCs w:val="24"/>
        </w:rPr>
        <w:t>”</w:t>
      </w:r>
      <w:r>
        <w:rPr>
          <w:rFonts w:cs="宋体"/>
          <w:sz w:val="24"/>
          <w:szCs w:val="24"/>
        </w:rPr>
        <w:t>或</w:t>
      </w:r>
      <w:r>
        <w:rPr>
          <w:rFonts w:cs="Times New Roman"/>
          <w:sz w:val="24"/>
          <w:szCs w:val="24"/>
        </w:rPr>
        <w:t>“</w:t>
      </w:r>
      <w:r>
        <w:rPr>
          <w:rFonts w:cs="宋体"/>
          <w:sz w:val="24"/>
          <w:szCs w:val="24"/>
        </w:rPr>
        <w:t>混合物</w:t>
      </w:r>
      <w:r>
        <w:rPr>
          <w:rFonts w:cs="Times New Roman"/>
          <w:sz w:val="24"/>
          <w:szCs w:val="24"/>
        </w:rPr>
        <w:t>”</w:t>
      </w:r>
      <w:r>
        <w:rPr>
          <w:rFonts w:cs="宋体"/>
          <w:sz w:val="24"/>
          <w:szCs w:val="24"/>
        </w:rPr>
        <w:t>）。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（2）</w:t>
      </w:r>
      <w:r>
        <w:rPr>
          <w:rFonts w:cs="宋体"/>
          <w:sz w:val="24"/>
          <w:szCs w:val="24"/>
        </w:rPr>
        <w:t>日常使用的塑料制品，衣服中的涤纶、腈纶等面料的制作都离不开石油产品的参与，石油属于</w:t>
      </w:r>
      <w:r>
        <w:rPr>
          <w:sz w:val="24"/>
          <w:szCs w:val="24"/>
        </w:rPr>
        <w:t>_______</w:t>
      </w:r>
      <w:r>
        <w:rPr>
          <w:rFonts w:cs="宋体"/>
          <w:sz w:val="24"/>
          <w:szCs w:val="24"/>
        </w:rPr>
        <w:t>（选填</w:t>
      </w:r>
      <w:r>
        <w:rPr>
          <w:rFonts w:cs="Times New Roman"/>
          <w:sz w:val="24"/>
          <w:szCs w:val="24"/>
        </w:rPr>
        <w:t>“</w:t>
      </w:r>
      <w:r>
        <w:rPr>
          <w:rFonts w:cs="宋体"/>
          <w:sz w:val="24"/>
          <w:szCs w:val="24"/>
        </w:rPr>
        <w:t>可再生</w:t>
      </w:r>
      <w:r>
        <w:rPr>
          <w:rFonts w:cs="Times New Roman"/>
          <w:sz w:val="24"/>
          <w:szCs w:val="24"/>
        </w:rPr>
        <w:t>”</w:t>
      </w:r>
      <w:r>
        <w:rPr>
          <w:rFonts w:cs="宋体"/>
          <w:sz w:val="24"/>
          <w:szCs w:val="24"/>
        </w:rPr>
        <w:t>或</w:t>
      </w:r>
      <w:r>
        <w:rPr>
          <w:rFonts w:cs="Times New Roman"/>
          <w:sz w:val="24"/>
          <w:szCs w:val="24"/>
        </w:rPr>
        <w:t>“</w:t>
      </w:r>
      <w:r>
        <w:rPr>
          <w:rFonts w:cs="宋体"/>
          <w:sz w:val="24"/>
          <w:szCs w:val="24"/>
        </w:rPr>
        <w:t>不可再生</w:t>
      </w:r>
      <w:r>
        <w:rPr>
          <w:rFonts w:cs="Times New Roman"/>
          <w:sz w:val="24"/>
          <w:szCs w:val="24"/>
        </w:rPr>
        <w:t>”</w:t>
      </w:r>
      <w:r>
        <w:rPr>
          <w:rFonts w:cs="宋体"/>
          <w:sz w:val="24"/>
          <w:szCs w:val="24"/>
        </w:rPr>
        <w:t>）资源。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（3）</w:t>
      </w:r>
      <w:r>
        <w:rPr>
          <w:rFonts w:cs="Times New Roman"/>
          <w:sz w:val="24"/>
          <w:szCs w:val="24"/>
        </w:rPr>
        <w:t>“</w:t>
      </w:r>
      <w:r>
        <w:rPr>
          <w:rFonts w:cs="宋体"/>
          <w:sz w:val="24"/>
          <w:szCs w:val="24"/>
        </w:rPr>
        <w:t>锡纸烤鱼</w:t>
      </w:r>
      <w:r>
        <w:rPr>
          <w:rFonts w:cs="Times New Roman"/>
          <w:sz w:val="24"/>
          <w:szCs w:val="24"/>
        </w:rPr>
        <w:t>”</w:t>
      </w:r>
      <w:r>
        <w:rPr>
          <w:rFonts w:cs="宋体"/>
          <w:sz w:val="24"/>
          <w:szCs w:val="24"/>
        </w:rPr>
        <w:t>中的锡纸实际上是铝箔纸，铝能制成铝箔是利用了其良好的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性；铝锅比铁锅更耐用，是因为铝表面有一层致密的</w:t>
      </w:r>
      <w:r>
        <w:rPr>
          <w:sz w:val="24"/>
          <w:szCs w:val="24"/>
        </w:rPr>
        <w:t>_______</w:t>
      </w:r>
      <w:r>
        <w:rPr>
          <w:rFonts w:cs="宋体"/>
          <w:sz w:val="24"/>
          <w:szCs w:val="24"/>
        </w:rPr>
        <w:t>（填化学式）薄膜。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（4）</w:t>
      </w:r>
      <w:r>
        <w:rPr>
          <w:rFonts w:cs="宋体"/>
          <w:sz w:val="24"/>
          <w:szCs w:val="24"/>
        </w:rPr>
        <w:t>打火机的主要部件是打火石和贮气箱，按下开关时，打火石发出电火花，引燃贮气箱释放的燃气，根据燃烧的条件分析，打火石的作用是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（5）</w:t>
      </w:r>
      <w:r>
        <w:rPr>
          <w:rFonts w:cs="宋体"/>
          <w:sz w:val="24"/>
          <w:szCs w:val="24"/>
        </w:rPr>
        <w:t>炒菜时油锅里的油不慎着火，可以立即用锅盖盖灭，灭火的原理是</w:t>
      </w:r>
      <w:r>
        <w:rPr>
          <w:sz w:val="24"/>
          <w:szCs w:val="24"/>
        </w:rPr>
        <w:t>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19.</w:t>
      </w:r>
      <w:r>
        <w:rPr>
          <w:rFonts w:cs="宋体"/>
          <w:sz w:val="24"/>
          <w:szCs w:val="24"/>
        </w:rPr>
        <w:t>请回答下列问题。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（1）</w:t>
      </w:r>
      <w:r>
        <w:rPr>
          <w:rFonts w:cs="宋体"/>
          <w:sz w:val="24"/>
          <w:szCs w:val="24"/>
        </w:rPr>
        <w:t>用化学用语填空：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①氦气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；②4个亚铁离子</w:t>
      </w:r>
      <w:r>
        <w:rPr>
          <w:sz w:val="24"/>
          <w:szCs w:val="24"/>
        </w:rPr>
        <w:t>_______</w:t>
      </w:r>
      <w:r>
        <w:rPr>
          <w:rFonts w:cs="宋体"/>
          <w:sz w:val="24"/>
          <w:szCs w:val="24"/>
        </w:rPr>
        <w:t>；③两个硝酸根离子</w:t>
      </w:r>
      <w:r>
        <w:rPr>
          <w:sz w:val="24"/>
          <w:szCs w:val="24"/>
        </w:rPr>
        <w:t>____</w:t>
      </w:r>
      <w:r>
        <w:rPr>
          <w:rFonts w:cs="宋体"/>
          <w:sz w:val="24"/>
          <w:szCs w:val="24"/>
        </w:rPr>
        <w:t>；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④保持二氧化碳化学性质的最小微粒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；⑤过氧化氢中氧元素的化合价</w:t>
      </w:r>
      <w:r>
        <w:rPr>
          <w:sz w:val="24"/>
          <w:szCs w:val="24"/>
        </w:rPr>
        <w:t>____</w:t>
      </w:r>
      <w:r>
        <w:rPr>
          <w:rFonts w:cs="宋体"/>
          <w:sz w:val="24"/>
          <w:szCs w:val="24"/>
        </w:rPr>
        <w:t>；⑥三个氧气分子</w:t>
      </w:r>
      <w:r>
        <w:rPr>
          <w:sz w:val="24"/>
          <w:szCs w:val="24"/>
        </w:rPr>
        <w:t>_______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（2）</w:t>
      </w:r>
      <w:r>
        <w:rPr>
          <w:rFonts w:cs="宋体"/>
          <w:sz w:val="24"/>
          <w:szCs w:val="24"/>
        </w:rPr>
        <w:t>在下列横线上填写</w:t>
      </w:r>
      <w:r>
        <w:rPr>
          <w:rFonts w:cs="Times New Roman"/>
          <w:sz w:val="24"/>
          <w:szCs w:val="24"/>
        </w:rPr>
        <w:t>“</w:t>
      </w:r>
      <w:r>
        <w:rPr>
          <w:rFonts w:cs="宋体"/>
          <w:sz w:val="24"/>
          <w:szCs w:val="24"/>
        </w:rPr>
        <w:t>＞</w:t>
      </w:r>
      <w:r>
        <w:rPr>
          <w:rFonts w:cs="Times New Roman"/>
          <w:sz w:val="24"/>
          <w:szCs w:val="24"/>
        </w:rPr>
        <w:t>”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“</w:t>
      </w:r>
      <w:r>
        <w:rPr>
          <w:rFonts w:cs="宋体"/>
          <w:sz w:val="24"/>
          <w:szCs w:val="24"/>
        </w:rPr>
        <w:t>＜</w:t>
      </w:r>
      <w:r>
        <w:rPr>
          <w:rFonts w:cs="Times New Roman"/>
          <w:sz w:val="24"/>
          <w:szCs w:val="24"/>
        </w:rPr>
        <w:t>”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“</w:t>
      </w:r>
      <w:r>
        <w:rPr>
          <w:rFonts w:cs="宋体"/>
          <w:sz w:val="24"/>
          <w:szCs w:val="24"/>
        </w:rPr>
        <w:t>＝</w:t>
      </w:r>
      <w:r>
        <w:rPr>
          <w:rFonts w:cs="Times New Roman"/>
          <w:sz w:val="24"/>
          <w:szCs w:val="24"/>
        </w:rPr>
        <w:t>”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rFonts w:cs="宋体"/>
          <w:sz w:val="24"/>
          <w:szCs w:val="24"/>
        </w:rPr>
        <w:t>①熔点：黄铜</w:t>
      </w:r>
      <w:r>
        <w:rPr>
          <w:sz w:val="24"/>
          <w:szCs w:val="24"/>
        </w:rPr>
        <w:t>_____</w:t>
      </w:r>
      <w:r>
        <w:rPr>
          <w:rFonts w:cs="宋体"/>
          <w:sz w:val="24"/>
          <w:szCs w:val="24"/>
        </w:rPr>
        <w:t>铜。</w:t>
      </w:r>
      <w:r>
        <w:rPr>
          <w:rFonts w:cs="Times New Roman"/>
          <w:sz w:val="24"/>
          <w:szCs w:val="24"/>
        </w:rPr>
        <w:t xml:space="preserve">    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②含碳量：生铁</w:t>
      </w:r>
      <w:r>
        <w:rPr>
          <w:sz w:val="24"/>
          <w:szCs w:val="24"/>
        </w:rPr>
        <w:t>_____</w:t>
      </w:r>
      <w:r>
        <w:rPr>
          <w:rFonts w:cs="宋体"/>
          <w:sz w:val="24"/>
          <w:szCs w:val="24"/>
        </w:rPr>
        <w:t>钢。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20.</w:t>
      </w:r>
      <w:r>
        <w:rPr>
          <w:rFonts w:cs="宋体"/>
          <w:sz w:val="24"/>
          <w:szCs w:val="24"/>
        </w:rPr>
        <w:t>下图是实验室用一氧化碳还原氧化铁的装置图，回答下列问题。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（1）</w:t>
      </w:r>
      <w:r>
        <w:rPr>
          <w:rFonts w:cs="宋体"/>
          <w:sz w:val="24"/>
          <w:szCs w:val="24"/>
        </w:rPr>
        <w:t>实验中看到的实验现象为：玻璃管中的粉末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，试管里的澄清石灰水</w:t>
      </w:r>
      <w:r>
        <w:rPr>
          <w:sz w:val="24"/>
          <w:szCs w:val="24"/>
        </w:rPr>
        <w:t>_______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（2）</w:t>
      </w:r>
      <w:r>
        <w:rPr>
          <w:rFonts w:cs="宋体"/>
          <w:sz w:val="24"/>
          <w:szCs w:val="24"/>
        </w:rPr>
        <w:t>玻璃管中反应的化学方程式为</w:t>
      </w:r>
      <w:r>
        <w:rPr>
          <w:sz w:val="24"/>
          <w:szCs w:val="24"/>
        </w:rPr>
        <w:t>________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（3）</w:t>
      </w:r>
      <w:r>
        <w:rPr>
          <w:rFonts w:cs="宋体"/>
          <w:sz w:val="24"/>
          <w:szCs w:val="24"/>
        </w:rPr>
        <w:t>加热氧化铁之前先通一会一氧化碳的作用是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（4）</w:t>
      </w:r>
      <w:r>
        <w:rPr>
          <w:rFonts w:cs="宋体"/>
          <w:sz w:val="24"/>
          <w:szCs w:val="24"/>
        </w:rPr>
        <w:t>右侧酒精灯的作用是</w:t>
      </w:r>
      <w:r>
        <w:rPr>
          <w:sz w:val="24"/>
          <w:szCs w:val="24"/>
        </w:rPr>
        <w:t>_______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（5）</w:t>
      </w:r>
      <w:r>
        <w:rPr>
          <w:rFonts w:cs="宋体"/>
          <w:sz w:val="24"/>
          <w:szCs w:val="24"/>
        </w:rPr>
        <w:t>试管中反应的化学方程式</w:t>
      </w:r>
      <w:r>
        <w:rPr>
          <w:sz w:val="24"/>
          <w:szCs w:val="24"/>
        </w:rPr>
        <w:t>___________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790575</wp:posOffset>
            </wp:positionH>
            <wp:positionV relativeFrom="paragraph">
              <wp:posOffset>36830</wp:posOffset>
            </wp:positionV>
            <wp:extent cx="3514725" cy="1400175"/>
            <wp:effectExtent l="0" t="0" r="9525" b="9525"/>
            <wp:wrapSquare wrapText="bothSides"/>
            <wp:docPr id="1947455381" name="图片 194745538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7455381" name="图片 1947455381" descr="figure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>2022年</w:t>
      </w:r>
      <w:r>
        <w:rPr>
          <w:rFonts w:hint="eastAsia"/>
          <w:sz w:val="24"/>
          <w:szCs w:val="24"/>
        </w:rPr>
        <w:t>科粤版九年级化学第六章</w:t>
      </w:r>
      <w:r>
        <w:rPr>
          <w:sz w:val="24"/>
          <w:szCs w:val="24"/>
        </w:rPr>
        <w:t xml:space="preserve">  金属测试A卷</w:t>
      </w:r>
    </w:p>
    <w:p>
      <w:pPr>
        <w:spacing w:line="400" w:lineRule="exact"/>
        <w:ind w:firstLine="240" w:firstLineChars="10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参考答案</w:t>
      </w: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一、选择题</w:t>
      </w: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.B    2.C    3.A    4.D    5.B    6.</w:t>
      </w:r>
      <w:r>
        <w:rPr>
          <w:b/>
          <w:sz w:val="24"/>
          <w:szCs w:val="24"/>
        </w:rPr>
        <w:t>B</w:t>
      </w:r>
      <w:r>
        <w:rPr>
          <w:sz w:val="24"/>
          <w:szCs w:val="24"/>
        </w:rPr>
        <w:t xml:space="preserve">    7.B    8.A    9.C   </w:t>
      </w:r>
    </w:p>
    <w:p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>10.D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1.C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12.D   13.B   14.A   15.C   </w:t>
      </w: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二、综合题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16.（1）</w:t>
      </w:r>
      <w:r>
        <w:rPr>
          <w:rFonts w:cs="Times New Roman"/>
          <w:sz w:val="24"/>
          <w:szCs w:val="24"/>
        </w:rPr>
        <w:t>Ag</w:t>
      </w:r>
      <w:r>
        <w:rPr>
          <w:rFonts w:hint="eastAsia" w:cs="Times New Roman"/>
          <w:sz w:val="24"/>
          <w:szCs w:val="24"/>
        </w:rPr>
        <w:t>；</w:t>
      </w:r>
      <w:r>
        <w:rPr>
          <w:rFonts w:cs="Times New Roman"/>
          <w:sz w:val="24"/>
          <w:szCs w:val="24"/>
        </w:rPr>
        <w:t>Fe</w:t>
      </w:r>
      <w:r>
        <w:rPr>
          <w:sz w:val="24"/>
          <w:szCs w:val="24"/>
        </w:rPr>
        <w:t>（2）</w:t>
      </w:r>
      <w:r>
        <w:rPr>
          <w:rFonts w:cs="Times New Roman"/>
          <w:sz w:val="24"/>
          <w:szCs w:val="24"/>
        </w:rPr>
        <w:t>AgNO</w:t>
      </w:r>
      <w:r>
        <w:rPr>
          <w:rFonts w:cs="Times New Roman"/>
          <w:sz w:val="24"/>
          <w:szCs w:val="24"/>
          <w:vertAlign w:val="subscript"/>
        </w:rPr>
        <w:t>3</w:t>
      </w:r>
      <w:r>
        <w:rPr>
          <w:sz w:val="24"/>
          <w:szCs w:val="24"/>
        </w:rPr>
        <w:t>（3）</w:t>
      </w:r>
      <w:r>
        <w:rPr>
          <w:rFonts w:cs="Times New Roman"/>
          <w:sz w:val="24"/>
          <w:szCs w:val="24"/>
        </w:rPr>
        <w:t>Fe+2AgNO</w:t>
      </w:r>
      <w:r>
        <w:rPr>
          <w:rFonts w:cs="Times New Roman"/>
          <w:sz w:val="24"/>
          <w:szCs w:val="24"/>
          <w:vertAlign w:val="subscript"/>
        </w:rPr>
        <w:t>3</w:t>
      </w:r>
      <w:r>
        <w:rPr>
          <w:rFonts w:cs="Times New Roman"/>
          <w:sz w:val="24"/>
          <w:szCs w:val="24"/>
        </w:rPr>
        <w:t>=Fe(NO</w:t>
      </w:r>
      <w:r>
        <w:rPr>
          <w:rFonts w:cs="Times New Roman"/>
          <w:sz w:val="24"/>
          <w:szCs w:val="24"/>
          <w:vertAlign w:val="subscript"/>
        </w:rPr>
        <w:t>3</w:t>
      </w:r>
      <w:r>
        <w:rPr>
          <w:rFonts w:cs="Times New Roman"/>
          <w:sz w:val="24"/>
          <w:szCs w:val="24"/>
        </w:rPr>
        <w:t>)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Times New Roman"/>
          <w:sz w:val="24"/>
          <w:szCs w:val="24"/>
        </w:rPr>
        <w:t>+2Ag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17.（1）</w:t>
      </w:r>
      <w:r>
        <w:rPr>
          <w:rFonts w:cs="宋体"/>
          <w:sz w:val="24"/>
          <w:szCs w:val="24"/>
        </w:rPr>
        <w:t>失去</w:t>
      </w:r>
      <w:r>
        <w:rPr>
          <w:rFonts w:hint="eastAsia" w:cs="宋体"/>
          <w:sz w:val="24"/>
          <w:szCs w:val="24"/>
        </w:rPr>
        <w:t>；</w:t>
      </w:r>
      <w:r>
        <w:rPr>
          <w:rFonts w:cs="Times New Roman"/>
          <w:sz w:val="24"/>
          <w:szCs w:val="24"/>
        </w:rPr>
        <w:t>E</w:t>
      </w:r>
      <w:r>
        <w:rPr>
          <w:sz w:val="24"/>
          <w:szCs w:val="24"/>
        </w:rPr>
        <w:t>（2）</w:t>
      </w:r>
      <w:r>
        <w:rPr>
          <w:rFonts w:cs="宋体"/>
          <w:sz w:val="24"/>
          <w:szCs w:val="24"/>
        </w:rPr>
        <w:t>铁片表面</w:t>
      </w:r>
      <w:r>
        <w:rPr>
          <w:rFonts w:hint="eastAsia" w:cs="宋体"/>
          <w:sz w:val="24"/>
          <w:szCs w:val="24"/>
        </w:rPr>
        <w:t>有</w:t>
      </w:r>
      <w:r>
        <w:rPr>
          <w:rFonts w:cs="宋体"/>
          <w:sz w:val="24"/>
          <w:szCs w:val="24"/>
        </w:rPr>
        <w:t>气泡，溶液变成浅绿色</w:t>
      </w:r>
      <w:r>
        <w:rPr>
          <w:rFonts w:hint="eastAsia" w:cs="宋体"/>
          <w:sz w:val="24"/>
          <w:szCs w:val="24"/>
        </w:rPr>
        <w:t>；Fe</w:t>
      </w:r>
      <w:r>
        <w:rPr>
          <w:rFonts w:cs="宋体"/>
          <w:sz w:val="24"/>
          <w:szCs w:val="24"/>
        </w:rPr>
        <w:t>+2HCl=FCl</w:t>
      </w:r>
      <w:r>
        <w:rPr>
          <w:rFonts w:cs="宋体"/>
          <w:sz w:val="24"/>
          <w:szCs w:val="24"/>
          <w:vertAlign w:val="subscript"/>
        </w:rPr>
        <w:t>2</w:t>
      </w:r>
      <w:r>
        <w:rPr>
          <w:rFonts w:cs="宋体"/>
          <w:sz w:val="24"/>
          <w:szCs w:val="24"/>
        </w:rPr>
        <w:t>+H</w:t>
      </w:r>
      <w:r>
        <w:rPr>
          <w:rFonts w:cs="宋体"/>
          <w:sz w:val="24"/>
          <w:szCs w:val="24"/>
          <w:vertAlign w:val="subscript"/>
        </w:rPr>
        <w:t>2</w:t>
      </w:r>
      <w:r>
        <w:rPr>
          <w:rFonts w:hint="eastAsia" w:cs="宋体"/>
          <w:sz w:val="24"/>
          <w:szCs w:val="24"/>
        </w:rPr>
        <w:t>↑</w:t>
      </w:r>
      <w:r>
        <w:rPr>
          <w:sz w:val="24"/>
          <w:szCs w:val="24"/>
        </w:rPr>
        <w:t>（3）</w:t>
      </w:r>
      <w:r>
        <w:rPr>
          <w:rFonts w:cs="Times New Roman"/>
          <w:sz w:val="24"/>
          <w:szCs w:val="24"/>
        </w:rPr>
        <w:t>AgNO</w:t>
      </w:r>
      <w:r>
        <w:rPr>
          <w:rFonts w:cs="Times New Roman"/>
          <w:sz w:val="24"/>
          <w:szCs w:val="24"/>
          <w:vertAlign w:val="subscript"/>
        </w:rPr>
        <w:t>3</w:t>
      </w:r>
      <w:r>
        <w:rPr>
          <w:rFonts w:cs="Times New Roman"/>
          <w:sz w:val="24"/>
          <w:szCs w:val="24"/>
        </w:rPr>
        <w:t xml:space="preserve"> </w:t>
      </w:r>
      <w:r>
        <w:rPr>
          <w:rFonts w:hint="eastAsia" w:cs="Times New Roman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Cu(NO</w:t>
      </w:r>
      <w:r>
        <w:rPr>
          <w:rFonts w:cs="Times New Roman"/>
          <w:sz w:val="24"/>
          <w:szCs w:val="24"/>
          <w:vertAlign w:val="subscript"/>
        </w:rPr>
        <w:t>3</w:t>
      </w:r>
      <w:r>
        <w:rPr>
          <w:rFonts w:cs="Times New Roman"/>
          <w:sz w:val="24"/>
          <w:szCs w:val="24"/>
        </w:rPr>
        <w:t>)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；</w:t>
      </w:r>
      <w:r>
        <w:rPr>
          <w:rFonts w:cs="Times New Roman"/>
          <w:sz w:val="24"/>
          <w:szCs w:val="24"/>
        </w:rPr>
        <w:t>Cu+2AgNO</w:t>
      </w:r>
      <w:r>
        <w:rPr>
          <w:sz w:val="24"/>
          <w:szCs w:val="24"/>
          <w:vertAlign w:val="subscript"/>
        </w:rPr>
        <w:t>3</w:t>
      </w:r>
      <w:r>
        <w:rPr>
          <w:rFonts w:cs="Times New Roman"/>
          <w:sz w:val="24"/>
          <w:szCs w:val="24"/>
        </w:rPr>
        <w:t>=Cu(NO</w:t>
      </w:r>
      <w:r>
        <w:rPr>
          <w:sz w:val="24"/>
          <w:szCs w:val="24"/>
          <w:vertAlign w:val="subscript"/>
        </w:rPr>
        <w:t>3</w:t>
      </w:r>
      <w:r>
        <w:rPr>
          <w:rFonts w:cs="Times New Roman"/>
          <w:sz w:val="24"/>
          <w:szCs w:val="24"/>
        </w:rPr>
        <w:t>)</w:t>
      </w:r>
      <w:r>
        <w:rPr>
          <w:sz w:val="24"/>
          <w:szCs w:val="24"/>
          <w:vertAlign w:val="subscript"/>
        </w:rPr>
        <w:t>2</w:t>
      </w:r>
      <w:r>
        <w:rPr>
          <w:rFonts w:cs="Times New Roman"/>
          <w:sz w:val="24"/>
          <w:szCs w:val="24"/>
        </w:rPr>
        <w:t>+2Ag</w:t>
      </w:r>
      <w:r>
        <w:rPr>
          <w:sz w:val="24"/>
          <w:szCs w:val="24"/>
        </w:rPr>
        <w:t xml:space="preserve">    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18.（1）</w:t>
      </w:r>
      <w:r>
        <w:rPr>
          <w:rFonts w:cs="宋体"/>
          <w:sz w:val="24"/>
          <w:szCs w:val="24"/>
        </w:rPr>
        <w:t>肥皂水</w:t>
      </w:r>
      <w:r>
        <w:rPr>
          <w:rFonts w:hint="eastAsia" w:cs="宋体"/>
          <w:sz w:val="24"/>
          <w:szCs w:val="24"/>
        </w:rPr>
        <w:t>；</w:t>
      </w:r>
      <w:r>
        <w:rPr>
          <w:rFonts w:cs="宋体"/>
          <w:sz w:val="24"/>
          <w:szCs w:val="24"/>
        </w:rPr>
        <w:t>混合物</w:t>
      </w:r>
      <w:r>
        <w:rPr>
          <w:sz w:val="24"/>
          <w:szCs w:val="24"/>
        </w:rPr>
        <w:t>（2）</w:t>
      </w:r>
      <w:r>
        <w:rPr>
          <w:rFonts w:cs="宋体"/>
          <w:sz w:val="24"/>
          <w:szCs w:val="24"/>
        </w:rPr>
        <w:t>不可再生</w:t>
      </w:r>
      <w:r>
        <w:rPr>
          <w:sz w:val="24"/>
          <w:szCs w:val="24"/>
        </w:rPr>
        <w:t>（3）</w:t>
      </w:r>
      <w:r>
        <w:rPr>
          <w:rFonts w:cs="宋体"/>
          <w:sz w:val="24"/>
          <w:szCs w:val="24"/>
        </w:rPr>
        <w:t>延展</w:t>
      </w:r>
      <w:r>
        <w:rPr>
          <w:rFonts w:hint="eastAsia" w:cs="宋体"/>
          <w:sz w:val="24"/>
          <w:szCs w:val="24"/>
        </w:rPr>
        <w:t>；</w:t>
      </w:r>
      <w:r>
        <w:rPr>
          <w:rFonts w:cs="Times New Roman"/>
          <w:sz w:val="24"/>
          <w:szCs w:val="24"/>
        </w:rPr>
        <w:t>Al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Times New Roman"/>
          <w:sz w:val="24"/>
          <w:szCs w:val="24"/>
        </w:rPr>
        <w:t>O</w:t>
      </w:r>
      <w:r>
        <w:rPr>
          <w:rFonts w:cs="Times New Roman"/>
          <w:sz w:val="24"/>
          <w:szCs w:val="24"/>
          <w:vertAlign w:val="subscript"/>
        </w:rPr>
        <w:t>3</w:t>
      </w:r>
      <w:r>
        <w:rPr>
          <w:sz w:val="24"/>
          <w:szCs w:val="24"/>
        </w:rPr>
        <w:t>（4）</w:t>
      </w:r>
      <w:r>
        <w:rPr>
          <w:rFonts w:cs="宋体"/>
          <w:sz w:val="24"/>
          <w:szCs w:val="24"/>
        </w:rPr>
        <w:t>使温度达到燃气的着火点</w:t>
      </w:r>
      <w:r>
        <w:rPr>
          <w:sz w:val="24"/>
          <w:szCs w:val="24"/>
        </w:rPr>
        <w:t>（5）</w:t>
      </w:r>
      <w:r>
        <w:rPr>
          <w:rFonts w:cs="宋体"/>
          <w:sz w:val="24"/>
          <w:szCs w:val="24"/>
        </w:rPr>
        <w:t>隔绝氧气（或空气）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19.（1）</w:t>
      </w:r>
      <w:r>
        <w:rPr>
          <w:rFonts w:cs="Times New Roman"/>
          <w:sz w:val="24"/>
          <w:szCs w:val="24"/>
        </w:rPr>
        <w:t>He</w:t>
      </w:r>
      <w:r>
        <w:rPr>
          <w:rFonts w:hint="eastAsia" w:cs="Times New Roman"/>
          <w:sz w:val="24"/>
          <w:szCs w:val="24"/>
        </w:rPr>
        <w:t>；</w:t>
      </w:r>
      <w:r>
        <w:rPr>
          <w:rFonts w:cs="Times New Roman"/>
          <w:sz w:val="24"/>
          <w:szCs w:val="24"/>
        </w:rPr>
        <w:t>4Fe</w:t>
      </w:r>
      <w:r>
        <w:rPr>
          <w:rFonts w:cs="Times New Roman"/>
          <w:sz w:val="24"/>
          <w:szCs w:val="24"/>
          <w:vertAlign w:val="superscript"/>
        </w:rPr>
        <w:t>2+</w:t>
      </w:r>
      <w:r>
        <w:rPr>
          <w:rFonts w:hint="eastAsia" w:cs="Times New Roman"/>
          <w:sz w:val="24"/>
          <w:szCs w:val="24"/>
        </w:rPr>
        <w:t>；</w:t>
      </w:r>
      <w:r>
        <w:rPr>
          <w:sz w:val="24"/>
          <w:szCs w:val="24"/>
        </w:rPr>
        <w:t>2NO</w:t>
      </w:r>
      <w:r>
        <w:rPr>
          <w:sz w:val="24"/>
          <w:szCs w:val="24"/>
          <w:vertAlign w:val="subscript"/>
        </w:rPr>
        <w:t>3</w:t>
      </w:r>
      <w:r>
        <w:rPr>
          <w:rFonts w:hint="eastAsia"/>
          <w:sz w:val="24"/>
          <w:szCs w:val="24"/>
          <w:vertAlign w:val="superscript"/>
        </w:rPr>
        <w:t>-</w:t>
      </w:r>
      <w:r>
        <w:rPr>
          <w:rFonts w:hint="eastAsia"/>
          <w:sz w:val="24"/>
          <w:szCs w:val="24"/>
        </w:rPr>
        <w:t>；</w:t>
      </w:r>
      <w:r>
        <w:rPr>
          <w:rFonts w:cs="Times New Roman"/>
          <w:sz w:val="24"/>
          <w:szCs w:val="24"/>
        </w:rPr>
        <w:t>CO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hint="eastAsia" w:cs="Times New Roman"/>
          <w:sz w:val="24"/>
          <w:szCs w:val="24"/>
        </w:rPr>
        <w:t>；</w:t>
      </w:r>
      <w:r>
        <w:rPr>
          <w:sz w:val="24"/>
          <w:szCs w:val="24"/>
        </w:rPr>
        <w:object>
          <v:shape id="_x0000_i1029" o:spt="75" alt="eqIdca527c531b4d488aaa0deb13e2232ab2" type="#_x0000_t75" style="height:22.5pt;width:28.5pt;" o:ole="t" filled="f" o:preferrelative="t" stroked="f" coordsize="21600,21600">
            <v:path/>
            <v:fill on="f" focussize="0,0"/>
            <v:stroke on="f" joinstyle="miter"/>
            <v:imagedata r:id="rId22" o:title="eqIdca527c531b4d488aaa0deb13e2232ab2"/>
            <o:lock v:ext="edit" aspectratio="t"/>
            <w10:wrap type="none"/>
            <w10:anchorlock/>
          </v:shape>
          <o:OLEObject Type="Embed" ProgID="Equation.DSMT4" ShapeID="_x0000_i1029" DrawAspect="Content" ObjectID="_1468075729" r:id="rId21">
            <o:LockedField>false</o:LockedField>
          </o:OLEObject>
        </w:object>
      </w:r>
      <w:r>
        <w:rPr>
          <w:rFonts w:hint="eastAsia"/>
          <w:sz w:val="24"/>
          <w:szCs w:val="24"/>
        </w:rPr>
        <w:t>；</w:t>
      </w:r>
      <w:r>
        <w:rPr>
          <w:rFonts w:cs="Times New Roman"/>
          <w:sz w:val="24"/>
          <w:szCs w:val="24"/>
        </w:rPr>
        <w:t>3O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（2）</w:t>
      </w:r>
      <w:r>
        <w:rPr>
          <w:rFonts w:cs="宋体"/>
          <w:sz w:val="24"/>
          <w:szCs w:val="24"/>
        </w:rPr>
        <w:t>＜</w:t>
      </w:r>
      <w:r>
        <w:rPr>
          <w:rFonts w:hint="eastAsia" w:cs="宋体"/>
          <w:sz w:val="24"/>
          <w:szCs w:val="24"/>
        </w:rPr>
        <w:t>；</w:t>
      </w:r>
      <w:r>
        <w:rPr>
          <w:rFonts w:cs="宋体"/>
          <w:sz w:val="24"/>
          <w:szCs w:val="24"/>
        </w:rPr>
        <w:t>＞</w:t>
      </w:r>
      <w:r>
        <w:rPr>
          <w:sz w:val="24"/>
          <w:szCs w:val="24"/>
        </w:rPr>
        <w:t xml:space="preserve">    </w:t>
      </w:r>
    </w:p>
    <w:p>
      <w:pPr>
        <w:spacing w:line="400" w:lineRule="exact"/>
        <w:textAlignment w:val="center"/>
        <w:rPr>
          <w:sz w:val="24"/>
          <w:szCs w:val="24"/>
        </w:rPr>
        <w:sectPr>
          <w:footerReference r:id="rId3" w:type="default"/>
          <w:pgSz w:w="11906" w:h="16838"/>
          <w:pgMar w:top="1701" w:right="1418" w:bottom="1134" w:left="1418" w:header="851" w:footer="992" w:gutter="0"/>
          <w:cols w:space="425" w:num="1"/>
          <w:docGrid w:type="lines" w:linePitch="381" w:charSpace="0"/>
        </w:sectPr>
      </w:pPr>
      <w:r>
        <w:rPr>
          <w:sz w:val="24"/>
          <w:szCs w:val="24"/>
        </w:rPr>
        <w:t>20.（1）</w:t>
      </w:r>
      <w:r>
        <w:rPr>
          <w:rFonts w:cs="宋体"/>
          <w:sz w:val="24"/>
          <w:szCs w:val="24"/>
        </w:rPr>
        <w:t>由红色变黑色</w:t>
      </w:r>
      <w:r>
        <w:rPr>
          <w:rFonts w:hint="eastAsia" w:cs="宋体"/>
          <w:sz w:val="24"/>
          <w:szCs w:val="24"/>
        </w:rPr>
        <w:t>；</w:t>
      </w:r>
      <w:r>
        <w:rPr>
          <w:rFonts w:cs="宋体"/>
          <w:sz w:val="24"/>
          <w:szCs w:val="24"/>
        </w:rPr>
        <w:t>变浑浊</w:t>
      </w:r>
      <w:r>
        <w:rPr>
          <w:sz w:val="24"/>
          <w:szCs w:val="24"/>
        </w:rPr>
        <w:t>（2）</w:t>
      </w: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CO+Fe2O</w:t>
      </w:r>
      <w:r>
        <w:rPr>
          <w:sz w:val="24"/>
          <w:szCs w:val="24"/>
          <w:vertAlign w:val="subscript"/>
        </w:rPr>
        <w:t>3</w:t>
      </w:r>
      <w:r>
        <w:rPr>
          <w:rFonts w:hint="eastAsia" w:cs="宋体"/>
          <w:position w:val="8"/>
          <w:sz w:val="24"/>
          <w:szCs w:val="24"/>
          <w:u w:val="double"/>
        </w:rPr>
        <w:t>高温</w:t>
      </w:r>
      <w:r>
        <w:rPr>
          <w:rFonts w:hint="eastAsia" w:cs="宋体"/>
          <w:sz w:val="24"/>
          <w:szCs w:val="24"/>
        </w:rPr>
        <w:t>Fe</w:t>
      </w:r>
      <w:r>
        <w:rPr>
          <w:sz w:val="24"/>
          <w:szCs w:val="24"/>
        </w:rPr>
        <w:t>+3CO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（3）</w:t>
      </w:r>
      <w:r>
        <w:rPr>
          <w:rFonts w:cs="宋体"/>
          <w:sz w:val="24"/>
          <w:szCs w:val="24"/>
        </w:rPr>
        <w:t>排净装置中空气，防止爆炸</w:t>
      </w:r>
      <w:r>
        <w:rPr>
          <w:sz w:val="24"/>
          <w:szCs w:val="24"/>
        </w:rPr>
        <w:t>（4）</w:t>
      </w:r>
      <w:r>
        <w:rPr>
          <w:rFonts w:cs="宋体"/>
          <w:sz w:val="24"/>
          <w:szCs w:val="24"/>
        </w:rPr>
        <w:t>处理尾气、减少污染</w:t>
      </w:r>
      <w:r>
        <w:rPr>
          <w:sz w:val="24"/>
          <w:szCs w:val="24"/>
        </w:rPr>
        <w:t>（5）</w:t>
      </w:r>
      <w:bookmarkStart w:id="0" w:name="_Hlk51858736"/>
      <w:r>
        <w:rPr>
          <w:sz w:val="24"/>
          <w:szCs w:val="24"/>
        </w:rPr>
        <w:t>Ca(OH)</w:t>
      </w:r>
      <w:r>
        <w:rPr>
          <w:sz w:val="24"/>
          <w:szCs w:val="24"/>
          <w:vertAlign w:val="subscript"/>
        </w:rPr>
        <w:t>2</w:t>
      </w:r>
      <w:r>
        <w:rPr>
          <w:rFonts w:hint="eastAsia"/>
          <w:sz w:val="24"/>
          <w:szCs w:val="24"/>
        </w:rPr>
        <w:t>+2</w:t>
      </w:r>
      <w:r>
        <w:rPr>
          <w:sz w:val="24"/>
          <w:szCs w:val="24"/>
        </w:rPr>
        <w:t>CO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=CaCO</w:t>
      </w:r>
      <w:r>
        <w:rPr>
          <w:sz w:val="24"/>
          <w:szCs w:val="24"/>
          <w:vertAlign w:val="subscript"/>
        </w:rPr>
        <w:t>3</w:t>
      </w:r>
      <w:r>
        <w:rPr>
          <w:rFonts w:hint="eastAsia"/>
          <w:sz w:val="24"/>
          <w:szCs w:val="24"/>
        </w:rPr>
        <w:t>↓</w:t>
      </w:r>
      <w:r>
        <w:rPr>
          <w:sz w:val="24"/>
          <w:szCs w:val="24"/>
        </w:rPr>
        <w:t>+H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bookmarkEnd w:id="0"/>
    </w:p>
    <w:p>
      <w:bookmarkStart w:id="1" w:name="_GoBack"/>
      <w:bookmarkEnd w:id="1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1212548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27A"/>
    <w:rsid w:val="00005AB0"/>
    <w:rsid w:val="00020B60"/>
    <w:rsid w:val="000249BD"/>
    <w:rsid w:val="00090A37"/>
    <w:rsid w:val="00094533"/>
    <w:rsid w:val="0010174F"/>
    <w:rsid w:val="00134ADE"/>
    <w:rsid w:val="00137CC5"/>
    <w:rsid w:val="001444E9"/>
    <w:rsid w:val="001B41E3"/>
    <w:rsid w:val="001F5609"/>
    <w:rsid w:val="002A31AC"/>
    <w:rsid w:val="00301487"/>
    <w:rsid w:val="00311A3D"/>
    <w:rsid w:val="00340B67"/>
    <w:rsid w:val="00366D83"/>
    <w:rsid w:val="00374111"/>
    <w:rsid w:val="003E0A18"/>
    <w:rsid w:val="00436EF9"/>
    <w:rsid w:val="004514C5"/>
    <w:rsid w:val="004A5AE3"/>
    <w:rsid w:val="004C51EC"/>
    <w:rsid w:val="00530CDB"/>
    <w:rsid w:val="0059673F"/>
    <w:rsid w:val="005A4B04"/>
    <w:rsid w:val="005B1249"/>
    <w:rsid w:val="005C2067"/>
    <w:rsid w:val="005C2B56"/>
    <w:rsid w:val="005F131C"/>
    <w:rsid w:val="00606F0A"/>
    <w:rsid w:val="006D644C"/>
    <w:rsid w:val="006F02A8"/>
    <w:rsid w:val="007212B6"/>
    <w:rsid w:val="00757274"/>
    <w:rsid w:val="00775EA8"/>
    <w:rsid w:val="008215FA"/>
    <w:rsid w:val="00866940"/>
    <w:rsid w:val="0087358E"/>
    <w:rsid w:val="00882254"/>
    <w:rsid w:val="0088519B"/>
    <w:rsid w:val="008A3167"/>
    <w:rsid w:val="008B62EF"/>
    <w:rsid w:val="00900A6A"/>
    <w:rsid w:val="009103F0"/>
    <w:rsid w:val="00950BFD"/>
    <w:rsid w:val="00973C68"/>
    <w:rsid w:val="009D032B"/>
    <w:rsid w:val="009E39F9"/>
    <w:rsid w:val="009F11A9"/>
    <w:rsid w:val="00A13590"/>
    <w:rsid w:val="00A44D96"/>
    <w:rsid w:val="00A872C2"/>
    <w:rsid w:val="00A96015"/>
    <w:rsid w:val="00AC6030"/>
    <w:rsid w:val="00AE0A97"/>
    <w:rsid w:val="00AF635E"/>
    <w:rsid w:val="00B2627A"/>
    <w:rsid w:val="00B41882"/>
    <w:rsid w:val="00B81EFD"/>
    <w:rsid w:val="00B94E44"/>
    <w:rsid w:val="00BB6E6D"/>
    <w:rsid w:val="00BF66AA"/>
    <w:rsid w:val="00C44273"/>
    <w:rsid w:val="00C473DA"/>
    <w:rsid w:val="00C81D35"/>
    <w:rsid w:val="00C955B2"/>
    <w:rsid w:val="00CA43EB"/>
    <w:rsid w:val="00CA5223"/>
    <w:rsid w:val="00CC1AA5"/>
    <w:rsid w:val="00CC3368"/>
    <w:rsid w:val="00D84209"/>
    <w:rsid w:val="00E12DD8"/>
    <w:rsid w:val="00E92DD6"/>
    <w:rsid w:val="00EE0AC0"/>
    <w:rsid w:val="00EF6730"/>
    <w:rsid w:val="00FB6D84"/>
    <w:rsid w:val="00FC1C25"/>
    <w:rsid w:val="00FE1B17"/>
    <w:rsid w:val="00FE62A2"/>
    <w:rsid w:val="247D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8"/>
      <w:szCs w:val="28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9">
    <w:name w:val="页眉 Char"/>
    <w:basedOn w:val="5"/>
    <w:link w:val="4"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3.wmf"/><Relationship Id="rId7" Type="http://schemas.openxmlformats.org/officeDocument/2006/relationships/oleObject" Target="embeddings/oleObject1.bin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customXml" Target="../customXml/item1.xml"/><Relationship Id="rId22" Type="http://schemas.openxmlformats.org/officeDocument/2006/relationships/image" Target="media/image13.wmf"/><Relationship Id="rId21" Type="http://schemas.openxmlformats.org/officeDocument/2006/relationships/oleObject" Target="embeddings/oleObject5.bin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wmf"/><Relationship Id="rId13" Type="http://schemas.openxmlformats.org/officeDocument/2006/relationships/oleObject" Target="embeddings/oleObject4.bin"/><Relationship Id="rId12" Type="http://schemas.openxmlformats.org/officeDocument/2006/relationships/image" Target="media/image5.wmf"/><Relationship Id="rId11" Type="http://schemas.openxmlformats.org/officeDocument/2006/relationships/oleObject" Target="embeddings/oleObject3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42D06A-7555-4C32-9410-B05F9EC764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459</Words>
  <Characters>2622</Characters>
  <Lines>21</Lines>
  <Paragraphs>6</Paragraphs>
  <TotalTime>0</TotalTime>
  <ScaleCrop>false</ScaleCrop>
  <LinksUpToDate>false</LinksUpToDate>
  <CharactersWithSpaces>3075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2022-01-21T10:05:00Z</dcterms:created>
  <dc:creator>Administrator</dc:creator>
  <cp:lastModifiedBy>Administrator</cp:lastModifiedBy>
  <cp:lastPrinted>2021-10-11T09:45:00Z</cp:lastPrinted>
  <dcterms:modified xsi:type="dcterms:W3CDTF">2022-01-26T11:24:40Z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