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4D1691" w:rsidRPr="005E455B" w:rsidP="004D1691">
      <w:pPr>
        <w:jc w:val="center"/>
        <w:rPr>
          <w:color w:val="000000" w:themeColor="text1"/>
          <w:sz w:val="40"/>
        </w:rPr>
      </w:pPr>
      <w:r w:rsidRPr="005E455B">
        <w:rPr>
          <w:rFonts w:hint="eastAsia"/>
          <w:color w:val="000000" w:themeColor="text1"/>
          <w:sz w:val="40"/>
        </w:rPr>
        <w:t>四川绵阳外国语学校</w:t>
      </w:r>
    </w:p>
    <w:p w:rsidR="004D1691" w:rsidRPr="005E455B" w:rsidP="004D1691">
      <w:pPr>
        <w:jc w:val="center"/>
        <w:rPr>
          <w:color w:val="000000" w:themeColor="text1"/>
          <w:sz w:val="36"/>
        </w:rPr>
      </w:pPr>
      <w:r w:rsidRPr="005E455B">
        <w:rPr>
          <w:rFonts w:hint="eastAsia"/>
          <w:color w:val="000000" w:themeColor="text1"/>
          <w:sz w:val="36"/>
        </w:rPr>
        <w:t>2021</w:t>
      </w:r>
      <w:r w:rsidRPr="005E455B">
        <w:rPr>
          <w:rFonts w:hint="eastAsia"/>
          <w:color w:val="000000" w:themeColor="text1"/>
          <w:sz w:val="36"/>
        </w:rPr>
        <w:t>年秋人教版初中</w:t>
      </w:r>
      <w:r w:rsidRPr="005E455B" w:rsidR="00265766">
        <w:rPr>
          <w:rFonts w:hint="eastAsia"/>
          <w:color w:val="000000" w:themeColor="text1"/>
          <w:sz w:val="36"/>
        </w:rPr>
        <w:t>七</w:t>
      </w:r>
      <w:r w:rsidRPr="005E455B">
        <w:rPr>
          <w:rFonts w:hint="eastAsia"/>
          <w:color w:val="000000" w:themeColor="text1"/>
          <w:sz w:val="36"/>
        </w:rPr>
        <w:t>年级道德与法治培优训练卷</w:t>
      </w:r>
      <w:r w:rsidRPr="005E455B">
        <w:rPr>
          <w:rFonts w:hint="eastAsia"/>
          <w:color w:val="000000" w:themeColor="text1"/>
          <w:sz w:val="36"/>
        </w:rPr>
        <w:t>.</w:t>
      </w:r>
    </w:p>
    <w:p w:rsidR="00AD407E" w:rsidRPr="00AD407E" w:rsidP="00AD407E">
      <w:pPr>
        <w:spacing w:line="276" w:lineRule="auto"/>
        <w:jc w:val="center"/>
        <w:rPr>
          <w:rFonts w:asciiTheme="minorEastAsia" w:hAnsiTheme="minorEastAsia"/>
          <w:sz w:val="36"/>
          <w:szCs w:val="36"/>
        </w:rPr>
      </w:pPr>
      <w:r w:rsidRPr="00AD407E">
        <w:rPr>
          <w:rFonts w:asciiTheme="minorEastAsia" w:hAnsiTheme="minorEastAsia" w:hint="eastAsia"/>
          <w:sz w:val="36"/>
          <w:szCs w:val="36"/>
        </w:rPr>
        <w:t>第三单元</w:t>
      </w:r>
      <w:r w:rsidRPr="00AD407E">
        <w:rPr>
          <w:rFonts w:asciiTheme="minorEastAsia" w:hAnsiTheme="minorEastAsia"/>
          <w:sz w:val="36"/>
          <w:szCs w:val="36"/>
        </w:rPr>
        <w:t>　</w:t>
      </w:r>
      <w:r w:rsidRPr="00AD407E">
        <w:rPr>
          <w:rFonts w:asciiTheme="minorEastAsia" w:hAnsiTheme="minorEastAsia" w:hint="eastAsia"/>
          <w:sz w:val="36"/>
          <w:szCs w:val="36"/>
        </w:rPr>
        <w:t>师长情谊</w:t>
      </w:r>
    </w:p>
    <w:p w:rsidR="00AC3146" w:rsidP="00AC3146">
      <w:pPr>
        <w:pStyle w:val="NoSpacing"/>
      </w:pPr>
      <w:r>
        <w:rPr>
          <w:rFonts w:hint="eastAsia"/>
        </w:rPr>
        <w:t>第七课</w:t>
      </w:r>
      <w:r>
        <w:t>　</w:t>
      </w:r>
      <w:r>
        <w:rPr>
          <w:rFonts w:hint="eastAsia"/>
        </w:rPr>
        <w:t>亲情之爱</w:t>
      </w:r>
    </w:p>
    <w:p w:rsidR="00AC3146" w:rsidP="00AC3146">
      <w:pPr>
        <w:pStyle w:val="NoSpacing"/>
      </w:pPr>
      <w:r>
        <w:rPr>
          <w:rFonts w:hint="eastAsia"/>
        </w:rPr>
        <w:t>第</w:t>
      </w:r>
      <w:r>
        <w:t>1</w:t>
      </w:r>
      <w:r>
        <w:rPr>
          <w:rFonts w:hint="eastAsia"/>
        </w:rPr>
        <w:t>课时</w:t>
      </w:r>
      <w:r>
        <w:t>　</w:t>
      </w:r>
      <w:r>
        <w:rPr>
          <w:rFonts w:hint="eastAsia"/>
        </w:rPr>
        <w:t>家的意味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一、选择题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1.(2021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广东阳江阳东区期末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再苦再累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只要一想到家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所有的疲惫都消失得无影无踪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再痛苦再失意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只要一想到家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就有了希望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就有了克服困难的勇气。对此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下列理解正确的是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家可以遮风避雨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B.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家是我们心灵的港湾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家只是供人休憩的地方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D.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家是一生读不完的书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2.(2021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河南安阳期末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有人说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家是一生读不完的书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只有动真情才能读懂它。以下对家的认识正确的是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家都是靠血缘关系结成的亲属生活组织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B.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家是我们身心的寄居之所和心灵的港湾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家作为社会细胞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共有经济和生育两大功能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D.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家仅仅是指一所居住的房子或一个出生的地域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3.(2021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广东惠州惠城区期末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“世界上总有这么一个地方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在狂风肆虐的时候给我们以庇护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在心灵疲惫时给我们以安慰。我们的身体和灵魂总需要这样一个供我们休憩的地方。这就是家。”下列关于家的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说法正确的是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家是心灵的港湾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　②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家是束缚我们的牢笼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　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家是生命的居所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　④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家是身心的寄居之所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A.①②③　　　　B.②③④　　　　C.①③④　　　　D.①②④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4.(2021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广东深圳福田区期末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有人这样解释英语单词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family:f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代表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father(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父亲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),a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代表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and(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和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),m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代表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mother(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母亲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),i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代表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I(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我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),l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代表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love(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爱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),y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代表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you(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你们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。“家”就是“父亲和母亲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我爱你们”。由此可见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家庭是由三个人共同组成的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B.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有父亲、母亲的家庭才是真正的家庭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核心家庭是最常见的家庭类型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D.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家里有亲人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家中有亲情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5.(2021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广西桂林期末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下列语句能体现孝敬父母这一传统美德的是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行己有耻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止于至善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B.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先天下之忧而忧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后天下之乐而乐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老母一百岁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常念八十儿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D.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谁言寸草心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报得三春晖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6.(2021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浙江温州期末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关于孝亲敬长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下列认识正确的有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只需在口头上表达关心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　　　　　　　　　　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是长大成人以后的事</w:t>
      </w: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是中华民族的传统美德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　　　　　　　　　　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是我国公民的法定义务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A.①②　　　　B.①④　　　　C.②③　　　　D.③④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7.(2021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江苏连云港期末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)2020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年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“棉花女孩”任立春获得“最美孝心少年”称号。她从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5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岁开始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每天给爸爸喂饭、帮奶奶按摩、替爷爷爬高爬低。给这则事迹材料拟定的标题最恰当的是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ab/>
        <w:t>(　　)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孝亲敬长在当下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　　　　　　B.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尽孝要在磨难中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C.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家庭氛围要民主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　　　　　　D.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尽孝事事顺长辈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8.(2021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山东青大附中期末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元宵节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一位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50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多岁的男子背着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80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多岁的老母亲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挤在人群中看民俗表演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这一情景被网友抓拍后在网上热传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让人泪目。这位男子的做法启示我们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①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孝亲敬长要做到尊敬、感恩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未成年子女对父母有赡养、扶助的义务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③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孝亲敬长就是事事顺从父母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让父母开心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④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孝亲敬长是中华民族的传统美德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A.①②　　　　B.②③　　　　C.①④　　　　D.③④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二、非选择题</w:t>
      </w:r>
    </w:p>
    <w:p w:rsidR="00AC3146" w:rsidRPr="00AC3146" w:rsidP="00AC3146">
      <w:pPr>
        <w:spacing w:line="276" w:lineRule="auto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9.(2021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山东德州夏津期末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)</w:t>
      </w:r>
      <w:r w:rsidRPr="00AC3146">
        <w:rPr>
          <w:rFonts w:ascii="楷体" w:eastAsia="楷体" w:hAnsi="楷体" w:cs="楷体" w:hint="eastAsia"/>
          <w:color w:val="000000" w:themeColor="text1"/>
          <w:sz w:val="28"/>
          <w:szCs w:val="28"/>
        </w:rPr>
        <w:t>央视公益广告《F</w:t>
      </w:r>
      <w:bookmarkStart w:id="0" w:name="_GoBack"/>
      <w:bookmarkEnd w:id="0"/>
      <w:r w:rsidRPr="00AC3146">
        <w:rPr>
          <w:rFonts w:ascii="楷体" w:eastAsia="楷体" w:hAnsi="楷体" w:cs="楷体" w:hint="eastAsia"/>
          <w:color w:val="000000" w:themeColor="text1"/>
          <w:sz w:val="28"/>
          <w:szCs w:val="28"/>
        </w:rPr>
        <w:t>AMILY》中有这样一段广告语:小时候爸爸是家里的顶梁柱,高大魁梧的爸爸遮风挡雨,温柔贤惠的妈妈相夫教子。渐渐,我长大了,少不更事的我总想挣脱爸爸的束缚,屡次顶撞唠叨的妈妈。长大的我渐渐体会到了生活的艰辛,发现爸爸的背早已驼得不成样子,妈妈的身体也已臃肿,是时候尽一份子女的责任,悉心呵护起这个家,做父亲贴身的拐杖,给他一个依靠的肩膀,给母亲撑把庇护伞,为她遮蔽盛夏的骄阳。爸爸妈妈我爱你!</w:t>
      </w:r>
    </w:p>
    <w:p w:rsidR="00AC3146" w:rsidRPr="00AC3146" w:rsidP="00AC3146">
      <w:pPr>
        <w:spacing w:line="276" w:lineRule="auto"/>
        <w:ind w:firstLine="560" w:firstLineChars="200"/>
        <w:rPr>
          <w:rFonts w:ascii="楷体" w:eastAsia="楷体" w:hAnsi="楷体" w:cs="楷体"/>
          <w:color w:val="000000" w:themeColor="text1"/>
          <w:sz w:val="28"/>
          <w:szCs w:val="28"/>
        </w:rPr>
      </w:pPr>
      <w:r w:rsidRPr="00AC3146">
        <w:rPr>
          <w:rFonts w:ascii="楷体" w:eastAsia="楷体" w:hAnsi="楷体" w:cs="楷体" w:hint="eastAsia"/>
          <w:color w:val="000000" w:themeColor="text1"/>
          <w:sz w:val="28"/>
          <w:szCs w:val="28"/>
        </w:rPr>
        <w:t>广告语中的主人公从“少不更事”到心疼父母、愿意悉心呵护这个家的过程中,深切感受到要尽一份子女的责任。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“别让等待成为遗憾。”只有孝心和孝行并行才不会留遗憾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你将如何做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C3146" w:rsidP="00AC3146">
      <w:pPr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一、选择题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1.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B　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本题考查生命的居所。题干材料体现了家是我们心灵的港湾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,B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项符合题意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;A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两项不符合题意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家不只是供人休憩的地方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家中还有亲情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,C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项错误。故选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2.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B　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本题考查家的含义。家是我们身心的寄居之所和心灵的港湾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是代代传承、血脉相连的生活共同体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是甜蜜、温暖、轻松的避风港。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项正确。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家不一定都是靠血缘关系结成的亲属生活组织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;C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家庭是社会的细胞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具有经济、生育、情感交流、抚养、赡养等多种功能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;D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家不只是一所房子、某个地域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家里有亲人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家中有亲情。故选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B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3.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C　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本题考查家的意味。结合教材可知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家是生命的居所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是我们身心的寄居之所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是我们心灵的港湾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,①③④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正确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,②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错误。故选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4.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本题考查家的意味。题干材料体现了“家”的寓意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中国人的“家”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是家里有亲人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家中有亲情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,D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项符合题意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;A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家庭也可能由更多的人组成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;B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有父亲、母亲的家庭才是完整的家庭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;C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现在一般为核心家庭和主干家庭。故选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5.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本题考查孝亲敬长。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项与孝敬父母无关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排除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;B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项的意思是把国家、民族的利益摆在首位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体现爱国主义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与孝敬父母无关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排除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;C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项的意思是做儿子的在当娘的眼里永远都是孩子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与孝敬父母无关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排除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;D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项的意思是子女报答不完母亲所给自己的爱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体现孝敬父母这一传统美德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,D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项正确。故选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6.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本题考查孝亲敬长。孝亲敬长是中华民族的传统美德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是每个中国公民的法定义务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,③④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符合题意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;①②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观点错误。故选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D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7.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A　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本题考查孝亲敬长。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项正确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我们要从现在做起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从小事做起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孝敬父母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孝亲敬长在当下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;B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尽孝要在日常生活中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;C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项排除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材料没有体现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;D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项错误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这是盲目顺从。故选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8.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C　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本题考查孝敬父母。题干材料中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男子背着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80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多岁的老母亲看民俗表演的做法是孝敬父母的表现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其做法启示我们孝亲敬长是中华民族的传统美德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也是法律规定公民应尽的义务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孝亲敬长要做到尊敬、感恩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,①④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正确。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②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成年子女对父母有赡养、扶助的义务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;③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错误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那属于盲从和愚孝。故选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C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二、非选择题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/>
          <w:color w:val="000000" w:themeColor="text1"/>
          <w:sz w:val="28"/>
          <w:szCs w:val="28"/>
        </w:rPr>
        <w:t>9.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答案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①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尽孝在当下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;②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孝心的关键在于及时行动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;③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尊敬双亲长辈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乐于听取他们的意见和教导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;④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倾听他们的心声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保持亲近、融洽的关系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;⑤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知恩、感恩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用行动表达感恩之情。</w:t>
      </w:r>
    </w:p>
    <w:p w:rsidR="00AC3146" w:rsidRPr="00AC3146" w:rsidP="00AC3146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解析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　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本题选取一则公益广告语为载体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考查学生对知识的运用能力。解答时可依据教材知识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从尽孝在当下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孝心的关键在于及时行动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尊敬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倾听</w:t>
      </w:r>
      <w:r w:rsidRPr="00AC3146">
        <w:rPr>
          <w:rFonts w:asciiTheme="minorEastAsia" w:hAnsiTheme="minorEastAsia"/>
          <w:color w:val="000000" w:themeColor="text1"/>
          <w:sz w:val="28"/>
          <w:szCs w:val="28"/>
        </w:rPr>
        <w:t>,</w:t>
      </w:r>
      <w:r w:rsidRPr="00AC3146">
        <w:rPr>
          <w:rFonts w:asciiTheme="minorEastAsia" w:hAnsiTheme="minorEastAsia" w:hint="eastAsia"/>
          <w:color w:val="000000" w:themeColor="text1"/>
          <w:sz w:val="28"/>
          <w:szCs w:val="28"/>
        </w:rPr>
        <w:t>感恩等方面来回答。</w:t>
      </w:r>
    </w:p>
    <w:p w:rsidR="00AC3146" w:rsidRPr="00AC3146" w:rsidP="00AC3146">
      <w:pPr>
        <w:rPr>
          <w:color w:val="000000" w:themeColor="text1"/>
          <w:sz w:val="28"/>
          <w:szCs w:val="28"/>
        </w:rPr>
      </w:pPr>
    </w:p>
    <w:p w:rsidR="004D1691" w:rsidRPr="00AC3146" w:rsidP="00AC3146">
      <w:pPr>
        <w:pStyle w:val="NoSpacing"/>
        <w:rPr>
          <w:color w:val="000000" w:themeColor="text1"/>
          <w:sz w:val="40"/>
        </w:rPr>
      </w:pPr>
    </w:p>
    <w:sectPr w:rsidSect="004D3EF3">
      <w:headerReference w:type="firs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wrapNone/>
          <wp:docPr id="100001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0433963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BCCA52"/>
    <w:multiLevelType w:val="singleLevel"/>
    <w:tmpl w:val="A4BCCA52"/>
    <w:lvl w:ilvl="0">
      <w:start w:val="4"/>
      <w:numFmt w:val="decimal"/>
      <w:suff w:val="nothing"/>
      <w:lvlText w:val="（%1）"/>
      <w:lvlJc w:val="left"/>
    </w:lvl>
  </w:abstractNum>
  <w:abstractNum w:abstractNumId="1">
    <w:nsid w:val="366998E7"/>
    <w:multiLevelType w:val="singleLevel"/>
    <w:tmpl w:val="366998E7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1691"/>
    <w:rsid w:val="000F1491"/>
    <w:rsid w:val="00192E72"/>
    <w:rsid w:val="00265766"/>
    <w:rsid w:val="0039029A"/>
    <w:rsid w:val="004D1691"/>
    <w:rsid w:val="004D3EF3"/>
    <w:rsid w:val="004D5FF6"/>
    <w:rsid w:val="005C0CF8"/>
    <w:rsid w:val="005E455B"/>
    <w:rsid w:val="006A781C"/>
    <w:rsid w:val="007B09F6"/>
    <w:rsid w:val="00AA4A4E"/>
    <w:rsid w:val="00AC3146"/>
    <w:rsid w:val="00AD407E"/>
    <w:rsid w:val="00AF29E4"/>
    <w:rsid w:val="00B023CB"/>
    <w:rsid w:val="00CF1C93"/>
    <w:rsid w:val="00D012B3"/>
    <w:rsid w:val="00D40120"/>
    <w:rsid w:val="00DE3671"/>
    <w:rsid w:val="00E56F70"/>
    <w:rsid w:val="00E828D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EF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4D1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4D1691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4D16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4D1691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4D169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4D1691"/>
    <w:rPr>
      <w:sz w:val="18"/>
      <w:szCs w:val="18"/>
    </w:rPr>
  </w:style>
  <w:style w:type="paragraph" w:styleId="NoSpacing">
    <w:name w:val="No Spacing"/>
    <w:uiPriority w:val="1"/>
    <w:qFormat/>
    <w:rsid w:val="005E455B"/>
    <w:pPr>
      <w:jc w:val="center"/>
    </w:pPr>
    <w:rPr>
      <w:rFonts w:ascii="NEU-BZ-S92" w:eastAsia="黑体" w:hAnsi="NEU-BZ-S92"/>
      <w:color w:val="000000"/>
      <w:kern w:val="0"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99E6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2021-07-17T11:05:00Z</dcterms:created>
  <dcterms:modified xsi:type="dcterms:W3CDTF">2021-07-17T11:05:00Z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