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7.4.0.0 -->
  <w:body>
    <w:p>
      <w:pPr>
        <w:spacing w:line="360" w:lineRule="auto"/>
        <w:jc w:val="center"/>
        <w:rPr>
          <w:rFonts w:ascii="Times New Roman" w:eastAsia="新宋体" w:hAnsi="Times New Roman" w:hint="eastAsia"/>
          <w:b/>
          <w:sz w:val="36"/>
          <w:szCs w:val="36"/>
        </w:rPr>
      </w:pPr>
      <w:bookmarkStart w:id="0" w:name="_GoBack"/>
      <w:bookmarkEnd w:id="0"/>
      <w:r>
        <w:rPr>
          <w:rFonts w:ascii="Times New Roman" w:eastAsia="新宋体" w:hAnsi="Times New Roman" w:hint="eastAsia"/>
          <w:b/>
          <w:sz w:val="36"/>
          <w:szCs w:val="36"/>
        </w:rPr>
        <w:t>2021-2022学年北京市丰台区九年级（上）期末道德与法治试卷</w:t>
      </w:r>
    </w:p>
    <w:p>
      <w:pPr>
        <w:spacing w:line="360" w:lineRule="auto"/>
        <w:jc w:val="center"/>
        <w:rPr>
          <w:rFonts w:ascii="Times New Roman" w:eastAsia="新宋体" w:hAnsi="Times New Roman" w:hint="eastAsia"/>
          <w:b/>
          <w:sz w:val="44"/>
          <w:szCs w:val="44"/>
          <w:lang w:val="en-US" w:eastAsia="zh-CN"/>
        </w:rPr>
      </w:pPr>
      <w:r>
        <w:rPr>
          <w:rFonts w:ascii="Times New Roman" w:eastAsia="新宋体" w:hAnsi="Times New Roman" w:hint="eastAsia"/>
          <w:b/>
          <w:sz w:val="44"/>
          <w:szCs w:val="44"/>
          <w:lang w:val="en-US" w:eastAsia="zh-CN"/>
        </w:rPr>
        <w:t>道德与法治试题</w:t>
      </w:r>
    </w:p>
    <w:p>
      <w:pPr>
        <w:spacing w:line="360" w:lineRule="auto"/>
        <w:rPr>
          <w:sz w:val="24"/>
          <w:szCs w:val="24"/>
        </w:rPr>
      </w:pPr>
      <w:r>
        <w:rPr>
          <w:rFonts w:ascii="Times New Roman" w:eastAsia="新宋体" w:hAnsi="Times New Roman" w:hint="eastAsia"/>
          <w:b/>
          <w:sz w:val="24"/>
          <w:szCs w:val="24"/>
        </w:rPr>
        <w:t>一、本部分共15小题，每小题2分，共30分。在每小题列出的四个选项中，选出最符合题目要求的一项。</w:t>
      </w:r>
    </w:p>
    <w:p>
      <w:pPr>
        <w:spacing w:line="360" w:lineRule="auto"/>
        <w:ind w:left="312" w:hanging="312" w:hangingChars="130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1．2021年11月8日至1日，中国共产党第十九届中央委员会第六次全体会议在北京召开，全会审议通过了____。该《决议》全面总结了一百年来党和国家事业取得的历史性成就、发生的历史性变革和积累的宝贵历史经验。（　　）</w:t>
      </w:r>
    </w:p>
    <w:p>
      <w:pPr>
        <w:spacing w:line="360" w:lineRule="auto"/>
        <w:ind w:firstLine="312" w:firstLineChars="130"/>
        <w:jc w:val="left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A．《中国共产党党内监督条例》</w:t>
      </w:r>
      <w:r>
        <w:rPr>
          <w:sz w:val="24"/>
          <w:szCs w:val="24"/>
        </w:rPr>
        <w:tab/>
      </w:r>
    </w:p>
    <w:p>
      <w:pPr>
        <w:spacing w:line="360" w:lineRule="auto"/>
        <w:ind w:firstLine="312" w:firstLineChars="130"/>
        <w:jc w:val="left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B．《关于召开党的第二十次全国代表大会的决议》</w:t>
      </w:r>
      <w:r>
        <w:rPr>
          <w:sz w:val="24"/>
          <w:szCs w:val="24"/>
        </w:rPr>
        <w:tab/>
      </w:r>
    </w:p>
    <w:p>
      <w:pPr>
        <w:spacing w:line="360" w:lineRule="auto"/>
        <w:ind w:firstLine="312" w:firstLineChars="130"/>
        <w:jc w:val="left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C．《中共中央关于全面深化改革若干重大问题的决定》</w:t>
      </w:r>
      <w:r>
        <w:rPr>
          <w:sz w:val="24"/>
          <w:szCs w:val="24"/>
        </w:rPr>
        <w:tab/>
      </w:r>
    </w:p>
    <w:p>
      <w:pPr>
        <w:spacing w:line="360" w:lineRule="auto"/>
        <w:ind w:firstLine="312" w:firstLineChars="130"/>
        <w:jc w:val="left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D．《中共中央关于党的百年奋斗重大成就和历史经验的决议》</w:t>
      </w:r>
    </w:p>
    <w:p>
      <w:pPr>
        <w:spacing w:line="360" w:lineRule="auto"/>
        <w:ind w:left="312" w:hanging="312" w:hangingChars="130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2．坐过风驰电掣的高铁，看过划破天际的火箭，我们见证了时代的变迁。</w:t>
      </w:r>
    </w:p>
    <w:p>
      <w:pPr>
        <w:spacing w:line="360" w:lineRule="auto"/>
        <w:ind w:left="273" w:right="0" w:firstLine="0" w:leftChars="130" w:firstLineChars="0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drawing>
          <wp:inline distT="0" distB="0" distL="114300" distR="114300">
            <wp:extent cx="5467985" cy="1590675"/>
            <wp:effectExtent l="0" t="0" r="18415" b="9525"/>
            <wp:docPr id="5" name="图片 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0131470" name="图片 1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>
                      <a:lum bright="23999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6798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right="0" w:firstLine="0" w:leftChars="130" w:firstLineChars="0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这组图片从一个侧面反映出（　　）</w:t>
      </w:r>
    </w:p>
    <w:p>
      <w:pPr>
        <w:spacing w:line="360" w:lineRule="auto"/>
        <w:ind w:left="273" w:right="0" w:firstLine="0" w:leftChars="130" w:firstLineChars="0"/>
        <w:rPr>
          <w:sz w:val="24"/>
          <w:szCs w:val="24"/>
        </w:rPr>
      </w:pPr>
      <w:r>
        <w:rPr>
          <w:rFonts w:ascii="Times New Roman" w:eastAsia="Calibri" w:hAnsi="Times New Roman" w:hint="eastAsia"/>
          <w:sz w:val="24"/>
          <w:szCs w:val="24"/>
        </w:rPr>
        <w:t>①</w:t>
      </w:r>
      <w:r>
        <w:rPr>
          <w:rFonts w:ascii="Times New Roman" w:eastAsia="新宋体" w:hAnsi="Times New Roman" w:hint="eastAsia"/>
          <w:sz w:val="24"/>
          <w:szCs w:val="24"/>
        </w:rPr>
        <w:t>人民生活水平稳步提高</w:t>
      </w:r>
    </w:p>
    <w:p>
      <w:pPr>
        <w:spacing w:line="360" w:lineRule="auto"/>
        <w:ind w:left="273" w:right="0" w:firstLine="0" w:leftChars="130" w:firstLineChars="0"/>
        <w:rPr>
          <w:sz w:val="24"/>
          <w:szCs w:val="24"/>
        </w:rPr>
      </w:pPr>
      <w:r>
        <w:rPr>
          <w:rFonts w:ascii="Times New Roman" w:eastAsia="Calibri" w:hAnsi="Times New Roman" w:hint="eastAsia"/>
          <w:sz w:val="24"/>
          <w:szCs w:val="24"/>
        </w:rPr>
        <w:t>②</w:t>
      </w:r>
      <w:r>
        <w:rPr>
          <w:rFonts w:ascii="Times New Roman" w:eastAsia="新宋体" w:hAnsi="Times New Roman" w:hint="eastAsia"/>
          <w:sz w:val="24"/>
          <w:szCs w:val="24"/>
        </w:rPr>
        <w:t>科技创新让生活更美好</w:t>
      </w:r>
    </w:p>
    <w:p>
      <w:pPr>
        <w:spacing w:line="360" w:lineRule="auto"/>
        <w:ind w:left="273" w:right="0" w:firstLine="0" w:leftChars="130" w:firstLineChars="0"/>
        <w:rPr>
          <w:sz w:val="24"/>
          <w:szCs w:val="24"/>
        </w:rPr>
      </w:pPr>
      <w:r>
        <w:rPr>
          <w:rFonts w:ascii="Times New Roman" w:eastAsia="Calibri" w:hAnsi="Times New Roman" w:hint="eastAsia"/>
          <w:sz w:val="24"/>
          <w:szCs w:val="24"/>
        </w:rPr>
        <w:t>③</w:t>
      </w:r>
      <w:r>
        <w:rPr>
          <w:rFonts w:ascii="Times New Roman" w:eastAsia="新宋体" w:hAnsi="Times New Roman" w:hint="eastAsia"/>
          <w:sz w:val="24"/>
          <w:szCs w:val="24"/>
        </w:rPr>
        <w:t>我国已经成为世界第一大经济体</w:t>
      </w:r>
    </w:p>
    <w:p>
      <w:pPr>
        <w:spacing w:line="360" w:lineRule="auto"/>
        <w:ind w:left="273" w:right="0" w:firstLine="0" w:leftChars="130" w:firstLineChars="0"/>
        <w:rPr>
          <w:sz w:val="24"/>
          <w:szCs w:val="24"/>
        </w:rPr>
      </w:pPr>
      <w:r>
        <w:rPr>
          <w:rFonts w:ascii="Times New Roman" w:eastAsia="Calibri" w:hAnsi="Times New Roman" w:hint="eastAsia"/>
          <w:sz w:val="24"/>
          <w:szCs w:val="24"/>
        </w:rPr>
        <w:t>④</w:t>
      </w:r>
      <w:r>
        <w:rPr>
          <w:rFonts w:ascii="Times New Roman" w:eastAsia="新宋体" w:hAnsi="Times New Roman" w:hint="eastAsia"/>
          <w:sz w:val="24"/>
          <w:szCs w:val="24"/>
        </w:rPr>
        <w:t>中国成为世界经济增长的主要稳定器和动力源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A．</w:t>
      </w:r>
      <w:r>
        <w:rPr>
          <w:rFonts w:ascii="Times New Roman" w:eastAsia="Calibri" w:hAnsi="Times New Roman" w:hint="eastAsia"/>
          <w:sz w:val="24"/>
          <w:szCs w:val="24"/>
        </w:rPr>
        <w:t>①②</w:t>
      </w:r>
      <w:r>
        <w:rPr>
          <w:sz w:val="24"/>
          <w:szCs w:val="24"/>
        </w:rPr>
        <w:tab/>
      </w:r>
      <w:r>
        <w:rPr>
          <w:rFonts w:ascii="Times New Roman" w:eastAsia="新宋体" w:hAnsi="Times New Roman" w:hint="eastAsia"/>
          <w:sz w:val="24"/>
          <w:szCs w:val="24"/>
        </w:rPr>
        <w:t>B．</w:t>
      </w:r>
      <w:r>
        <w:rPr>
          <w:rFonts w:ascii="Times New Roman" w:eastAsia="Calibri" w:hAnsi="Times New Roman" w:hint="eastAsia"/>
          <w:sz w:val="24"/>
          <w:szCs w:val="24"/>
        </w:rPr>
        <w:t>①④</w:t>
      </w:r>
      <w:r>
        <w:rPr>
          <w:sz w:val="24"/>
          <w:szCs w:val="24"/>
        </w:rPr>
        <w:tab/>
      </w:r>
      <w:r>
        <w:rPr>
          <w:rFonts w:ascii="Times New Roman" w:eastAsia="新宋体" w:hAnsi="Times New Roman" w:hint="eastAsia"/>
          <w:sz w:val="24"/>
          <w:szCs w:val="24"/>
        </w:rPr>
        <w:t>C．</w:t>
      </w:r>
      <w:r>
        <w:rPr>
          <w:rFonts w:ascii="Times New Roman" w:eastAsia="Calibri" w:hAnsi="Times New Roman" w:hint="eastAsia"/>
          <w:sz w:val="24"/>
          <w:szCs w:val="24"/>
        </w:rPr>
        <w:t>②③</w:t>
      </w:r>
      <w:r>
        <w:rPr>
          <w:sz w:val="24"/>
          <w:szCs w:val="24"/>
        </w:rPr>
        <w:tab/>
      </w:r>
      <w:r>
        <w:rPr>
          <w:rFonts w:ascii="Times New Roman" w:eastAsia="新宋体" w:hAnsi="Times New Roman" w:hint="eastAsia"/>
          <w:sz w:val="24"/>
          <w:szCs w:val="24"/>
        </w:rPr>
        <w:t>D．</w:t>
      </w:r>
      <w:r>
        <w:rPr>
          <w:rFonts w:ascii="Times New Roman" w:eastAsia="Calibri" w:hAnsi="Times New Roman" w:hint="eastAsia"/>
          <w:sz w:val="24"/>
          <w:szCs w:val="24"/>
        </w:rPr>
        <w:t>③④</w:t>
      </w:r>
    </w:p>
    <w:p>
      <w:pPr>
        <w:spacing w:line="360" w:lineRule="auto"/>
        <w:ind w:left="312" w:hanging="312" w:hangingChars="130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3．莫道桑榆晚，为霞尚满天。为了让老年人有一个幸福美满的晚年，我国推进养老事业不断发展，为老年人绘就一幅“老有所养、老有所依、老有所乐、老有所安”的美丽画卷。这体现（　　）</w:t>
      </w:r>
    </w:p>
    <w:p>
      <w:pPr>
        <w:spacing w:line="360" w:lineRule="auto"/>
        <w:ind w:left="273" w:right="0" w:firstLine="0" w:leftChars="130" w:firstLineChars="0"/>
        <w:rPr>
          <w:sz w:val="24"/>
          <w:szCs w:val="24"/>
        </w:rPr>
      </w:pPr>
      <w:r>
        <w:rPr>
          <w:rFonts w:ascii="Times New Roman" w:eastAsia="Calibri" w:hAnsi="Times New Roman" w:hint="eastAsia"/>
          <w:sz w:val="24"/>
          <w:szCs w:val="24"/>
        </w:rPr>
        <w:t>①</w:t>
      </w:r>
      <w:r>
        <w:rPr>
          <w:rFonts w:ascii="Times New Roman" w:eastAsia="新宋体" w:hAnsi="Times New Roman" w:hint="eastAsia"/>
          <w:sz w:val="24"/>
          <w:szCs w:val="24"/>
        </w:rPr>
        <w:t>党和国家以人民为中心的发展思想</w:t>
      </w:r>
    </w:p>
    <w:p>
      <w:pPr>
        <w:spacing w:line="360" w:lineRule="auto"/>
        <w:ind w:left="273" w:right="0" w:firstLine="0" w:leftChars="130" w:firstLineChars="0"/>
        <w:rPr>
          <w:sz w:val="24"/>
          <w:szCs w:val="24"/>
        </w:rPr>
      </w:pPr>
      <w:r>
        <w:rPr>
          <w:rFonts w:ascii="Times New Roman" w:eastAsia="Calibri" w:hAnsi="Times New Roman" w:hint="eastAsia"/>
          <w:sz w:val="24"/>
          <w:szCs w:val="24"/>
        </w:rPr>
        <w:t>②</w:t>
      </w:r>
      <w:r>
        <w:rPr>
          <w:rFonts w:ascii="Times New Roman" w:eastAsia="新宋体" w:hAnsi="Times New Roman" w:hint="eastAsia"/>
          <w:sz w:val="24"/>
          <w:szCs w:val="24"/>
        </w:rPr>
        <w:t>人口老龄化已经成为社会主要矛盾</w:t>
      </w:r>
    </w:p>
    <w:p>
      <w:pPr>
        <w:spacing w:line="360" w:lineRule="auto"/>
        <w:ind w:left="273" w:right="0" w:firstLine="0" w:leftChars="130" w:firstLineChars="0"/>
        <w:rPr>
          <w:sz w:val="24"/>
          <w:szCs w:val="24"/>
        </w:rPr>
      </w:pPr>
      <w:r>
        <w:rPr>
          <w:rFonts w:ascii="Times New Roman" w:eastAsia="Calibri" w:hAnsi="Times New Roman" w:hint="eastAsia"/>
          <w:sz w:val="24"/>
          <w:szCs w:val="24"/>
        </w:rPr>
        <w:t>③</w:t>
      </w:r>
      <w:r>
        <w:rPr>
          <w:rFonts w:ascii="Times New Roman" w:eastAsia="新宋体" w:hAnsi="Times New Roman" w:hint="eastAsia"/>
          <w:sz w:val="24"/>
          <w:szCs w:val="24"/>
        </w:rPr>
        <w:t>让人民共享发展成果，促进社会公平正义</w:t>
      </w:r>
    </w:p>
    <w:p>
      <w:pPr>
        <w:spacing w:line="360" w:lineRule="auto"/>
        <w:ind w:left="273" w:right="0" w:firstLine="0" w:leftChars="130" w:firstLineChars="0"/>
        <w:rPr>
          <w:sz w:val="24"/>
          <w:szCs w:val="24"/>
        </w:rPr>
      </w:pPr>
      <w:r>
        <w:rPr>
          <w:rFonts w:ascii="Times New Roman" w:eastAsia="Calibri" w:hAnsi="Times New Roman" w:hint="eastAsia"/>
          <w:sz w:val="24"/>
          <w:szCs w:val="24"/>
        </w:rPr>
        <w:t>④</w:t>
      </w:r>
      <w:r>
        <w:rPr>
          <w:rFonts w:ascii="Times New Roman" w:eastAsia="新宋体" w:hAnsi="Times New Roman" w:hint="eastAsia"/>
          <w:sz w:val="24"/>
          <w:szCs w:val="24"/>
        </w:rPr>
        <w:t>我国不断促进人口、资源、环境均衡发展</w:t>
      </w:r>
    </w:p>
    <w:p>
      <w:pPr>
        <w:spacing w:line="360" w:lineRule="auto"/>
        <w:ind w:left="273" w:right="0" w:firstLine="0" w:leftChars="130" w:firstLineChars="0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drawing>
          <wp:inline distT="0" distB="0" distL="114300" distR="114300">
            <wp:extent cx="2057400" cy="1762125"/>
            <wp:effectExtent l="0" t="0" r="0" b="9525"/>
            <wp:docPr id="12" name="图片 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4223725" name="图片 2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>
                      <a:lum bright="17999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A．</w:t>
      </w:r>
      <w:r>
        <w:rPr>
          <w:rFonts w:ascii="Times New Roman" w:eastAsia="Calibri" w:hAnsi="Times New Roman" w:hint="eastAsia"/>
          <w:sz w:val="24"/>
          <w:szCs w:val="24"/>
        </w:rPr>
        <w:t>①②</w:t>
      </w:r>
      <w:r>
        <w:rPr>
          <w:sz w:val="24"/>
          <w:szCs w:val="24"/>
        </w:rPr>
        <w:tab/>
      </w:r>
      <w:r>
        <w:rPr>
          <w:rFonts w:ascii="Times New Roman" w:eastAsia="新宋体" w:hAnsi="Times New Roman" w:hint="eastAsia"/>
          <w:sz w:val="24"/>
          <w:szCs w:val="24"/>
        </w:rPr>
        <w:t>B．</w:t>
      </w:r>
      <w:r>
        <w:rPr>
          <w:rFonts w:ascii="Times New Roman" w:eastAsia="Calibri" w:hAnsi="Times New Roman" w:hint="eastAsia"/>
          <w:sz w:val="24"/>
          <w:szCs w:val="24"/>
        </w:rPr>
        <w:t>①③</w:t>
      </w:r>
      <w:r>
        <w:rPr>
          <w:sz w:val="24"/>
          <w:szCs w:val="24"/>
        </w:rPr>
        <w:tab/>
      </w:r>
      <w:r>
        <w:rPr>
          <w:rFonts w:ascii="Times New Roman" w:eastAsia="新宋体" w:hAnsi="Times New Roman" w:hint="eastAsia"/>
          <w:sz w:val="24"/>
          <w:szCs w:val="24"/>
        </w:rPr>
        <w:t>C．</w:t>
      </w:r>
      <w:r>
        <w:rPr>
          <w:rFonts w:ascii="Times New Roman" w:eastAsia="Calibri" w:hAnsi="Times New Roman" w:hint="eastAsia"/>
          <w:sz w:val="24"/>
          <w:szCs w:val="24"/>
        </w:rPr>
        <w:t>②④</w:t>
      </w:r>
      <w:r>
        <w:rPr>
          <w:sz w:val="24"/>
          <w:szCs w:val="24"/>
        </w:rPr>
        <w:tab/>
      </w:r>
      <w:r>
        <w:rPr>
          <w:rFonts w:ascii="Times New Roman" w:eastAsia="新宋体" w:hAnsi="Times New Roman" w:hint="eastAsia"/>
          <w:sz w:val="24"/>
          <w:szCs w:val="24"/>
        </w:rPr>
        <w:t>D．</w:t>
      </w:r>
      <w:r>
        <w:rPr>
          <w:rFonts w:ascii="Times New Roman" w:eastAsia="Calibri" w:hAnsi="Times New Roman" w:hint="eastAsia"/>
          <w:sz w:val="24"/>
          <w:szCs w:val="24"/>
        </w:rPr>
        <w:t>③④</w:t>
      </w:r>
    </w:p>
    <w:p>
      <w:pPr>
        <w:spacing w:line="360" w:lineRule="auto"/>
        <w:ind w:left="312" w:hanging="312" w:hangingChars="130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4．冰雪为媒，共襄盛举。北京冬奥会开赛在即，届时所有场馆将实现100%绿电供应；清洁能源车辆用车占比将达到85%；通过手机可完成场馆室内高精度导航；场边的“移动诊疗车”可在5分钟内完成颌面创伤的现场影像学检查和人工智能诊断……下列最适合作为这则新闻标题的是（　　）</w:t>
      </w:r>
    </w:p>
    <w:p>
      <w:pPr>
        <w:spacing w:line="360" w:lineRule="auto"/>
        <w:ind w:firstLine="312" w:firstLineChars="130"/>
        <w:jc w:val="left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A．魅力冬奥，快乐你我</w:t>
      </w:r>
      <w:r>
        <w:rPr>
          <w:sz w:val="24"/>
          <w:szCs w:val="24"/>
        </w:rPr>
        <w:tab/>
      </w:r>
    </w:p>
    <w:p>
      <w:pPr>
        <w:spacing w:line="360" w:lineRule="auto"/>
        <w:ind w:firstLine="312" w:firstLineChars="130"/>
        <w:jc w:val="left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B．科技创新，助力冬奥</w:t>
      </w:r>
      <w:r>
        <w:rPr>
          <w:sz w:val="24"/>
          <w:szCs w:val="24"/>
        </w:rPr>
        <w:tab/>
      </w:r>
    </w:p>
    <w:p>
      <w:pPr>
        <w:spacing w:line="360" w:lineRule="auto"/>
        <w:ind w:firstLine="312" w:firstLineChars="130"/>
        <w:jc w:val="left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C．冬奥，与科技相伴，与绿色同行</w:t>
      </w:r>
      <w:r>
        <w:rPr>
          <w:sz w:val="24"/>
          <w:szCs w:val="24"/>
        </w:rPr>
        <w:tab/>
      </w:r>
    </w:p>
    <w:p>
      <w:pPr>
        <w:spacing w:line="360" w:lineRule="auto"/>
        <w:ind w:firstLine="312" w:firstLineChars="130"/>
        <w:jc w:val="left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D．立足低碳环保，打造绿色冬奥</w:t>
      </w:r>
    </w:p>
    <w:p>
      <w:pPr>
        <w:spacing w:line="360" w:lineRule="auto"/>
        <w:ind w:left="312" w:hanging="312" w:hangingChars="130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5．每年全国两会期间，全国人大代表、政协委员会聚北京，共商国是。一份份议案、提案，直指住房、医疗、教育等群众最为关切的问题，让人们感受到温情暖意。材料体现出的民主制度有（　　）</w:t>
      </w:r>
    </w:p>
    <w:p>
      <w:pPr>
        <w:spacing w:line="360" w:lineRule="auto"/>
        <w:ind w:left="273" w:right="0" w:firstLine="0" w:leftChars="130" w:firstLineChars="0"/>
        <w:rPr>
          <w:sz w:val="24"/>
          <w:szCs w:val="24"/>
        </w:rPr>
      </w:pPr>
      <w:r>
        <w:rPr>
          <w:rFonts w:ascii="Times New Roman" w:eastAsia="Calibri" w:hAnsi="Times New Roman" w:hint="eastAsia"/>
          <w:sz w:val="24"/>
          <w:szCs w:val="24"/>
        </w:rPr>
        <w:t>①</w:t>
      </w:r>
      <w:r>
        <w:rPr>
          <w:rFonts w:ascii="Times New Roman" w:eastAsia="新宋体" w:hAnsi="Times New Roman" w:hint="eastAsia"/>
          <w:sz w:val="24"/>
          <w:szCs w:val="24"/>
        </w:rPr>
        <w:t>基层群众自治制度</w:t>
      </w:r>
    </w:p>
    <w:p>
      <w:pPr>
        <w:spacing w:line="360" w:lineRule="auto"/>
        <w:ind w:left="273" w:right="0" w:firstLine="0" w:leftChars="130" w:firstLineChars="0"/>
        <w:rPr>
          <w:sz w:val="24"/>
          <w:szCs w:val="24"/>
        </w:rPr>
      </w:pPr>
      <w:r>
        <w:rPr>
          <w:rFonts w:ascii="Times New Roman" w:eastAsia="Calibri" w:hAnsi="Times New Roman" w:hint="eastAsia"/>
          <w:sz w:val="24"/>
          <w:szCs w:val="24"/>
        </w:rPr>
        <w:t>②</w:t>
      </w:r>
      <w:r>
        <w:rPr>
          <w:rFonts w:ascii="Times New Roman" w:eastAsia="新宋体" w:hAnsi="Times New Roman" w:hint="eastAsia"/>
          <w:sz w:val="24"/>
          <w:szCs w:val="24"/>
        </w:rPr>
        <w:t>人民代表大会制度</w:t>
      </w:r>
    </w:p>
    <w:p>
      <w:pPr>
        <w:spacing w:line="360" w:lineRule="auto"/>
        <w:ind w:left="273" w:right="0" w:firstLine="0" w:leftChars="130" w:firstLineChars="0"/>
        <w:rPr>
          <w:sz w:val="24"/>
          <w:szCs w:val="24"/>
        </w:rPr>
      </w:pPr>
      <w:r>
        <w:rPr>
          <w:rFonts w:ascii="Times New Roman" w:eastAsia="Calibri" w:hAnsi="Times New Roman" w:hint="eastAsia"/>
          <w:sz w:val="24"/>
          <w:szCs w:val="24"/>
        </w:rPr>
        <w:t>③</w:t>
      </w:r>
      <w:r>
        <w:rPr>
          <w:rFonts w:ascii="Times New Roman" w:eastAsia="新宋体" w:hAnsi="Times New Roman" w:hint="eastAsia"/>
          <w:sz w:val="24"/>
          <w:szCs w:val="24"/>
        </w:rPr>
        <w:t>民族区域自治制度</w:t>
      </w:r>
    </w:p>
    <w:p>
      <w:pPr>
        <w:spacing w:line="360" w:lineRule="auto"/>
        <w:ind w:left="273" w:right="0" w:firstLine="0" w:leftChars="130" w:firstLineChars="0"/>
        <w:rPr>
          <w:sz w:val="24"/>
          <w:szCs w:val="24"/>
        </w:rPr>
      </w:pPr>
      <w:r>
        <w:rPr>
          <w:rFonts w:ascii="Times New Roman" w:eastAsia="Calibri" w:hAnsi="Times New Roman" w:hint="eastAsia"/>
          <w:sz w:val="24"/>
          <w:szCs w:val="24"/>
        </w:rPr>
        <w:t>④</w:t>
      </w:r>
      <w:r>
        <w:rPr>
          <w:rFonts w:ascii="Times New Roman" w:eastAsia="新宋体" w:hAnsi="Times New Roman" w:hint="eastAsia"/>
          <w:sz w:val="24"/>
          <w:szCs w:val="24"/>
        </w:rPr>
        <w:t>中国共产党领导的多党合作和政治协商制度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A．</w:t>
      </w:r>
      <w:r>
        <w:rPr>
          <w:rFonts w:ascii="Times New Roman" w:eastAsia="Calibri" w:hAnsi="Times New Roman" w:hint="eastAsia"/>
          <w:sz w:val="24"/>
          <w:szCs w:val="24"/>
        </w:rPr>
        <w:t>①②</w:t>
      </w:r>
      <w:r>
        <w:rPr>
          <w:sz w:val="24"/>
          <w:szCs w:val="24"/>
        </w:rPr>
        <w:tab/>
      </w:r>
      <w:r>
        <w:rPr>
          <w:rFonts w:ascii="Times New Roman" w:eastAsia="新宋体" w:hAnsi="Times New Roman" w:hint="eastAsia"/>
          <w:sz w:val="24"/>
          <w:szCs w:val="24"/>
        </w:rPr>
        <w:t>B．</w:t>
      </w:r>
      <w:r>
        <w:rPr>
          <w:rFonts w:ascii="Times New Roman" w:eastAsia="Calibri" w:hAnsi="Times New Roman" w:hint="eastAsia"/>
          <w:sz w:val="24"/>
          <w:szCs w:val="24"/>
        </w:rPr>
        <w:t>①③</w:t>
      </w:r>
      <w:r>
        <w:rPr>
          <w:sz w:val="24"/>
          <w:szCs w:val="24"/>
        </w:rPr>
        <w:tab/>
      </w:r>
      <w:r>
        <w:rPr>
          <w:rFonts w:ascii="Times New Roman" w:eastAsia="新宋体" w:hAnsi="Times New Roman" w:hint="eastAsia"/>
          <w:sz w:val="24"/>
          <w:szCs w:val="24"/>
        </w:rPr>
        <w:t>C．</w:t>
      </w:r>
      <w:r>
        <w:rPr>
          <w:rFonts w:ascii="Times New Roman" w:eastAsia="Calibri" w:hAnsi="Times New Roman" w:hint="eastAsia"/>
          <w:sz w:val="24"/>
          <w:szCs w:val="24"/>
        </w:rPr>
        <w:t>②④</w:t>
      </w:r>
      <w:r>
        <w:rPr>
          <w:sz w:val="24"/>
          <w:szCs w:val="24"/>
        </w:rPr>
        <w:tab/>
      </w:r>
      <w:r>
        <w:rPr>
          <w:rFonts w:ascii="Times New Roman" w:eastAsia="新宋体" w:hAnsi="Times New Roman" w:hint="eastAsia"/>
          <w:sz w:val="24"/>
          <w:szCs w:val="24"/>
        </w:rPr>
        <w:t>D．</w:t>
      </w:r>
      <w:r>
        <w:rPr>
          <w:rFonts w:ascii="Times New Roman" w:eastAsia="Calibri" w:hAnsi="Times New Roman" w:hint="eastAsia"/>
          <w:sz w:val="24"/>
          <w:szCs w:val="24"/>
        </w:rPr>
        <w:t>③④</w:t>
      </w:r>
    </w:p>
    <w:p>
      <w:pPr>
        <w:spacing w:line="360" w:lineRule="auto"/>
        <w:ind w:left="312" w:hanging="312" w:hangingChars="130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6．</w:t>
      </w:r>
    </w:p>
    <w:tbl>
      <w:tblPr>
        <w:tblStyle w:val="TableNormal"/>
        <w:tblW w:w="0" w:type="auto"/>
        <w:tblInd w:w="280" w:type="dxa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</w:tblPr>
      <w:tblGrid>
        <w:gridCol w:w="8086"/>
      </w:tblGrid>
      <w:tr>
        <w:tblPrEx>
          <w:tblW w:w="0" w:type="auto"/>
          <w:tblInd w:w="280" w:type="dxa"/>
          <w:tblBorders>
            <w:top w:val="single" w:sz="0" w:space="0" w:color="000000"/>
            <w:left w:val="single" w:sz="0" w:space="0" w:color="000000"/>
            <w:bottom w:val="single" w:sz="0" w:space="0" w:color="000000"/>
            <w:right w:val="single" w:sz="0" w:space="0" w:color="000000"/>
            <w:insideH w:val="single" w:sz="0" w:space="0" w:color="000000"/>
            <w:insideV w:val="single" w:sz="0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865" w:type="dxa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Style w:val="DefaultParagraphFont"/>
                <w:rFonts w:ascii="Calibri" w:eastAsia="宋体" w:hAnsi="Calibri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eastAsia="新宋体" w:hAnsi="Times New Roman" w:cs="Times New Roman" w:hint="eastAsia"/>
                <w:kern w:val="2"/>
                <w:sz w:val="24"/>
                <w:szCs w:val="24"/>
                <w:lang w:val="en-US" w:eastAsia="zh-CN" w:bidi="ar-SA"/>
              </w:rPr>
              <w:t>针对社会关注度高、公众反映强烈的电动自行车、折叠电动车等进入地铁的问题，北京市交通委员会依据《北京市轨道交通运营安全条例》的规定，对《北京市轨道交通乘客守则》第六条等相关内容进行修改，明确了乘客不得携带电动代步工具进站乘车。</w:t>
            </w:r>
          </w:p>
        </w:tc>
      </w:tr>
    </w:tbl>
    <w:p>
      <w:pPr>
        <w:spacing w:line="360" w:lineRule="auto"/>
        <w:ind w:left="273" w:right="0" w:firstLine="0" w:leftChars="130" w:firstLineChars="0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上述材料说明（　　）</w:t>
      </w:r>
    </w:p>
    <w:p>
      <w:pPr>
        <w:spacing w:line="360" w:lineRule="auto"/>
        <w:ind w:left="273" w:right="0" w:firstLine="0" w:leftChars="130" w:firstLineChars="0"/>
        <w:rPr>
          <w:sz w:val="24"/>
          <w:szCs w:val="24"/>
        </w:rPr>
      </w:pPr>
      <w:r>
        <w:rPr>
          <w:rFonts w:ascii="Times New Roman" w:eastAsia="Calibri" w:hAnsi="Times New Roman" w:hint="eastAsia"/>
          <w:sz w:val="24"/>
          <w:szCs w:val="24"/>
        </w:rPr>
        <w:t>①</w:t>
      </w:r>
      <w:r>
        <w:rPr>
          <w:rFonts w:ascii="Times New Roman" w:eastAsia="新宋体" w:hAnsi="Times New Roman" w:hint="eastAsia"/>
          <w:sz w:val="24"/>
          <w:szCs w:val="24"/>
        </w:rPr>
        <w:t>政府权力来源于人民</w:t>
      </w:r>
    </w:p>
    <w:p>
      <w:pPr>
        <w:spacing w:line="360" w:lineRule="auto"/>
        <w:ind w:left="273" w:right="0" w:firstLine="0" w:leftChars="130" w:firstLineChars="0"/>
        <w:rPr>
          <w:sz w:val="24"/>
          <w:szCs w:val="24"/>
        </w:rPr>
      </w:pPr>
      <w:r>
        <w:rPr>
          <w:rFonts w:ascii="Times New Roman" w:eastAsia="Calibri" w:hAnsi="Times New Roman" w:hint="eastAsia"/>
          <w:sz w:val="24"/>
          <w:szCs w:val="24"/>
        </w:rPr>
        <w:t>②</w:t>
      </w:r>
      <w:r>
        <w:rPr>
          <w:rFonts w:ascii="Times New Roman" w:eastAsia="新宋体" w:hAnsi="Times New Roman" w:hint="eastAsia"/>
          <w:sz w:val="24"/>
          <w:szCs w:val="24"/>
        </w:rPr>
        <w:t>法治政府已经基本建成</w:t>
      </w:r>
    </w:p>
    <w:p>
      <w:pPr>
        <w:spacing w:line="360" w:lineRule="auto"/>
        <w:ind w:left="273" w:right="0" w:firstLine="0" w:leftChars="130" w:firstLineChars="0"/>
        <w:rPr>
          <w:sz w:val="24"/>
          <w:szCs w:val="24"/>
        </w:rPr>
      </w:pPr>
      <w:r>
        <w:rPr>
          <w:rFonts w:ascii="Times New Roman" w:eastAsia="Calibri" w:hAnsi="Times New Roman" w:hint="eastAsia"/>
          <w:sz w:val="24"/>
          <w:szCs w:val="24"/>
        </w:rPr>
        <w:t>③</w:t>
      </w:r>
      <w:r>
        <w:rPr>
          <w:rFonts w:ascii="Times New Roman" w:eastAsia="新宋体" w:hAnsi="Times New Roman" w:hint="eastAsia"/>
          <w:sz w:val="24"/>
          <w:szCs w:val="24"/>
        </w:rPr>
        <w:t>行政机关行使职权要有法律依据</w:t>
      </w:r>
    </w:p>
    <w:p>
      <w:pPr>
        <w:spacing w:line="360" w:lineRule="auto"/>
        <w:ind w:left="273" w:right="0" w:firstLine="0" w:leftChars="130" w:firstLineChars="0"/>
        <w:rPr>
          <w:sz w:val="24"/>
          <w:szCs w:val="24"/>
        </w:rPr>
      </w:pPr>
      <w:r>
        <w:rPr>
          <w:rFonts w:ascii="Times New Roman" w:eastAsia="Calibri" w:hAnsi="Times New Roman" w:hint="eastAsia"/>
          <w:sz w:val="24"/>
          <w:szCs w:val="24"/>
        </w:rPr>
        <w:t>④</w:t>
      </w:r>
      <w:r>
        <w:rPr>
          <w:rFonts w:ascii="Times New Roman" w:eastAsia="新宋体" w:hAnsi="Times New Roman" w:hint="eastAsia"/>
          <w:sz w:val="24"/>
          <w:szCs w:val="24"/>
        </w:rPr>
        <w:t>政府回应群众关切，维护群众利益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A．</w:t>
      </w:r>
      <w:r>
        <w:rPr>
          <w:rFonts w:ascii="Times New Roman" w:eastAsia="Calibri" w:hAnsi="Times New Roman" w:hint="eastAsia"/>
          <w:sz w:val="24"/>
          <w:szCs w:val="24"/>
        </w:rPr>
        <w:t>①②</w:t>
      </w:r>
      <w:r>
        <w:rPr>
          <w:sz w:val="24"/>
          <w:szCs w:val="24"/>
        </w:rPr>
        <w:tab/>
      </w:r>
      <w:r>
        <w:rPr>
          <w:rFonts w:ascii="Times New Roman" w:eastAsia="新宋体" w:hAnsi="Times New Roman" w:hint="eastAsia"/>
          <w:sz w:val="24"/>
          <w:szCs w:val="24"/>
        </w:rPr>
        <w:t>B．</w:t>
      </w:r>
      <w:r>
        <w:rPr>
          <w:rFonts w:ascii="Times New Roman" w:eastAsia="Calibri" w:hAnsi="Times New Roman" w:hint="eastAsia"/>
          <w:sz w:val="24"/>
          <w:szCs w:val="24"/>
        </w:rPr>
        <w:t>①③</w:t>
      </w:r>
      <w:r>
        <w:rPr>
          <w:sz w:val="24"/>
          <w:szCs w:val="24"/>
        </w:rPr>
        <w:tab/>
      </w:r>
      <w:r>
        <w:rPr>
          <w:rFonts w:ascii="Times New Roman" w:eastAsia="新宋体" w:hAnsi="Times New Roman" w:hint="eastAsia"/>
          <w:sz w:val="24"/>
          <w:szCs w:val="24"/>
        </w:rPr>
        <w:t>C．</w:t>
      </w:r>
      <w:r>
        <w:rPr>
          <w:rFonts w:ascii="Times New Roman" w:eastAsia="Calibri" w:hAnsi="Times New Roman" w:hint="eastAsia"/>
          <w:sz w:val="24"/>
          <w:szCs w:val="24"/>
        </w:rPr>
        <w:t>②④</w:t>
      </w:r>
      <w:r>
        <w:rPr>
          <w:sz w:val="24"/>
          <w:szCs w:val="24"/>
        </w:rPr>
        <w:tab/>
      </w:r>
      <w:r>
        <w:rPr>
          <w:rFonts w:ascii="Times New Roman" w:eastAsia="新宋体" w:hAnsi="Times New Roman" w:hint="eastAsia"/>
          <w:sz w:val="24"/>
          <w:szCs w:val="24"/>
        </w:rPr>
        <w:t>D．</w:t>
      </w:r>
      <w:r>
        <w:rPr>
          <w:rFonts w:ascii="Times New Roman" w:eastAsia="Calibri" w:hAnsi="Times New Roman" w:hint="eastAsia"/>
          <w:sz w:val="24"/>
          <w:szCs w:val="24"/>
        </w:rPr>
        <w:t>③④</w:t>
      </w:r>
    </w:p>
    <w:p>
      <w:pPr>
        <w:spacing w:line="360" w:lineRule="auto"/>
        <w:ind w:left="312" w:hanging="312" w:hangingChars="130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7．北京市政府办公厅组织开展2021年度社会公众满意度调查，邀请广大市民对市级行政机关各部门本年度工作进行评价，积极提出意见建议。这一举措有利于（　　）</w:t>
      </w:r>
    </w:p>
    <w:p>
      <w:pPr>
        <w:spacing w:line="360" w:lineRule="auto"/>
        <w:ind w:left="273" w:right="0" w:firstLine="0" w:leftChars="130" w:firstLineChars="0"/>
        <w:rPr>
          <w:sz w:val="24"/>
          <w:szCs w:val="24"/>
        </w:rPr>
      </w:pPr>
      <w:r>
        <w:rPr>
          <w:rFonts w:ascii="Times New Roman" w:eastAsia="Calibri" w:hAnsi="Times New Roman" w:hint="eastAsia"/>
          <w:sz w:val="24"/>
          <w:szCs w:val="24"/>
        </w:rPr>
        <w:t>①</w:t>
      </w:r>
      <w:r>
        <w:rPr>
          <w:rFonts w:ascii="Times New Roman" w:eastAsia="新宋体" w:hAnsi="Times New Roman" w:hint="eastAsia"/>
          <w:sz w:val="24"/>
          <w:szCs w:val="24"/>
        </w:rPr>
        <w:t>公民直接管理国家和社会事务</w:t>
      </w:r>
    </w:p>
    <w:p>
      <w:pPr>
        <w:spacing w:line="360" w:lineRule="auto"/>
        <w:ind w:left="273" w:right="0" w:firstLine="0" w:leftChars="130" w:firstLineChars="0"/>
        <w:rPr>
          <w:sz w:val="24"/>
          <w:szCs w:val="24"/>
        </w:rPr>
      </w:pPr>
      <w:r>
        <w:rPr>
          <w:rFonts w:ascii="Times New Roman" w:eastAsia="Calibri" w:hAnsi="Times New Roman" w:hint="eastAsia"/>
          <w:sz w:val="24"/>
          <w:szCs w:val="24"/>
        </w:rPr>
        <w:t>②</w:t>
      </w:r>
      <w:r>
        <w:rPr>
          <w:rFonts w:ascii="Times New Roman" w:eastAsia="新宋体" w:hAnsi="Times New Roman" w:hint="eastAsia"/>
          <w:sz w:val="24"/>
          <w:szCs w:val="24"/>
        </w:rPr>
        <w:t>规范政府行政权，提高政府公信力</w:t>
      </w:r>
    </w:p>
    <w:p>
      <w:pPr>
        <w:spacing w:line="360" w:lineRule="auto"/>
        <w:ind w:left="273" w:right="0" w:firstLine="0" w:leftChars="130" w:firstLineChars="0"/>
        <w:rPr>
          <w:sz w:val="24"/>
          <w:szCs w:val="24"/>
        </w:rPr>
      </w:pPr>
      <w:r>
        <w:rPr>
          <w:rFonts w:ascii="Times New Roman" w:eastAsia="Calibri" w:hAnsi="Times New Roman" w:hint="eastAsia"/>
          <w:sz w:val="24"/>
          <w:szCs w:val="24"/>
        </w:rPr>
        <w:t>③</w:t>
      </w:r>
      <w:r>
        <w:rPr>
          <w:rFonts w:ascii="Times New Roman" w:eastAsia="新宋体" w:hAnsi="Times New Roman" w:hint="eastAsia"/>
          <w:sz w:val="24"/>
          <w:szCs w:val="24"/>
        </w:rPr>
        <w:t>促进政府各部门提高工作效率、提升服务水平</w:t>
      </w:r>
    </w:p>
    <w:p>
      <w:pPr>
        <w:spacing w:line="360" w:lineRule="auto"/>
        <w:ind w:left="273" w:right="0" w:firstLine="0" w:leftChars="130" w:firstLineChars="0"/>
        <w:rPr>
          <w:sz w:val="24"/>
          <w:szCs w:val="24"/>
        </w:rPr>
      </w:pPr>
      <w:r>
        <w:rPr>
          <w:rFonts w:ascii="Times New Roman" w:eastAsia="Calibri" w:hAnsi="Times New Roman" w:hint="eastAsia"/>
          <w:sz w:val="24"/>
          <w:szCs w:val="24"/>
        </w:rPr>
        <w:t>④</w:t>
      </w:r>
      <w:r>
        <w:rPr>
          <w:rFonts w:ascii="Times New Roman" w:eastAsia="新宋体" w:hAnsi="Times New Roman" w:hint="eastAsia"/>
          <w:sz w:val="24"/>
          <w:szCs w:val="24"/>
        </w:rPr>
        <w:t>扩大公民的知情权、参与权、表达权和监督权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A．</w:t>
      </w:r>
      <w:r>
        <w:rPr>
          <w:rFonts w:ascii="Times New Roman" w:eastAsia="Calibri" w:hAnsi="Times New Roman" w:hint="eastAsia"/>
          <w:sz w:val="24"/>
          <w:szCs w:val="24"/>
        </w:rPr>
        <w:t>①③</w:t>
      </w:r>
      <w:r>
        <w:rPr>
          <w:sz w:val="24"/>
          <w:szCs w:val="24"/>
        </w:rPr>
        <w:tab/>
      </w:r>
      <w:r>
        <w:rPr>
          <w:rFonts w:ascii="Times New Roman" w:eastAsia="新宋体" w:hAnsi="Times New Roman" w:hint="eastAsia"/>
          <w:sz w:val="24"/>
          <w:szCs w:val="24"/>
        </w:rPr>
        <w:t>B．</w:t>
      </w:r>
      <w:r>
        <w:rPr>
          <w:rFonts w:ascii="Times New Roman" w:eastAsia="Calibri" w:hAnsi="Times New Roman" w:hint="eastAsia"/>
          <w:sz w:val="24"/>
          <w:szCs w:val="24"/>
        </w:rPr>
        <w:t>①④</w:t>
      </w:r>
      <w:r>
        <w:rPr>
          <w:sz w:val="24"/>
          <w:szCs w:val="24"/>
        </w:rPr>
        <w:tab/>
      </w:r>
      <w:r>
        <w:rPr>
          <w:rFonts w:ascii="Times New Roman" w:eastAsia="新宋体" w:hAnsi="Times New Roman" w:hint="eastAsia"/>
          <w:sz w:val="24"/>
          <w:szCs w:val="24"/>
        </w:rPr>
        <w:t>C．</w:t>
      </w:r>
      <w:r>
        <w:rPr>
          <w:rFonts w:ascii="Times New Roman" w:eastAsia="Calibri" w:hAnsi="Times New Roman" w:hint="eastAsia"/>
          <w:sz w:val="24"/>
          <w:szCs w:val="24"/>
        </w:rPr>
        <w:t>②③</w:t>
      </w:r>
      <w:r>
        <w:rPr>
          <w:sz w:val="24"/>
          <w:szCs w:val="24"/>
        </w:rPr>
        <w:tab/>
      </w:r>
      <w:r>
        <w:rPr>
          <w:rFonts w:ascii="Times New Roman" w:eastAsia="新宋体" w:hAnsi="Times New Roman" w:hint="eastAsia"/>
          <w:sz w:val="24"/>
          <w:szCs w:val="24"/>
        </w:rPr>
        <w:t>D．</w:t>
      </w:r>
      <w:r>
        <w:rPr>
          <w:rFonts w:ascii="Times New Roman" w:eastAsia="Calibri" w:hAnsi="Times New Roman" w:hint="eastAsia"/>
          <w:sz w:val="24"/>
          <w:szCs w:val="24"/>
        </w:rPr>
        <w:t>②④</w:t>
      </w:r>
    </w:p>
    <w:p>
      <w:pPr>
        <w:spacing w:line="360" w:lineRule="auto"/>
        <w:ind w:left="312" w:hanging="312" w:hangingChars="130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8．社会主义核心价值观融入法治建设具有重大意义。以下是社会主义核心价值观在部分法律条文中的具体体现。</w:t>
      </w:r>
    </w:p>
    <w:tbl>
      <w:tblPr>
        <w:tblStyle w:val="TableNormal"/>
        <w:tblW w:w="0" w:type="auto"/>
        <w:tblInd w:w="280" w:type="dxa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</w:tblPr>
      <w:tblGrid>
        <w:gridCol w:w="8086"/>
      </w:tblGrid>
      <w:tr>
        <w:tblPrEx>
          <w:tblW w:w="0" w:type="auto"/>
          <w:tblInd w:w="280" w:type="dxa"/>
          <w:tblBorders>
            <w:top w:val="single" w:sz="0" w:space="0" w:color="000000"/>
            <w:left w:val="single" w:sz="0" w:space="0" w:color="000000"/>
            <w:bottom w:val="single" w:sz="0" w:space="0" w:color="000000"/>
            <w:right w:val="single" w:sz="0" w:space="0" w:color="000000"/>
            <w:insideH w:val="single" w:sz="0" w:space="0" w:color="000000"/>
            <w:insideV w:val="single" w:sz="0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865" w:type="dxa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Style w:val="DefaultParagraphFont"/>
                <w:rFonts w:ascii="Calibri" w:eastAsia="宋体" w:hAnsi="Calibri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eastAsia="新宋体" w:hAnsi="Times New Roman" w:cs="Times New Roman" w:hint="eastAsia"/>
                <w:kern w:val="2"/>
                <w:sz w:val="24"/>
                <w:szCs w:val="24"/>
                <w:lang w:val="en-US" w:eastAsia="zh-CN" w:bidi="ar-SA"/>
              </w:rPr>
              <w:t>《中华人民共和国民法典》</w:t>
            </w:r>
          </w:p>
          <w:p>
            <w:pPr>
              <w:widowControl w:val="0"/>
              <w:spacing w:line="360" w:lineRule="auto"/>
              <w:jc w:val="both"/>
              <w:rPr>
                <w:rStyle w:val="DefaultParagraphFont"/>
                <w:rFonts w:ascii="Calibri" w:eastAsia="宋体" w:hAnsi="Calibri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eastAsia="新宋体" w:hAnsi="Times New Roman" w:cs="Times New Roman" w:hint="eastAsia"/>
                <w:kern w:val="2"/>
                <w:sz w:val="24"/>
                <w:szCs w:val="24"/>
                <w:lang w:val="en-US" w:eastAsia="zh-CN" w:bidi="ar-SA"/>
              </w:rPr>
              <w:t>第七条  民事主体从事民事活动，应当遵循诚信原则，秉持诚实，恪守承诺。</w:t>
            </w:r>
          </w:p>
          <w:p>
            <w:pPr>
              <w:widowControl w:val="0"/>
              <w:spacing w:line="360" w:lineRule="auto"/>
              <w:jc w:val="both"/>
              <w:rPr>
                <w:rStyle w:val="DefaultParagraphFont"/>
                <w:rFonts w:ascii="Calibri" w:eastAsia="宋体" w:hAnsi="Calibri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eastAsia="新宋体" w:hAnsi="Times New Roman" w:cs="Times New Roman" w:hint="eastAsia"/>
                <w:kern w:val="2"/>
                <w:sz w:val="24"/>
                <w:szCs w:val="24"/>
                <w:lang w:val="en-US" w:eastAsia="zh-CN" w:bidi="ar-SA"/>
              </w:rPr>
              <w:t>《中华人民共和国英雄烈士保护法》</w:t>
            </w:r>
          </w:p>
          <w:p>
            <w:pPr>
              <w:widowControl w:val="0"/>
              <w:spacing w:line="360" w:lineRule="auto"/>
              <w:jc w:val="both"/>
              <w:rPr>
                <w:rStyle w:val="DefaultParagraphFont"/>
                <w:rFonts w:ascii="Calibri" w:eastAsia="宋体" w:hAnsi="Calibri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eastAsia="新宋体" w:hAnsi="Times New Roman" w:cs="Times New Roman" w:hint="eastAsia"/>
                <w:kern w:val="2"/>
                <w:sz w:val="24"/>
                <w:szCs w:val="24"/>
                <w:lang w:val="en-US" w:eastAsia="zh-CN" w:bidi="ar-SA"/>
              </w:rPr>
              <w:t>第一条  为了加强对英雄烈士的保护，维护社会公共利益，传承和弘扬英雄烈士精神、爱国主义精神，培育和践行社会主义核心价值观，激发实现中华民族伟大复兴中国梦的强大精神力量，根据宪法，制定本法。</w:t>
            </w:r>
          </w:p>
        </w:tc>
      </w:tr>
    </w:tbl>
    <w:p>
      <w:pPr>
        <w:spacing w:line="360" w:lineRule="auto"/>
        <w:ind w:left="273" w:right="0" w:firstLine="0" w:leftChars="130" w:firstLineChars="0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这一做法有利于（　　）</w:t>
      </w:r>
    </w:p>
    <w:p>
      <w:pPr>
        <w:spacing w:line="360" w:lineRule="auto"/>
        <w:ind w:firstLine="312" w:firstLineChars="130"/>
        <w:jc w:val="left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A．发挥道德的惩戒作用</w:t>
      </w:r>
      <w:r>
        <w:rPr>
          <w:sz w:val="24"/>
          <w:szCs w:val="24"/>
        </w:rPr>
        <w:tab/>
      </w:r>
    </w:p>
    <w:p>
      <w:pPr>
        <w:spacing w:line="360" w:lineRule="auto"/>
        <w:ind w:firstLine="312" w:firstLineChars="130"/>
        <w:jc w:val="left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B．加强法治宣传，弘扬法治精神</w:t>
      </w:r>
      <w:r>
        <w:rPr>
          <w:sz w:val="24"/>
          <w:szCs w:val="24"/>
        </w:rPr>
        <w:tab/>
      </w:r>
    </w:p>
    <w:p>
      <w:pPr>
        <w:spacing w:line="360" w:lineRule="auto"/>
        <w:ind w:firstLine="312" w:firstLineChars="130"/>
        <w:jc w:val="left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C．法律道德，各自独立，自成体系</w:t>
      </w:r>
      <w:r>
        <w:rPr>
          <w:sz w:val="24"/>
          <w:szCs w:val="24"/>
        </w:rPr>
        <w:tab/>
      </w:r>
    </w:p>
    <w:p>
      <w:pPr>
        <w:spacing w:line="360" w:lineRule="auto"/>
        <w:ind w:firstLine="312" w:firstLineChars="130"/>
        <w:jc w:val="left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D．以道德滋养法治精神，以法治体现道德理念</w:t>
      </w:r>
    </w:p>
    <w:p>
      <w:pPr>
        <w:spacing w:line="360" w:lineRule="auto"/>
        <w:ind w:left="312" w:hanging="312" w:hangingChars="130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9．从1999年至今，“顺其自然”已经连续23年向宁波市慈善总会捐款。在“顺其自然”的影响下，宁波出现了越来越多隐名捐款的人。他们的行为（　　）</w:t>
      </w:r>
    </w:p>
    <w:p>
      <w:pPr>
        <w:spacing w:line="360" w:lineRule="auto"/>
        <w:ind w:left="273" w:right="0" w:firstLine="0" w:leftChars="130" w:firstLineChars="0"/>
        <w:rPr>
          <w:sz w:val="24"/>
          <w:szCs w:val="24"/>
        </w:rPr>
      </w:pPr>
      <w:r>
        <w:rPr>
          <w:rFonts w:ascii="Times New Roman" w:eastAsia="Calibri" w:hAnsi="Times New Roman" w:hint="eastAsia"/>
          <w:sz w:val="24"/>
          <w:szCs w:val="24"/>
        </w:rPr>
        <w:t>①</w:t>
      </w:r>
      <w:r>
        <w:rPr>
          <w:rFonts w:ascii="Times New Roman" w:eastAsia="新宋体" w:hAnsi="Times New Roman" w:hint="eastAsia"/>
          <w:sz w:val="24"/>
          <w:szCs w:val="24"/>
        </w:rPr>
        <w:t>告诉我们美德的力量在于践行</w:t>
      </w:r>
    </w:p>
    <w:p>
      <w:pPr>
        <w:spacing w:line="360" w:lineRule="auto"/>
        <w:ind w:left="273" w:right="0" w:firstLine="0" w:leftChars="130" w:firstLineChars="0"/>
        <w:rPr>
          <w:sz w:val="24"/>
          <w:szCs w:val="24"/>
        </w:rPr>
      </w:pPr>
      <w:r>
        <w:rPr>
          <w:rFonts w:ascii="Times New Roman" w:eastAsia="Calibri" w:hAnsi="Times New Roman" w:hint="eastAsia"/>
          <w:sz w:val="24"/>
          <w:szCs w:val="24"/>
        </w:rPr>
        <w:t>②</w:t>
      </w:r>
      <w:r>
        <w:rPr>
          <w:rFonts w:ascii="Times New Roman" w:eastAsia="新宋体" w:hAnsi="Times New Roman" w:hint="eastAsia"/>
          <w:sz w:val="24"/>
          <w:szCs w:val="24"/>
        </w:rPr>
        <w:t>说明不同时代的价值观念存在显著的差异</w:t>
      </w:r>
    </w:p>
    <w:p>
      <w:pPr>
        <w:spacing w:line="360" w:lineRule="auto"/>
        <w:ind w:left="273" w:right="0" w:firstLine="0" w:leftChars="130" w:firstLineChars="0"/>
        <w:rPr>
          <w:sz w:val="24"/>
          <w:szCs w:val="24"/>
        </w:rPr>
      </w:pPr>
      <w:r>
        <w:rPr>
          <w:rFonts w:ascii="Times New Roman" w:eastAsia="Calibri" w:hAnsi="Times New Roman" w:hint="eastAsia"/>
          <w:sz w:val="24"/>
          <w:szCs w:val="24"/>
        </w:rPr>
        <w:t>③</w:t>
      </w:r>
      <w:r>
        <w:rPr>
          <w:rFonts w:ascii="Times New Roman" w:eastAsia="新宋体" w:hAnsi="Times New Roman" w:hint="eastAsia"/>
          <w:sz w:val="24"/>
          <w:szCs w:val="24"/>
        </w:rPr>
        <w:t>体现了社会主义核心价值观中友善的价值准则</w:t>
      </w:r>
    </w:p>
    <w:p>
      <w:pPr>
        <w:spacing w:line="360" w:lineRule="auto"/>
        <w:ind w:left="273" w:right="0" w:firstLine="0" w:leftChars="130" w:firstLineChars="0"/>
        <w:rPr>
          <w:sz w:val="24"/>
          <w:szCs w:val="24"/>
        </w:rPr>
      </w:pPr>
      <w:r>
        <w:rPr>
          <w:rFonts w:ascii="Times New Roman" w:eastAsia="Calibri" w:hAnsi="Times New Roman" w:hint="eastAsia"/>
          <w:sz w:val="24"/>
          <w:szCs w:val="24"/>
        </w:rPr>
        <w:t>④</w:t>
      </w:r>
      <w:r>
        <w:rPr>
          <w:rFonts w:ascii="Times New Roman" w:eastAsia="新宋体" w:hAnsi="Times New Roman" w:hint="eastAsia"/>
          <w:sz w:val="24"/>
          <w:szCs w:val="24"/>
        </w:rPr>
        <w:t>突显了传统美德中勤劳勇敢、自强不息的奋进品格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A．</w:t>
      </w:r>
      <w:r>
        <w:rPr>
          <w:rFonts w:ascii="Times New Roman" w:eastAsia="Calibri" w:hAnsi="Times New Roman" w:hint="eastAsia"/>
          <w:sz w:val="24"/>
          <w:szCs w:val="24"/>
        </w:rPr>
        <w:t>①③</w:t>
      </w:r>
      <w:r>
        <w:rPr>
          <w:sz w:val="24"/>
          <w:szCs w:val="24"/>
        </w:rPr>
        <w:tab/>
      </w:r>
      <w:r>
        <w:rPr>
          <w:rFonts w:ascii="Times New Roman" w:eastAsia="新宋体" w:hAnsi="Times New Roman" w:hint="eastAsia"/>
          <w:sz w:val="24"/>
          <w:szCs w:val="24"/>
        </w:rPr>
        <w:t>B．</w:t>
      </w:r>
      <w:r>
        <w:rPr>
          <w:rFonts w:ascii="Times New Roman" w:eastAsia="Calibri" w:hAnsi="Times New Roman" w:hint="eastAsia"/>
          <w:sz w:val="24"/>
          <w:szCs w:val="24"/>
        </w:rPr>
        <w:t>①④</w:t>
      </w:r>
      <w:r>
        <w:rPr>
          <w:sz w:val="24"/>
          <w:szCs w:val="24"/>
        </w:rPr>
        <w:tab/>
      </w:r>
      <w:r>
        <w:rPr>
          <w:rFonts w:ascii="Times New Roman" w:eastAsia="新宋体" w:hAnsi="Times New Roman" w:hint="eastAsia"/>
          <w:sz w:val="24"/>
          <w:szCs w:val="24"/>
        </w:rPr>
        <w:t>C．</w:t>
      </w:r>
      <w:r>
        <w:rPr>
          <w:rFonts w:ascii="Times New Roman" w:eastAsia="Calibri" w:hAnsi="Times New Roman" w:hint="eastAsia"/>
          <w:sz w:val="24"/>
          <w:szCs w:val="24"/>
        </w:rPr>
        <w:t>②③</w:t>
      </w:r>
      <w:r>
        <w:rPr>
          <w:sz w:val="24"/>
          <w:szCs w:val="24"/>
        </w:rPr>
        <w:tab/>
      </w:r>
      <w:r>
        <w:rPr>
          <w:rFonts w:ascii="Times New Roman" w:eastAsia="新宋体" w:hAnsi="Times New Roman" w:hint="eastAsia"/>
          <w:sz w:val="24"/>
          <w:szCs w:val="24"/>
        </w:rPr>
        <w:t>D．</w:t>
      </w:r>
      <w:r>
        <w:rPr>
          <w:rFonts w:ascii="Times New Roman" w:eastAsia="Calibri" w:hAnsi="Times New Roman" w:hint="eastAsia"/>
          <w:sz w:val="24"/>
          <w:szCs w:val="24"/>
        </w:rPr>
        <w:t>②④</w:t>
      </w:r>
    </w:p>
    <w:p>
      <w:pPr>
        <w:spacing w:line="360" w:lineRule="auto"/>
        <w:ind w:left="312" w:hanging="312" w:hangingChars="130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10．某快递公司通过“驿站回箱”的方式，鼓励消费者回收废旧快递盒，使其直接在快递行业内循环利用，增加减碳量。该快递公司这一举动（　　）</w:t>
      </w:r>
    </w:p>
    <w:p>
      <w:pPr>
        <w:spacing w:line="360" w:lineRule="auto"/>
        <w:ind w:left="273" w:right="0" w:firstLine="0" w:leftChars="130" w:firstLineChars="0"/>
        <w:rPr>
          <w:sz w:val="24"/>
          <w:szCs w:val="24"/>
        </w:rPr>
      </w:pPr>
      <w:r>
        <w:rPr>
          <w:rFonts w:ascii="Times New Roman" w:eastAsia="Calibri" w:hAnsi="Times New Roman" w:hint="eastAsia"/>
          <w:sz w:val="24"/>
          <w:szCs w:val="24"/>
        </w:rPr>
        <w:t>①</w:t>
      </w:r>
      <w:r>
        <w:rPr>
          <w:rFonts w:ascii="Times New Roman" w:eastAsia="新宋体" w:hAnsi="Times New Roman" w:hint="eastAsia"/>
          <w:sz w:val="24"/>
          <w:szCs w:val="24"/>
        </w:rPr>
        <w:t>可以助力我国碳达峰碳中和目标的实现</w:t>
      </w:r>
    </w:p>
    <w:p>
      <w:pPr>
        <w:spacing w:line="360" w:lineRule="auto"/>
        <w:ind w:left="273" w:right="0" w:firstLine="0" w:leftChars="130" w:firstLineChars="0"/>
        <w:rPr>
          <w:sz w:val="24"/>
          <w:szCs w:val="24"/>
        </w:rPr>
      </w:pPr>
      <w:r>
        <w:rPr>
          <w:rFonts w:ascii="Times New Roman" w:eastAsia="Calibri" w:hAnsi="Times New Roman" w:hint="eastAsia"/>
          <w:sz w:val="24"/>
          <w:szCs w:val="24"/>
        </w:rPr>
        <w:t>②</w:t>
      </w:r>
      <w:r>
        <w:rPr>
          <w:rFonts w:ascii="Times New Roman" w:eastAsia="新宋体" w:hAnsi="Times New Roman" w:hint="eastAsia"/>
          <w:sz w:val="24"/>
          <w:szCs w:val="24"/>
        </w:rPr>
        <w:t>让绿色减碳生活方式成为所有人的自觉行动</w:t>
      </w:r>
    </w:p>
    <w:p>
      <w:pPr>
        <w:spacing w:line="360" w:lineRule="auto"/>
        <w:ind w:left="273" w:right="0" w:firstLine="0" w:leftChars="130" w:firstLineChars="0"/>
        <w:rPr>
          <w:sz w:val="24"/>
          <w:szCs w:val="24"/>
        </w:rPr>
      </w:pPr>
      <w:r>
        <w:rPr>
          <w:rFonts w:ascii="Times New Roman" w:eastAsia="Calibri" w:hAnsi="Times New Roman" w:hint="eastAsia"/>
          <w:sz w:val="24"/>
          <w:szCs w:val="24"/>
        </w:rPr>
        <w:t>③</w:t>
      </w:r>
      <w:r>
        <w:rPr>
          <w:rFonts w:ascii="Times New Roman" w:eastAsia="新宋体" w:hAnsi="Times New Roman" w:hint="eastAsia"/>
          <w:sz w:val="24"/>
          <w:szCs w:val="24"/>
        </w:rPr>
        <w:t>彻底解决资源的回收利用问题，节约资源保护环境</w:t>
      </w:r>
    </w:p>
    <w:p>
      <w:pPr>
        <w:spacing w:line="360" w:lineRule="auto"/>
        <w:ind w:left="273" w:right="0" w:firstLine="0" w:leftChars="130" w:firstLineChars="0"/>
        <w:rPr>
          <w:sz w:val="24"/>
          <w:szCs w:val="24"/>
        </w:rPr>
      </w:pPr>
      <w:r>
        <w:rPr>
          <w:rFonts w:ascii="Times New Roman" w:eastAsia="Calibri" w:hAnsi="Times New Roman" w:hint="eastAsia"/>
          <w:sz w:val="24"/>
          <w:szCs w:val="24"/>
        </w:rPr>
        <w:t>④</w:t>
      </w:r>
      <w:r>
        <w:rPr>
          <w:rFonts w:ascii="Times New Roman" w:eastAsia="新宋体" w:hAnsi="Times New Roman" w:hint="eastAsia"/>
          <w:sz w:val="24"/>
          <w:szCs w:val="24"/>
        </w:rPr>
        <w:t>推动消费者参与绿色低碳行动，践行绿色发展理念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A．</w:t>
      </w:r>
      <w:r>
        <w:rPr>
          <w:rFonts w:ascii="Times New Roman" w:eastAsia="Calibri" w:hAnsi="Times New Roman" w:hint="eastAsia"/>
          <w:sz w:val="24"/>
          <w:szCs w:val="24"/>
        </w:rPr>
        <w:t>①③</w:t>
      </w:r>
      <w:r>
        <w:rPr>
          <w:sz w:val="24"/>
          <w:szCs w:val="24"/>
        </w:rPr>
        <w:tab/>
      </w:r>
      <w:r>
        <w:rPr>
          <w:rFonts w:ascii="Times New Roman" w:eastAsia="新宋体" w:hAnsi="Times New Roman" w:hint="eastAsia"/>
          <w:sz w:val="24"/>
          <w:szCs w:val="24"/>
        </w:rPr>
        <w:t>B．</w:t>
      </w:r>
      <w:r>
        <w:rPr>
          <w:rFonts w:ascii="Times New Roman" w:eastAsia="Calibri" w:hAnsi="Times New Roman" w:hint="eastAsia"/>
          <w:sz w:val="24"/>
          <w:szCs w:val="24"/>
        </w:rPr>
        <w:t>①④</w:t>
      </w:r>
      <w:r>
        <w:rPr>
          <w:sz w:val="24"/>
          <w:szCs w:val="24"/>
        </w:rPr>
        <w:tab/>
      </w:r>
      <w:r>
        <w:rPr>
          <w:rFonts w:ascii="Times New Roman" w:eastAsia="新宋体" w:hAnsi="Times New Roman" w:hint="eastAsia"/>
          <w:sz w:val="24"/>
          <w:szCs w:val="24"/>
        </w:rPr>
        <w:t>C．</w:t>
      </w:r>
      <w:r>
        <w:rPr>
          <w:rFonts w:ascii="Times New Roman" w:eastAsia="Calibri" w:hAnsi="Times New Roman" w:hint="eastAsia"/>
          <w:sz w:val="24"/>
          <w:szCs w:val="24"/>
        </w:rPr>
        <w:t>②③</w:t>
      </w:r>
      <w:r>
        <w:rPr>
          <w:sz w:val="24"/>
          <w:szCs w:val="24"/>
        </w:rPr>
        <w:tab/>
      </w:r>
      <w:r>
        <w:rPr>
          <w:rFonts w:ascii="Times New Roman" w:eastAsia="新宋体" w:hAnsi="Times New Roman" w:hint="eastAsia"/>
          <w:sz w:val="24"/>
          <w:szCs w:val="24"/>
        </w:rPr>
        <w:t>D．</w:t>
      </w:r>
      <w:r>
        <w:rPr>
          <w:rFonts w:ascii="Times New Roman" w:eastAsia="Calibri" w:hAnsi="Times New Roman" w:hint="eastAsia"/>
          <w:sz w:val="24"/>
          <w:szCs w:val="24"/>
        </w:rPr>
        <w:t>②④</w:t>
      </w:r>
    </w:p>
    <w:p>
      <w:pPr>
        <w:spacing w:line="360" w:lineRule="auto"/>
        <w:ind w:left="312" w:hanging="312" w:hangingChars="130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11．近年来，从南方到北方，从内陆到海滨，消失多年的珍禽异兽在上演“王者归来”；祁连山保护区，红外相机拍到国家一级保护动物荒漠猫；云南海拔2000多米的山林里，拍到消失30多年的棕颈犀鸟；北京延庆首次发现一级保护动物丹顶鹤……一只只可爱动物回归的原因有（　　）</w:t>
      </w:r>
    </w:p>
    <w:p>
      <w:pPr>
        <w:spacing w:line="360" w:lineRule="auto"/>
        <w:ind w:left="273" w:right="0" w:firstLine="0" w:leftChars="130" w:firstLineChars="0"/>
        <w:rPr>
          <w:sz w:val="24"/>
          <w:szCs w:val="24"/>
        </w:rPr>
      </w:pPr>
      <w:r>
        <w:rPr>
          <w:rFonts w:ascii="Times New Roman" w:eastAsia="Calibri" w:hAnsi="Times New Roman" w:hint="eastAsia"/>
          <w:sz w:val="24"/>
          <w:szCs w:val="24"/>
        </w:rPr>
        <w:t>①</w:t>
      </w:r>
      <w:r>
        <w:rPr>
          <w:rFonts w:ascii="Times New Roman" w:eastAsia="新宋体" w:hAnsi="Times New Roman" w:hint="eastAsia"/>
          <w:sz w:val="24"/>
          <w:szCs w:val="24"/>
        </w:rPr>
        <w:t>生态环境的总体改善</w:t>
      </w:r>
    </w:p>
    <w:p>
      <w:pPr>
        <w:spacing w:line="360" w:lineRule="auto"/>
        <w:ind w:left="273" w:right="0" w:firstLine="0" w:leftChars="130" w:firstLineChars="0"/>
        <w:rPr>
          <w:sz w:val="24"/>
          <w:szCs w:val="24"/>
        </w:rPr>
      </w:pPr>
      <w:r>
        <w:rPr>
          <w:rFonts w:ascii="Times New Roman" w:eastAsia="Calibri" w:hAnsi="Times New Roman" w:hint="eastAsia"/>
          <w:sz w:val="24"/>
          <w:szCs w:val="24"/>
        </w:rPr>
        <w:t>②</w:t>
      </w:r>
      <w:r>
        <w:rPr>
          <w:rFonts w:ascii="Times New Roman" w:eastAsia="新宋体" w:hAnsi="Times New Roman" w:hint="eastAsia"/>
          <w:sz w:val="24"/>
          <w:szCs w:val="24"/>
        </w:rPr>
        <w:t>坚持走绿色发展道路</w:t>
      </w:r>
    </w:p>
    <w:p>
      <w:pPr>
        <w:spacing w:line="360" w:lineRule="auto"/>
        <w:ind w:left="273" w:right="0" w:firstLine="0" w:leftChars="130" w:firstLineChars="0"/>
        <w:rPr>
          <w:sz w:val="24"/>
          <w:szCs w:val="24"/>
        </w:rPr>
      </w:pPr>
      <w:r>
        <w:rPr>
          <w:rFonts w:ascii="Times New Roman" w:eastAsia="Calibri" w:hAnsi="Times New Roman" w:hint="eastAsia"/>
          <w:sz w:val="24"/>
          <w:szCs w:val="24"/>
        </w:rPr>
        <w:t>③</w:t>
      </w:r>
      <w:r>
        <w:rPr>
          <w:rFonts w:ascii="Times New Roman" w:eastAsia="新宋体" w:hAnsi="Times New Roman" w:hint="eastAsia"/>
          <w:sz w:val="24"/>
          <w:szCs w:val="24"/>
        </w:rPr>
        <w:t>限制经济发展，维护生态环境</w:t>
      </w:r>
    </w:p>
    <w:p>
      <w:pPr>
        <w:spacing w:line="360" w:lineRule="auto"/>
        <w:ind w:left="273" w:right="0" w:firstLine="0" w:leftChars="130" w:firstLineChars="0"/>
        <w:rPr>
          <w:sz w:val="24"/>
          <w:szCs w:val="24"/>
        </w:rPr>
      </w:pPr>
      <w:r>
        <w:rPr>
          <w:rFonts w:ascii="Times New Roman" w:eastAsia="Calibri" w:hAnsi="Times New Roman" w:hint="eastAsia"/>
          <w:sz w:val="24"/>
          <w:szCs w:val="24"/>
        </w:rPr>
        <w:t>④</w:t>
      </w:r>
      <w:r>
        <w:rPr>
          <w:rFonts w:ascii="Times New Roman" w:eastAsia="新宋体" w:hAnsi="Times New Roman" w:hint="eastAsia"/>
          <w:sz w:val="24"/>
          <w:szCs w:val="24"/>
        </w:rPr>
        <w:t>依靠科技创新，严守耕地红线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A．</w:t>
      </w:r>
      <w:r>
        <w:rPr>
          <w:rFonts w:ascii="Times New Roman" w:eastAsia="Calibri" w:hAnsi="Times New Roman" w:hint="eastAsia"/>
          <w:sz w:val="24"/>
          <w:szCs w:val="24"/>
        </w:rPr>
        <w:t>①②</w:t>
      </w:r>
      <w:r>
        <w:rPr>
          <w:sz w:val="24"/>
          <w:szCs w:val="24"/>
        </w:rPr>
        <w:tab/>
      </w:r>
      <w:r>
        <w:rPr>
          <w:rFonts w:ascii="Times New Roman" w:eastAsia="新宋体" w:hAnsi="Times New Roman" w:hint="eastAsia"/>
          <w:sz w:val="24"/>
          <w:szCs w:val="24"/>
        </w:rPr>
        <w:t>B．</w:t>
      </w:r>
      <w:r>
        <w:rPr>
          <w:rFonts w:ascii="Times New Roman" w:eastAsia="Calibri" w:hAnsi="Times New Roman" w:hint="eastAsia"/>
          <w:sz w:val="24"/>
          <w:szCs w:val="24"/>
        </w:rPr>
        <w:t>①③</w:t>
      </w:r>
      <w:r>
        <w:rPr>
          <w:sz w:val="24"/>
          <w:szCs w:val="24"/>
        </w:rPr>
        <w:tab/>
      </w:r>
      <w:r>
        <w:rPr>
          <w:rFonts w:ascii="Times New Roman" w:eastAsia="新宋体" w:hAnsi="Times New Roman" w:hint="eastAsia"/>
          <w:sz w:val="24"/>
          <w:szCs w:val="24"/>
        </w:rPr>
        <w:t>C．</w:t>
      </w:r>
      <w:r>
        <w:rPr>
          <w:rFonts w:ascii="Times New Roman" w:eastAsia="Calibri" w:hAnsi="Times New Roman" w:hint="eastAsia"/>
          <w:sz w:val="24"/>
          <w:szCs w:val="24"/>
        </w:rPr>
        <w:t>②④</w:t>
      </w:r>
      <w:r>
        <w:rPr>
          <w:sz w:val="24"/>
          <w:szCs w:val="24"/>
        </w:rPr>
        <w:tab/>
      </w:r>
      <w:r>
        <w:rPr>
          <w:rFonts w:ascii="Times New Roman" w:eastAsia="新宋体" w:hAnsi="Times New Roman" w:hint="eastAsia"/>
          <w:sz w:val="24"/>
          <w:szCs w:val="24"/>
        </w:rPr>
        <w:t>D．</w:t>
      </w:r>
      <w:r>
        <w:rPr>
          <w:rFonts w:ascii="Times New Roman" w:eastAsia="Calibri" w:hAnsi="Times New Roman" w:hint="eastAsia"/>
          <w:sz w:val="24"/>
          <w:szCs w:val="24"/>
        </w:rPr>
        <w:t>③④</w:t>
      </w:r>
    </w:p>
    <w:p>
      <w:pPr>
        <w:spacing w:line="360" w:lineRule="auto"/>
        <w:ind w:left="312" w:hanging="312" w:hangingChars="130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12．下列古语能体现中华民族精神核心的是（　　）</w:t>
      </w:r>
    </w:p>
    <w:p>
      <w:pPr>
        <w:spacing w:line="360" w:lineRule="auto"/>
        <w:ind w:firstLine="312" w:firstLineChars="130"/>
        <w:jc w:val="left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A．天行健，君子以自强不息</w:t>
      </w:r>
      <w:r>
        <w:rPr>
          <w:sz w:val="24"/>
          <w:szCs w:val="24"/>
        </w:rPr>
        <w:tab/>
      </w:r>
    </w:p>
    <w:p>
      <w:pPr>
        <w:spacing w:line="360" w:lineRule="auto"/>
        <w:ind w:firstLine="312" w:firstLineChars="130"/>
        <w:jc w:val="left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B．天时不如地利，地利不如人和</w:t>
      </w:r>
      <w:r>
        <w:rPr>
          <w:sz w:val="24"/>
          <w:szCs w:val="24"/>
        </w:rPr>
        <w:tab/>
      </w:r>
    </w:p>
    <w:p>
      <w:pPr>
        <w:spacing w:line="360" w:lineRule="auto"/>
        <w:ind w:firstLine="312" w:firstLineChars="130"/>
        <w:jc w:val="left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C．苟利国家生死以，岂因祸福避趋之</w:t>
      </w:r>
      <w:r>
        <w:rPr>
          <w:sz w:val="24"/>
          <w:szCs w:val="24"/>
        </w:rPr>
        <w:tab/>
      </w:r>
    </w:p>
    <w:p>
      <w:pPr>
        <w:spacing w:line="360" w:lineRule="auto"/>
        <w:ind w:firstLine="312" w:firstLineChars="130"/>
        <w:jc w:val="left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D．业精于勤，荒于嬉；行成于思，毁于随</w:t>
      </w:r>
    </w:p>
    <w:p>
      <w:pPr>
        <w:spacing w:line="360" w:lineRule="auto"/>
        <w:ind w:left="312" w:hanging="312" w:hangingChars="130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13．从青藏高原到塞外草原，从天山脚下到彩云之南，党的十八大以来，产业扶持、易地扶贫搬迁、教育提升……一项项扶持政策接踵而至，一个个扶贫项目扎实落地，让民族贫困地区的整体面貌发生了翻天覆地的变化。这体现了（　　）</w:t>
      </w:r>
    </w:p>
    <w:p>
      <w:pPr>
        <w:spacing w:line="360" w:lineRule="auto"/>
        <w:ind w:left="273" w:right="0" w:firstLine="0" w:leftChars="130" w:firstLineChars="0"/>
        <w:rPr>
          <w:sz w:val="24"/>
          <w:szCs w:val="24"/>
        </w:rPr>
      </w:pPr>
      <w:r>
        <w:rPr>
          <w:rFonts w:ascii="Times New Roman" w:eastAsia="Calibri" w:hAnsi="Times New Roman" w:hint="eastAsia"/>
          <w:sz w:val="24"/>
          <w:szCs w:val="24"/>
        </w:rPr>
        <w:t>①</w:t>
      </w:r>
      <w:r>
        <w:rPr>
          <w:rFonts w:ascii="Times New Roman" w:eastAsia="新宋体" w:hAnsi="Times New Roman" w:hint="eastAsia"/>
          <w:sz w:val="24"/>
          <w:szCs w:val="24"/>
        </w:rPr>
        <w:t>党和国家大力支持民族地区发展</w:t>
      </w:r>
    </w:p>
    <w:p>
      <w:pPr>
        <w:spacing w:line="360" w:lineRule="auto"/>
        <w:ind w:left="273" w:right="0" w:firstLine="0" w:leftChars="130" w:firstLineChars="0"/>
        <w:rPr>
          <w:sz w:val="24"/>
          <w:szCs w:val="24"/>
        </w:rPr>
      </w:pPr>
      <w:r>
        <w:rPr>
          <w:rFonts w:ascii="Times New Roman" w:eastAsia="Calibri" w:hAnsi="Times New Roman" w:hint="eastAsia"/>
          <w:sz w:val="24"/>
          <w:szCs w:val="24"/>
        </w:rPr>
        <w:t>②</w:t>
      </w:r>
      <w:r>
        <w:rPr>
          <w:rFonts w:ascii="Times New Roman" w:eastAsia="新宋体" w:hAnsi="Times New Roman" w:hint="eastAsia"/>
          <w:sz w:val="24"/>
          <w:szCs w:val="24"/>
        </w:rPr>
        <w:t>技术扶贫是实现民族地区共同富裕的最佳方式</w:t>
      </w:r>
    </w:p>
    <w:p>
      <w:pPr>
        <w:spacing w:line="360" w:lineRule="auto"/>
        <w:ind w:left="273" w:right="0" w:firstLine="0" w:leftChars="130" w:firstLineChars="0"/>
        <w:rPr>
          <w:sz w:val="24"/>
          <w:szCs w:val="24"/>
        </w:rPr>
      </w:pPr>
      <w:r>
        <w:rPr>
          <w:rFonts w:ascii="Times New Roman" w:eastAsia="Calibri" w:hAnsi="Times New Roman" w:hint="eastAsia"/>
          <w:sz w:val="24"/>
          <w:szCs w:val="24"/>
        </w:rPr>
        <w:t>③</w:t>
      </w:r>
      <w:r>
        <w:rPr>
          <w:rFonts w:ascii="Times New Roman" w:eastAsia="新宋体" w:hAnsi="Times New Roman" w:hint="eastAsia"/>
          <w:sz w:val="24"/>
          <w:szCs w:val="24"/>
        </w:rPr>
        <w:t>党和国家保障和改善民生，增进民族地区人民福祉</w:t>
      </w:r>
    </w:p>
    <w:p>
      <w:pPr>
        <w:spacing w:line="360" w:lineRule="auto"/>
        <w:ind w:left="273" w:right="0" w:firstLine="0" w:leftChars="130" w:firstLineChars="0"/>
        <w:rPr>
          <w:sz w:val="24"/>
          <w:szCs w:val="24"/>
        </w:rPr>
      </w:pPr>
      <w:r>
        <w:rPr>
          <w:rFonts w:ascii="Times New Roman" w:eastAsia="Calibri" w:hAnsi="Times New Roman" w:hint="eastAsia"/>
          <w:sz w:val="24"/>
          <w:szCs w:val="24"/>
        </w:rPr>
        <w:t>④</w:t>
      </w:r>
      <w:r>
        <w:rPr>
          <w:rFonts w:ascii="Times New Roman" w:eastAsia="新宋体" w:hAnsi="Times New Roman" w:hint="eastAsia"/>
          <w:sz w:val="24"/>
          <w:szCs w:val="24"/>
        </w:rPr>
        <w:t>没有各民族文化的发展，就没有中华民族文化的繁荣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A．</w:t>
      </w:r>
      <w:r>
        <w:rPr>
          <w:rFonts w:ascii="Times New Roman" w:eastAsia="Calibri" w:hAnsi="Times New Roman" w:hint="eastAsia"/>
          <w:sz w:val="24"/>
          <w:szCs w:val="24"/>
        </w:rPr>
        <w:t>①②</w:t>
      </w:r>
      <w:r>
        <w:rPr>
          <w:sz w:val="24"/>
          <w:szCs w:val="24"/>
        </w:rPr>
        <w:tab/>
      </w:r>
      <w:r>
        <w:rPr>
          <w:rFonts w:ascii="Times New Roman" w:eastAsia="新宋体" w:hAnsi="Times New Roman" w:hint="eastAsia"/>
          <w:sz w:val="24"/>
          <w:szCs w:val="24"/>
        </w:rPr>
        <w:t>B．</w:t>
      </w:r>
      <w:r>
        <w:rPr>
          <w:rFonts w:ascii="Times New Roman" w:eastAsia="Calibri" w:hAnsi="Times New Roman" w:hint="eastAsia"/>
          <w:sz w:val="24"/>
          <w:szCs w:val="24"/>
        </w:rPr>
        <w:t>①③</w:t>
      </w:r>
      <w:r>
        <w:rPr>
          <w:sz w:val="24"/>
          <w:szCs w:val="24"/>
        </w:rPr>
        <w:tab/>
      </w:r>
      <w:r>
        <w:rPr>
          <w:rFonts w:ascii="Times New Roman" w:eastAsia="新宋体" w:hAnsi="Times New Roman" w:hint="eastAsia"/>
          <w:sz w:val="24"/>
          <w:szCs w:val="24"/>
        </w:rPr>
        <w:t>C．</w:t>
      </w:r>
      <w:r>
        <w:rPr>
          <w:rFonts w:ascii="Times New Roman" w:eastAsia="Calibri" w:hAnsi="Times New Roman" w:hint="eastAsia"/>
          <w:sz w:val="24"/>
          <w:szCs w:val="24"/>
        </w:rPr>
        <w:t>②④</w:t>
      </w:r>
      <w:r>
        <w:rPr>
          <w:sz w:val="24"/>
          <w:szCs w:val="24"/>
        </w:rPr>
        <w:tab/>
      </w:r>
      <w:r>
        <w:rPr>
          <w:rFonts w:ascii="Times New Roman" w:eastAsia="新宋体" w:hAnsi="Times New Roman" w:hint="eastAsia"/>
          <w:sz w:val="24"/>
          <w:szCs w:val="24"/>
        </w:rPr>
        <w:t>D．</w:t>
      </w:r>
      <w:r>
        <w:rPr>
          <w:rFonts w:ascii="Times New Roman" w:eastAsia="Calibri" w:hAnsi="Times New Roman" w:hint="eastAsia"/>
          <w:sz w:val="24"/>
          <w:szCs w:val="24"/>
        </w:rPr>
        <w:t>③④</w:t>
      </w:r>
    </w:p>
    <w:p>
      <w:pPr>
        <w:spacing w:line="360" w:lineRule="auto"/>
        <w:ind w:left="312" w:hanging="312" w:hangingChars="130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14．以下是《人民日报》三张不同年份的同天“号外”。</w:t>
      </w:r>
    </w:p>
    <w:p>
      <w:pPr>
        <w:spacing w:line="360" w:lineRule="auto"/>
        <w:ind w:left="273" w:right="0" w:firstLine="0" w:leftChars="130" w:firstLineChars="0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drawing>
          <wp:inline distT="0" distB="0" distL="114300" distR="114300">
            <wp:extent cx="4105910" cy="2353310"/>
            <wp:effectExtent l="0" t="0" r="8890" b="8890"/>
            <wp:docPr id="1" name="图片 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9897428" name="图片 3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>
                      <a:lum bright="23999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05910" cy="2353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right="0" w:firstLine="0" w:leftChars="130" w:firstLineChars="0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跨越时空的同一天，让我们体会到（　　）</w:t>
      </w:r>
    </w:p>
    <w:p>
      <w:pPr>
        <w:spacing w:line="360" w:lineRule="auto"/>
        <w:ind w:left="273" w:right="0" w:firstLine="0" w:leftChars="130" w:firstLineChars="0"/>
        <w:rPr>
          <w:sz w:val="24"/>
          <w:szCs w:val="24"/>
        </w:rPr>
      </w:pPr>
      <w:r>
        <w:rPr>
          <w:rFonts w:ascii="Times New Roman" w:eastAsia="Calibri" w:hAnsi="Times New Roman" w:hint="eastAsia"/>
          <w:sz w:val="24"/>
          <w:szCs w:val="24"/>
        </w:rPr>
        <w:t>①</w:t>
      </w:r>
      <w:r>
        <w:rPr>
          <w:rFonts w:ascii="Times New Roman" w:eastAsia="新宋体" w:hAnsi="Times New Roman" w:hint="eastAsia"/>
          <w:sz w:val="24"/>
          <w:szCs w:val="24"/>
        </w:rPr>
        <w:t>中国科技事业的巨大进步</w:t>
      </w:r>
    </w:p>
    <w:p>
      <w:pPr>
        <w:spacing w:line="360" w:lineRule="auto"/>
        <w:ind w:left="273" w:right="0" w:firstLine="0" w:leftChars="130" w:firstLineChars="0"/>
        <w:rPr>
          <w:sz w:val="24"/>
          <w:szCs w:val="24"/>
        </w:rPr>
      </w:pPr>
      <w:r>
        <w:rPr>
          <w:rFonts w:ascii="Times New Roman" w:eastAsia="Calibri" w:hAnsi="Times New Roman" w:hint="eastAsia"/>
          <w:sz w:val="24"/>
          <w:szCs w:val="24"/>
        </w:rPr>
        <w:t>②</w:t>
      </w:r>
      <w:r>
        <w:rPr>
          <w:rFonts w:ascii="Times New Roman" w:eastAsia="新宋体" w:hAnsi="Times New Roman" w:hint="eastAsia"/>
          <w:sz w:val="24"/>
          <w:szCs w:val="24"/>
        </w:rPr>
        <w:t>创新能力是企业发展之基</w:t>
      </w:r>
    </w:p>
    <w:p>
      <w:pPr>
        <w:spacing w:line="360" w:lineRule="auto"/>
        <w:ind w:left="273" w:right="0" w:firstLine="0" w:leftChars="130" w:firstLineChars="0"/>
        <w:rPr>
          <w:sz w:val="24"/>
          <w:szCs w:val="24"/>
        </w:rPr>
      </w:pPr>
      <w:r>
        <w:rPr>
          <w:rFonts w:ascii="Times New Roman" w:eastAsia="Calibri" w:hAnsi="Times New Roman" w:hint="eastAsia"/>
          <w:sz w:val="24"/>
          <w:szCs w:val="24"/>
        </w:rPr>
        <w:t>③</w:t>
      </w:r>
      <w:r>
        <w:rPr>
          <w:rFonts w:ascii="Times New Roman" w:eastAsia="新宋体" w:hAnsi="Times New Roman" w:hint="eastAsia"/>
          <w:sz w:val="24"/>
          <w:szCs w:val="24"/>
        </w:rPr>
        <w:t>国人接续奋斗的坚定步伐</w:t>
      </w:r>
    </w:p>
    <w:p>
      <w:pPr>
        <w:spacing w:line="360" w:lineRule="auto"/>
        <w:ind w:left="273" w:right="0" w:firstLine="0" w:leftChars="130" w:firstLineChars="0"/>
        <w:rPr>
          <w:sz w:val="24"/>
          <w:szCs w:val="24"/>
        </w:rPr>
      </w:pPr>
      <w:r>
        <w:rPr>
          <w:rFonts w:ascii="Times New Roman" w:eastAsia="Calibri" w:hAnsi="Times New Roman" w:hint="eastAsia"/>
          <w:sz w:val="24"/>
          <w:szCs w:val="24"/>
        </w:rPr>
        <w:t>④</w:t>
      </w:r>
      <w:r>
        <w:rPr>
          <w:rFonts w:ascii="Times New Roman" w:eastAsia="新宋体" w:hAnsi="Times New Roman" w:hint="eastAsia"/>
          <w:sz w:val="24"/>
          <w:szCs w:val="24"/>
        </w:rPr>
        <w:t>创新渗透在生活的方方面面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A．</w:t>
      </w:r>
      <w:r>
        <w:rPr>
          <w:rFonts w:ascii="Times New Roman" w:eastAsia="Calibri" w:hAnsi="Times New Roman" w:hint="eastAsia"/>
          <w:sz w:val="24"/>
          <w:szCs w:val="24"/>
        </w:rPr>
        <w:t>①②</w:t>
      </w:r>
      <w:r>
        <w:rPr>
          <w:sz w:val="24"/>
          <w:szCs w:val="24"/>
        </w:rPr>
        <w:tab/>
      </w:r>
      <w:r>
        <w:rPr>
          <w:rFonts w:ascii="Times New Roman" w:eastAsia="新宋体" w:hAnsi="Times New Roman" w:hint="eastAsia"/>
          <w:sz w:val="24"/>
          <w:szCs w:val="24"/>
        </w:rPr>
        <w:t>B．</w:t>
      </w:r>
      <w:r>
        <w:rPr>
          <w:rFonts w:ascii="Times New Roman" w:eastAsia="Calibri" w:hAnsi="Times New Roman" w:hint="eastAsia"/>
          <w:sz w:val="24"/>
          <w:szCs w:val="24"/>
        </w:rPr>
        <w:t>①③</w:t>
      </w:r>
      <w:r>
        <w:rPr>
          <w:sz w:val="24"/>
          <w:szCs w:val="24"/>
        </w:rPr>
        <w:tab/>
      </w:r>
      <w:r>
        <w:rPr>
          <w:rFonts w:ascii="Times New Roman" w:eastAsia="新宋体" w:hAnsi="Times New Roman" w:hint="eastAsia"/>
          <w:sz w:val="24"/>
          <w:szCs w:val="24"/>
        </w:rPr>
        <w:t>C．</w:t>
      </w:r>
      <w:r>
        <w:rPr>
          <w:rFonts w:ascii="Times New Roman" w:eastAsia="Calibri" w:hAnsi="Times New Roman" w:hint="eastAsia"/>
          <w:sz w:val="24"/>
          <w:szCs w:val="24"/>
        </w:rPr>
        <w:t>②④</w:t>
      </w:r>
      <w:r>
        <w:rPr>
          <w:sz w:val="24"/>
          <w:szCs w:val="24"/>
        </w:rPr>
        <w:tab/>
      </w:r>
      <w:r>
        <w:rPr>
          <w:rFonts w:ascii="Times New Roman" w:eastAsia="新宋体" w:hAnsi="Times New Roman" w:hint="eastAsia"/>
          <w:sz w:val="24"/>
          <w:szCs w:val="24"/>
        </w:rPr>
        <w:t>D．</w:t>
      </w:r>
      <w:r>
        <w:rPr>
          <w:rFonts w:ascii="Times New Roman" w:eastAsia="Calibri" w:hAnsi="Times New Roman" w:hint="eastAsia"/>
          <w:sz w:val="24"/>
          <w:szCs w:val="24"/>
        </w:rPr>
        <w:t>③④</w:t>
      </w:r>
    </w:p>
    <w:p>
      <w:pPr>
        <w:spacing w:line="360" w:lineRule="auto"/>
        <w:ind w:left="312" w:hanging="312" w:hangingChars="130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15．目前，我国已经实现了第一个百年奋斗目标，开启了向第二个百年奋斗目标进的新征程。下列选项与图中空白处对应正确的是（　　）</w:t>
      </w:r>
    </w:p>
    <w:p>
      <w:pPr>
        <w:spacing w:line="360" w:lineRule="auto"/>
        <w:ind w:left="273" w:right="0" w:firstLine="0" w:leftChars="130" w:firstLineChars="0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drawing>
          <wp:inline distT="0" distB="0" distL="114300" distR="114300">
            <wp:extent cx="3782060" cy="1104900"/>
            <wp:effectExtent l="0" t="0" r="8890" b="0"/>
            <wp:docPr id="10" name="图片 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9350496" name="图片 4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206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312" w:firstLineChars="130"/>
        <w:jc w:val="left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A．实现总体小康</w:t>
      </w:r>
      <w:r>
        <w:rPr>
          <w:sz w:val="24"/>
          <w:szCs w:val="24"/>
        </w:rPr>
        <w:tab/>
      </w:r>
    </w:p>
    <w:p>
      <w:pPr>
        <w:spacing w:line="360" w:lineRule="auto"/>
        <w:ind w:firstLine="312" w:firstLineChars="130"/>
        <w:jc w:val="left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B．实现中国梦</w:t>
      </w:r>
      <w:r>
        <w:rPr>
          <w:sz w:val="24"/>
          <w:szCs w:val="24"/>
        </w:rPr>
        <w:tab/>
      </w:r>
    </w:p>
    <w:p>
      <w:pPr>
        <w:spacing w:line="360" w:lineRule="auto"/>
        <w:ind w:firstLine="312" w:firstLineChars="130"/>
        <w:jc w:val="left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C．实现总体小康</w:t>
      </w:r>
      <w:r>
        <w:rPr>
          <w:sz w:val="24"/>
          <w:szCs w:val="24"/>
        </w:rPr>
        <w:tab/>
      </w:r>
    </w:p>
    <w:p>
      <w:pPr>
        <w:spacing w:line="360" w:lineRule="auto"/>
        <w:ind w:firstLine="312" w:firstLineChars="130"/>
        <w:jc w:val="left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D．基本实现社会主义现代化</w:t>
      </w:r>
    </w:p>
    <w:p>
      <w:pPr>
        <w:spacing w:line="360" w:lineRule="auto"/>
        <w:rPr>
          <w:sz w:val="24"/>
          <w:szCs w:val="24"/>
        </w:rPr>
      </w:pPr>
      <w:r>
        <w:rPr>
          <w:rFonts w:ascii="Times New Roman" w:eastAsia="新宋体" w:hAnsi="Times New Roman" w:hint="eastAsia"/>
          <w:b/>
          <w:sz w:val="24"/>
          <w:szCs w:val="24"/>
        </w:rPr>
        <w:t>二、非选择题（共40分）</w:t>
      </w:r>
    </w:p>
    <w:p>
      <w:pPr>
        <w:spacing w:line="360" w:lineRule="auto"/>
        <w:ind w:left="312" w:hanging="312" w:hangingChars="130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16．从简单经营买与卖的电子一条街，到高端研发产业园区，北京中关村造就了一个发展奇迹。</w:t>
      </w:r>
    </w:p>
    <w:p>
      <w:pPr>
        <w:spacing w:line="360" w:lineRule="auto"/>
        <w:ind w:left="273" w:right="0" w:firstLine="0" w:leftChars="130" w:firstLineChars="0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从“试验区”到“示范区”</w:t>
      </w:r>
    </w:p>
    <w:p>
      <w:pPr>
        <w:spacing w:line="360" w:lineRule="auto"/>
        <w:ind w:left="273" w:right="0" w:firstLine="0" w:leftChars="130" w:firstLineChars="0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1988年，经国务院批准中关村成为北京市新技术产业开发试验区。200年，国务院批复同意建设中关村国家自主创新示范区。2011年，十二五规划明确提出“把北京中美村建设成为具有全球影响力的科技创新中心”。如今，中关村聚集了两万多家高新技术企业，取得了大量关键技术突破和创新成果，不断为中国科技创新贡献力量。</w:t>
      </w:r>
    </w:p>
    <w:p>
      <w:pPr>
        <w:spacing w:line="360" w:lineRule="auto"/>
        <w:ind w:left="273" w:right="0" w:firstLine="0" w:leftChars="130" w:firstLineChars="0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从“闯”到“创”</w:t>
      </w:r>
    </w:p>
    <w:p>
      <w:pPr>
        <w:spacing w:line="360" w:lineRule="auto"/>
        <w:ind w:left="273" w:right="0" w:firstLine="0" w:leftChars="130" w:firstLineChars="0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40多年前，一大批科研人员“摸着石头过河”搞创新，凭着一股闯劲儿在中关村生存壮大。如今，在更加优越的创新创业环境中，人们追求原创、追求自主创新，为实现梦想大显身手。敢为天下先，敢为天下新，已经融进中关村人的血液与骨髓。</w:t>
      </w:r>
    </w:p>
    <w:p>
      <w:pPr>
        <w:spacing w:line="360" w:lineRule="auto"/>
        <w:ind w:left="273" w:right="0" w:firstLine="0" w:leftChars="130" w:firstLineChars="0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结合材料，谈谈中关村的发展对于我们建设创新型国家有哪些启示。</w:t>
      </w:r>
    </w:p>
    <w:p>
      <w:pPr>
        <w:spacing w:line="360" w:lineRule="auto"/>
        <w:ind w:left="312" w:hanging="312" w:hangingChars="130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17．初三某班在学习我国社会主义民主的相关内容时，搜集到了以下资料。</w:t>
      </w:r>
    </w:p>
    <w:p>
      <w:pPr>
        <w:spacing w:line="360" w:lineRule="auto"/>
        <w:ind w:left="273" w:right="0" w:firstLine="0" w:leftChars="130" w:firstLineChars="0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drawing>
          <wp:inline distT="0" distB="0" distL="114300" distR="114300">
            <wp:extent cx="4782185" cy="3591560"/>
            <wp:effectExtent l="0" t="0" r="18415" b="8890"/>
            <wp:docPr id="9" name="图片 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8749591" name="图片 5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>
                      <a:lum bright="17999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2185" cy="3591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right="0" w:firstLine="0" w:leftChars="130" w:firstLineChars="0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（1）结合材料，谈谈你对我国社会主义民主的认识。</w:t>
      </w:r>
    </w:p>
    <w:p>
      <w:pPr>
        <w:spacing w:line="360" w:lineRule="auto"/>
        <w:ind w:left="273" w:right="0" w:firstLine="0" w:leftChars="130" w:firstLineChars="0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同学们学习整理相关资料后，走进社区调研居民民主参与的情况，以下是采访记录的部分内容。</w:t>
      </w:r>
    </w:p>
    <w:tbl>
      <w:tblPr>
        <w:tblStyle w:val="TableNormal"/>
        <w:tblW w:w="0" w:type="auto"/>
        <w:tblInd w:w="280" w:type="dxa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</w:tblPr>
      <w:tblGrid>
        <w:gridCol w:w="4000"/>
        <w:gridCol w:w="4000"/>
      </w:tblGrid>
      <w:tr>
        <w:tblPrEx>
          <w:tblW w:w="0" w:type="auto"/>
          <w:tblInd w:w="280" w:type="dxa"/>
          <w:tblBorders>
            <w:top w:val="single" w:sz="0" w:space="0" w:color="000000"/>
            <w:left w:val="single" w:sz="0" w:space="0" w:color="000000"/>
            <w:bottom w:val="single" w:sz="0" w:space="0" w:color="000000"/>
            <w:right w:val="single" w:sz="0" w:space="0" w:color="000000"/>
            <w:insideH w:val="single" w:sz="0" w:space="0" w:color="000000"/>
            <w:insideV w:val="single" w:sz="0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000" w:type="dxa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Style w:val="DefaultParagraphFont"/>
                <w:rFonts w:ascii="Calibri" w:eastAsia="宋体" w:hAnsi="Calibri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eastAsia="新宋体" w:hAnsi="Times New Roman" w:cs="Times New Roman" w:hint="eastAsia"/>
                <w:kern w:val="2"/>
                <w:sz w:val="24"/>
                <w:szCs w:val="24"/>
                <w:lang w:val="en-US" w:eastAsia="zh-CN" w:bidi="ar-SA"/>
              </w:rPr>
              <w:t>此次区人大代表届选举对我来说意义非凡，结束了高中生活的我，光荣地成为一名选民。我认真学习了解了人大选的相关知识和选举人简介，在投票日当天郑重地投出了庄严的一票。”</w:t>
            </w:r>
          </w:p>
        </w:tc>
        <w:tc>
          <w:tcPr>
            <w:tcW w:w="4000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DefaultParagraphFont"/>
                <w:rFonts w:ascii="Calibri" w:eastAsia="宋体" w:hAnsi="Calibri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eastAsia="新宋体" w:hAnsi="Times New Roman" w:hint="eastAsia"/>
                <w:sz w:val="24"/>
                <w:szCs w:val="24"/>
              </w:rPr>
              <w:drawing>
                <wp:inline distT="0" distB="0" distL="114300" distR="114300">
                  <wp:extent cx="733425" cy="685800"/>
                  <wp:effectExtent l="0" t="0" r="9525" b="0"/>
                  <wp:docPr id="11" name="图片 6" descr="http://www.zxxk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7353947" name="图片 6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0">
                            <a:lum bright="17999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342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W w:w="0" w:type="auto"/>
          <w:tblInd w:w="280" w:type="dxa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000" w:type="dxa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Style w:val="DefaultParagraphFont"/>
                <w:rFonts w:ascii="Calibri" w:eastAsia="宋体" w:hAnsi="Calibri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eastAsia="新宋体" w:hAnsi="Times New Roman" w:cs="Times New Roman" w:hint="eastAsia"/>
                <w:kern w:val="2"/>
                <w:sz w:val="24"/>
                <w:szCs w:val="24"/>
                <w:lang w:val="en-US" w:eastAsia="zh-CN" w:bidi="ar-SA"/>
              </w:rPr>
              <w:t>“以前一直觉得立法是专家、教授、领导的事儿，没想到竟跟我这个胡同大妈扯上了关系。这两年人大代表带着法规草案来征求意见的频率越来越高，社区居民都积权地发表自己的看法。”</w:t>
            </w:r>
          </w:p>
        </w:tc>
        <w:tc>
          <w:tcPr>
            <w:tcW w:w="4000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DefaultParagraphFont"/>
                <w:rFonts w:ascii="Calibri" w:eastAsia="宋体" w:hAnsi="Calibri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eastAsia="新宋体" w:hAnsi="Times New Roman" w:hint="eastAsia"/>
                <w:sz w:val="24"/>
                <w:szCs w:val="24"/>
              </w:rPr>
              <w:drawing>
                <wp:inline distT="0" distB="0" distL="114300" distR="114300">
                  <wp:extent cx="733425" cy="647700"/>
                  <wp:effectExtent l="0" t="0" r="9525" b="0"/>
                  <wp:docPr id="2" name="图片 7" descr="http://www.zxxk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3467007" name="图片 7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1">
                            <a:lum bright="17999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34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W w:w="0" w:type="auto"/>
          <w:tblInd w:w="280" w:type="dxa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000" w:type="dxa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Style w:val="DefaultParagraphFont"/>
                <w:rFonts w:ascii="Calibri" w:eastAsia="宋体" w:hAnsi="Calibri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eastAsia="新宋体" w:hAnsi="Times New Roman" w:cs="Times New Roman" w:hint="eastAsia"/>
                <w:kern w:val="2"/>
                <w:sz w:val="24"/>
                <w:szCs w:val="24"/>
                <w:lang w:val="en-US" w:eastAsia="zh-CN" w:bidi="ar-SA"/>
              </w:rPr>
              <w:t>“前几天，我作为企业代表接到了政府部门组织的“开门监督”座谈会的邀请。参会之前，我搜集相关资料，综合各方面意见，为提出合理建议做好充足准备。”</w:t>
            </w:r>
          </w:p>
        </w:tc>
        <w:tc>
          <w:tcPr>
            <w:tcW w:w="4000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DefaultParagraphFont"/>
                <w:rFonts w:ascii="Calibri" w:eastAsia="宋体" w:hAnsi="Calibri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eastAsia="新宋体" w:hAnsi="Times New Roman" w:hint="eastAsia"/>
                <w:sz w:val="24"/>
                <w:szCs w:val="24"/>
              </w:rPr>
              <w:drawing>
                <wp:inline distT="0" distB="0" distL="114300" distR="114300">
                  <wp:extent cx="600075" cy="619125"/>
                  <wp:effectExtent l="0" t="0" r="9525" b="9525"/>
                  <wp:docPr id="3" name="图片 8" descr="http://www.zxxk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2161278" name="图片 8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2">
                            <a:lum bright="17999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0075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spacing w:line="360" w:lineRule="auto"/>
        <w:ind w:left="273" w:right="0" w:firstLine="0" w:leftChars="130" w:firstLineChars="0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（2）结合材料，谈谈公民如何更好地参与民主生活。</w:t>
      </w:r>
    </w:p>
    <w:p>
      <w:pPr>
        <w:spacing w:line="360" w:lineRule="auto"/>
        <w:ind w:left="312" w:hanging="312" w:hangingChars="130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18．某班同学围绕“法治，让生活更美好”展开讨论，下面是他们搜集的一些材料。</w:t>
      </w:r>
    </w:p>
    <w:p>
      <w:pPr>
        <w:spacing w:line="360" w:lineRule="auto"/>
        <w:ind w:left="273" w:right="0" w:firstLine="0" w:leftChars="130" w:firstLineChars="0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材料一：由于小区安装了“人脸识别系统”，很多业主担心个人信息被泄露，多次与物业进行交涉无果。2021年11月，《个人信息保护法》正式实施，为小区居民们的诉求提供了更有力的法律支撑。</w:t>
      </w:r>
    </w:p>
    <w:p>
      <w:pPr>
        <w:spacing w:line="360" w:lineRule="auto"/>
        <w:ind w:left="273" w:right="0" w:firstLine="0" w:leftChars="130" w:firstLineChars="0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材料二：王某在报案过程中发现，民警要当场登记、接受证据材料，办案部门24小时内要将件相关信息录入执法办案系统，信息全部通过网上记载、运转。在“阳光执法”中，王某感受到了公平正义。</w:t>
      </w:r>
    </w:p>
    <w:p>
      <w:pPr>
        <w:spacing w:line="360" w:lineRule="auto"/>
        <w:ind w:left="273" w:right="0" w:firstLine="0" w:leftChars="130" w:firstLineChars="0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材料三：李明所在的小区经常开展各种法治宣传活动，如居委会在小区橱窗宣传《民法典》和《家庭教育促进法》的相关内容，开展了相关的书法、绘画比赛和法制宣传讲座。现在，小区居民的法治意识越来越强，邻里关系越来越和谐融洽。</w:t>
      </w:r>
    </w:p>
    <w:p>
      <w:pPr>
        <w:spacing w:line="360" w:lineRule="auto"/>
        <w:ind w:left="273" w:right="0" w:firstLine="0" w:leftChars="130" w:firstLineChars="0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结合材料和所学知识，说明法治是如何让生活更美好的。</w:t>
      </w:r>
    </w:p>
    <w:p>
      <w:pPr>
        <w:spacing w:line="360" w:lineRule="auto"/>
        <w:ind w:left="312" w:hanging="312" w:hangingChars="130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19．一线牵一城，一城聚一线。</w:t>
      </w:r>
    </w:p>
    <w:p>
      <w:pPr>
        <w:spacing w:line="360" w:lineRule="auto"/>
        <w:ind w:left="273" w:right="0" w:firstLine="0" w:leftChars="130" w:firstLineChars="0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南起水定门，北至钟鼓棱，长约78公里的北京中轴线，始建于元大都、距今已有余年历史。这条轴线见证了北京城的发展变迁，也诠释了中国的礼制、秩序和美。留住中轴线上的文化，北京尽心尽力。目前，北京正在有序地推进中轴线申遗工作。以下为中轴线上部分遗产点介绍。</w:t>
      </w:r>
    </w:p>
    <w:p>
      <w:pPr>
        <w:spacing w:line="360" w:lineRule="auto"/>
        <w:ind w:left="273" w:right="0" w:firstLine="0" w:leftChars="130" w:firstLineChars="0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drawing>
          <wp:inline distT="0" distB="0" distL="114300" distR="114300">
            <wp:extent cx="4305935" cy="3229610"/>
            <wp:effectExtent l="0" t="0" r="18415" b="8890"/>
            <wp:docPr id="4" name="图片 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2847444" name="图片 9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05935" cy="3229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right="0" w:firstLine="0" w:leftChars="130" w:firstLineChars="0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（1）结合材料和所学知识，说说为什么要“留住中轴线上的文化”。</w:t>
      </w:r>
    </w:p>
    <w:p>
      <w:pPr>
        <w:spacing w:line="360" w:lineRule="auto"/>
        <w:ind w:left="273" w:right="0" w:firstLine="0" w:leftChars="130" w:firstLineChars="0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（2）在绵延不绝的历史长河中，文化遗产辉煌着过去，也要焕发出新的光芒。如何让文化遗产在新时代闪耀，提出你的建议。</w:t>
      </w:r>
    </w:p>
    <w:p>
      <w:pPr>
        <w:spacing w:line="360" w:lineRule="auto"/>
        <w:ind w:left="312" w:hanging="312" w:hangingChars="130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20．胸怀千秋伟业，恰是百年风华，2021年是中国共产党建党一百周年。</w:t>
      </w:r>
    </w:p>
    <w:tbl>
      <w:tblPr>
        <w:tblStyle w:val="TableNormal"/>
        <w:tblW w:w="0" w:type="auto"/>
        <w:tblInd w:w="280" w:type="dxa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</w:tblPr>
      <w:tblGrid>
        <w:gridCol w:w="4078"/>
        <w:gridCol w:w="4008"/>
      </w:tblGrid>
      <w:tr>
        <w:tblPrEx>
          <w:tblW w:w="0" w:type="auto"/>
          <w:tblInd w:w="280" w:type="dxa"/>
          <w:tblBorders>
            <w:top w:val="single" w:sz="0" w:space="0" w:color="000000"/>
            <w:left w:val="single" w:sz="0" w:space="0" w:color="000000"/>
            <w:bottom w:val="single" w:sz="0" w:space="0" w:color="000000"/>
            <w:right w:val="single" w:sz="0" w:space="0" w:color="000000"/>
            <w:insideH w:val="single" w:sz="0" w:space="0" w:color="000000"/>
            <w:insideV w:val="single" w:sz="0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7730" w:type="dxa"/>
            <w:gridSpan w:val="2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DefaultParagraphFont"/>
                <w:rFonts w:ascii="Calibri" w:eastAsia="宋体" w:hAnsi="Calibri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eastAsia="新宋体" w:hAnsi="Times New Roman" w:cs="Times New Roman" w:hint="eastAsia"/>
                <w:kern w:val="2"/>
                <w:sz w:val="24"/>
                <w:szCs w:val="24"/>
                <w:lang w:val="en-US" w:eastAsia="zh-CN" w:bidi="ar-SA"/>
              </w:rPr>
              <w:t>两副对联  跨越时空  见证初心</w:t>
            </w:r>
          </w:p>
        </w:tc>
      </w:tr>
      <w:tr>
        <w:tblPrEx>
          <w:tblW w:w="0" w:type="auto"/>
          <w:tblInd w:w="280" w:type="dxa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865" w:type="dxa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Style w:val="DefaultParagraphFont"/>
                <w:rFonts w:ascii="Calibri" w:eastAsia="宋体" w:hAnsi="Calibri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eastAsia="新宋体" w:hAnsi="Times New Roman" w:cs="Times New Roman" w:hint="eastAsia"/>
                <w:kern w:val="2"/>
                <w:sz w:val="24"/>
                <w:szCs w:val="24"/>
                <w:lang w:val="en-US" w:eastAsia="zh-CN" w:bidi="ar-SA"/>
              </w:rPr>
              <w:t>1928年，中国共产党人在井冈山打土豪分田地，制定了《井冈山土地法》，穷苦农民获得了梦寐以求的土地。这一年，粮食喜获丰收，卑冬华曾祖父邱启山写下了这样一副对联：</w:t>
            </w:r>
          </w:p>
          <w:p>
            <w:pPr>
              <w:widowControl w:val="0"/>
              <w:spacing w:line="360" w:lineRule="auto"/>
              <w:jc w:val="both"/>
              <w:rPr>
                <w:rStyle w:val="DefaultParagraphFont"/>
                <w:rFonts w:ascii="Calibri" w:eastAsia="宋体" w:hAnsi="Calibri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eastAsia="新宋体" w:hAnsi="Times New Roman" w:cs="Times New Roman" w:hint="eastAsia"/>
                <w:kern w:val="2"/>
                <w:sz w:val="24"/>
                <w:szCs w:val="24"/>
                <w:lang w:val="en-US" w:eastAsia="zh-CN" w:bidi="ar-SA"/>
              </w:rPr>
              <w:t>上联：分田不忘共产党</w:t>
            </w:r>
          </w:p>
          <w:p>
            <w:pPr>
              <w:widowControl w:val="0"/>
              <w:spacing w:line="360" w:lineRule="auto"/>
              <w:jc w:val="both"/>
              <w:rPr>
                <w:rStyle w:val="DefaultParagraphFont"/>
                <w:rFonts w:ascii="Calibri" w:eastAsia="宋体" w:hAnsi="Calibri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eastAsia="新宋体" w:hAnsi="Times New Roman" w:cs="Times New Roman" w:hint="eastAsia"/>
                <w:kern w:val="2"/>
                <w:sz w:val="24"/>
                <w:szCs w:val="24"/>
                <w:lang w:val="en-US" w:eastAsia="zh-CN" w:bidi="ar-SA"/>
              </w:rPr>
              <w:t>下联：幸福牢记毛委员</w:t>
            </w:r>
          </w:p>
          <w:p>
            <w:pPr>
              <w:widowControl w:val="0"/>
              <w:spacing w:line="360" w:lineRule="auto"/>
              <w:jc w:val="both"/>
              <w:rPr>
                <w:rStyle w:val="DefaultParagraphFont"/>
                <w:rFonts w:ascii="Calibri" w:eastAsia="宋体" w:hAnsi="Calibri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eastAsia="新宋体" w:hAnsi="Times New Roman" w:cs="Times New Roman" w:hint="eastAsia"/>
                <w:kern w:val="2"/>
                <w:sz w:val="24"/>
                <w:szCs w:val="24"/>
                <w:lang w:val="en-US" w:eastAsia="zh-CN" w:bidi="ar-SA"/>
              </w:rPr>
              <w:t>横批：共产党万岁</w:t>
            </w:r>
          </w:p>
        </w:tc>
        <w:tc>
          <w:tcPr>
            <w:tcW w:w="8865" w:type="dxa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Style w:val="DefaultParagraphFont"/>
                <w:rFonts w:ascii="Calibri" w:eastAsia="宋体" w:hAnsi="Calibri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eastAsia="新宋体" w:hAnsi="Times New Roman" w:cs="Times New Roman" w:hint="eastAsia"/>
                <w:kern w:val="2"/>
                <w:sz w:val="24"/>
                <w:szCs w:val="24"/>
                <w:lang w:val="en-US" w:eastAsia="zh-CN" w:bidi="ar-SA"/>
              </w:rPr>
              <w:t>2016年，在政府补助下，邱冬华家拆了土坯房、盖起新楼房。2020年家里添了一辆小轿车，年家的日子就像山上的毛竹节节高。2021年春节来临，耶冬华父子喜贴新对联：</w:t>
            </w:r>
          </w:p>
          <w:p>
            <w:pPr>
              <w:widowControl w:val="0"/>
              <w:spacing w:line="360" w:lineRule="auto"/>
              <w:jc w:val="both"/>
              <w:rPr>
                <w:rStyle w:val="DefaultParagraphFont"/>
                <w:rFonts w:ascii="Calibri" w:eastAsia="宋体" w:hAnsi="Calibri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eastAsia="新宋体" w:hAnsi="Times New Roman" w:cs="Times New Roman" w:hint="eastAsia"/>
                <w:kern w:val="2"/>
                <w:sz w:val="24"/>
                <w:szCs w:val="24"/>
                <w:lang w:val="en-US" w:eastAsia="zh-CN" w:bidi="ar-SA"/>
              </w:rPr>
              <w:t>上联：脱贫全靠惠民策</w:t>
            </w:r>
          </w:p>
          <w:p>
            <w:pPr>
              <w:widowControl w:val="0"/>
              <w:spacing w:line="360" w:lineRule="auto"/>
              <w:jc w:val="both"/>
              <w:rPr>
                <w:rStyle w:val="DefaultParagraphFont"/>
                <w:rFonts w:ascii="Calibri" w:eastAsia="宋体" w:hAnsi="Calibri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eastAsia="新宋体" w:hAnsi="Times New Roman" w:cs="Times New Roman" w:hint="eastAsia"/>
                <w:kern w:val="2"/>
                <w:sz w:val="24"/>
                <w:szCs w:val="24"/>
                <w:lang w:val="en-US" w:eastAsia="zh-CN" w:bidi="ar-SA"/>
              </w:rPr>
              <w:t>下联：致富迎来幸福春</w:t>
            </w:r>
          </w:p>
          <w:p>
            <w:pPr>
              <w:widowControl w:val="0"/>
              <w:spacing w:line="360" w:lineRule="auto"/>
              <w:jc w:val="both"/>
              <w:rPr>
                <w:rStyle w:val="DefaultParagraphFont"/>
                <w:rFonts w:ascii="Calibri" w:eastAsia="宋体" w:hAnsi="Calibri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eastAsia="新宋体" w:hAnsi="Times New Roman" w:cs="Times New Roman" w:hint="eastAsia"/>
                <w:kern w:val="2"/>
                <w:sz w:val="24"/>
                <w:szCs w:val="24"/>
                <w:lang w:val="en-US" w:eastAsia="zh-CN" w:bidi="ar-SA"/>
              </w:rPr>
              <w:t>横批：共产党万岁</w:t>
            </w:r>
          </w:p>
        </w:tc>
      </w:tr>
    </w:tbl>
    <w:p>
      <w:pPr>
        <w:spacing w:line="360" w:lineRule="auto"/>
        <w:ind w:left="273" w:right="0" w:firstLine="0" w:leftChars="130" w:firstLineChars="0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（1）两幅对联说明了什么？</w:t>
      </w:r>
    </w:p>
    <w:p>
      <w:pPr>
        <w:spacing w:line="360" w:lineRule="auto"/>
        <w:ind w:left="273" w:right="0" w:firstLine="0" w:leftChars="130" w:firstLineChars="0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2021年7月1日，29名党员被授予“七一勋章”。以下是部分“七一勋章”获得者的事迹介绍。</w:t>
      </w:r>
    </w:p>
    <w:tbl>
      <w:tblPr>
        <w:tblStyle w:val="TableNormal"/>
        <w:tblW w:w="0" w:type="auto"/>
        <w:tblInd w:w="280" w:type="dxa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</w:tblPr>
      <w:tblGrid>
        <w:gridCol w:w="2666"/>
        <w:gridCol w:w="2666"/>
        <w:gridCol w:w="2666"/>
      </w:tblGrid>
      <w:tr>
        <w:tblPrEx>
          <w:tblW w:w="0" w:type="auto"/>
          <w:tblInd w:w="280" w:type="dxa"/>
          <w:tblBorders>
            <w:top w:val="single" w:sz="0" w:space="0" w:color="000000"/>
            <w:left w:val="single" w:sz="0" w:space="0" w:color="000000"/>
            <w:bottom w:val="single" w:sz="0" w:space="0" w:color="000000"/>
            <w:right w:val="single" w:sz="0" w:space="0" w:color="000000"/>
            <w:insideH w:val="single" w:sz="0" w:space="0" w:color="000000"/>
            <w:insideV w:val="single" w:sz="0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666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DefaultParagraphFont"/>
                <w:rFonts w:ascii="Calibri" w:eastAsia="宋体" w:hAnsi="Calibri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eastAsia="新宋体" w:hAnsi="Times New Roman" w:hint="eastAsia"/>
                <w:sz w:val="24"/>
                <w:szCs w:val="24"/>
              </w:rPr>
              <w:drawing>
                <wp:inline distT="0" distB="0" distL="114300" distR="114300">
                  <wp:extent cx="933450" cy="952500"/>
                  <wp:effectExtent l="0" t="0" r="0" b="0"/>
                  <wp:docPr id="6" name="图片 10" descr="http://www.zxxk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8842773" name="图片 10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4">
                            <a:lum bright="23999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345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66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DefaultParagraphFont"/>
                <w:rFonts w:ascii="Calibri" w:eastAsia="宋体" w:hAnsi="Calibri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eastAsia="新宋体" w:hAnsi="Times New Roman" w:hint="eastAsia"/>
                <w:sz w:val="24"/>
                <w:szCs w:val="24"/>
              </w:rPr>
              <w:drawing>
                <wp:inline distT="0" distB="0" distL="114300" distR="114300">
                  <wp:extent cx="952500" cy="952500"/>
                  <wp:effectExtent l="0" t="0" r="0" b="0"/>
                  <wp:docPr id="7" name="图片 11" descr="http://www.zxxk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2661267" name="图片 11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5">
                            <a:lum bright="23999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66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DefaultParagraphFont"/>
                <w:rFonts w:ascii="Calibri" w:eastAsia="宋体" w:hAnsi="Calibri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eastAsia="新宋体" w:hAnsi="Times New Roman" w:hint="eastAsia"/>
                <w:sz w:val="24"/>
                <w:szCs w:val="24"/>
              </w:rPr>
              <w:drawing>
                <wp:inline distT="0" distB="0" distL="114300" distR="114300">
                  <wp:extent cx="876300" cy="923925"/>
                  <wp:effectExtent l="0" t="0" r="0" b="9525"/>
                  <wp:docPr id="8" name="图片 12" descr="http://www.zxxk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0038796" name="图片 12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6">
                            <a:lum bright="17999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6300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W w:w="0" w:type="auto"/>
          <w:tblInd w:w="280" w:type="dxa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666" w:type="dxa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Style w:val="DefaultParagraphFont"/>
                <w:rFonts w:ascii="Calibri" w:eastAsia="宋体" w:hAnsi="Calibri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eastAsia="新宋体" w:hAnsi="Times New Roman" w:cs="Times New Roman" w:hint="eastAsia"/>
                <w:kern w:val="2"/>
                <w:sz w:val="24"/>
                <w:szCs w:val="24"/>
                <w:lang w:val="en-US" w:eastAsia="zh-CN" w:bidi="ar-SA"/>
              </w:rPr>
              <w:t>艾爱国，来持“做事情要做到极致、做工人要做到最好”的信念，在焊工岗位奉献50多年，攻克400多个焊接技术难关。</w:t>
            </w:r>
          </w:p>
        </w:tc>
        <w:tc>
          <w:tcPr>
            <w:tcW w:w="2666" w:type="dxa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Style w:val="DefaultParagraphFont"/>
                <w:rFonts w:ascii="Calibri" w:eastAsia="宋体" w:hAnsi="Calibri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eastAsia="新宋体" w:hAnsi="Times New Roman" w:cs="Times New Roman" w:hint="eastAsia"/>
                <w:kern w:val="2"/>
                <w:sz w:val="24"/>
                <w:szCs w:val="24"/>
                <w:lang w:val="en-US" w:eastAsia="zh-CN" w:bidi="ar-SA"/>
              </w:rPr>
              <w:t>周永开，扎根于人民的“草鞋书记”。年轻时冒着生命危险开展党的地下工作。新中国成立后，在大巴山深处一心谋发展，改善民生。</w:t>
            </w:r>
          </w:p>
        </w:tc>
        <w:tc>
          <w:tcPr>
            <w:tcW w:w="2666" w:type="dxa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Style w:val="DefaultParagraphFont"/>
                <w:rFonts w:ascii="Calibri" w:eastAsia="宋体" w:hAnsi="Calibri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eastAsia="新宋体" w:hAnsi="Times New Roman" w:cs="Times New Roman" w:hint="eastAsia"/>
                <w:kern w:val="2"/>
                <w:sz w:val="24"/>
                <w:szCs w:val="24"/>
                <w:lang w:val="en-US" w:eastAsia="zh-CN" w:bidi="ar-SA"/>
              </w:rPr>
              <w:t>陈红军，卫国戍边英雄。大学毕业奔赴火热军营，在同外军的战斗中，生死关头，挺身而出。</w:t>
            </w:r>
          </w:p>
        </w:tc>
      </w:tr>
    </w:tbl>
    <w:p>
      <w:pPr>
        <w:spacing w:line="360" w:lineRule="auto"/>
        <w:ind w:left="273" w:right="0" w:firstLine="0" w:leftChars="130" w:firstLineChars="0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（2）从他们身上能够感受到哪些精神力量？</w:t>
      </w:r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cs="Times New Roman" w:hint="eastAsia"/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一百年来，在中国共产党的旗帜下，一代代中国青年把青春奋斗融入党和人民事业，成</w:t>
      </w:r>
      <w:r>
        <w:rPr>
          <w:rFonts w:ascii="Times New Roman" w:eastAsia="新宋体" w:hAnsi="Times New Roman" w:cs="Times New Roman" w:hint="eastAsia"/>
          <w:sz w:val="24"/>
          <w:szCs w:val="24"/>
        </w:rPr>
        <w:t>为实现中华民族伟大复兴的先锋力量。</w:t>
      </w:r>
    </w:p>
    <w:p>
      <w:pPr>
        <w:spacing w:line="360" w:lineRule="auto"/>
        <w:rPr>
          <w:sz w:val="24"/>
          <w:szCs w:val="24"/>
        </w:rPr>
      </w:pPr>
      <w:r>
        <w:rPr>
          <w:rFonts w:ascii="Times New Roman" w:eastAsia="新宋体" w:hAnsi="Times New Roman" w:cs="Times New Roman" w:hint="eastAsia"/>
          <w:sz w:val="24"/>
          <w:szCs w:val="24"/>
        </w:rPr>
        <w:t>（3）作为新时代的中学生，你打算如何成为实现中华民族伟大复兴的先锋力量？</w:t>
      </w: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theme" Target="theme/theme1.xml" /><Relationship Id="rId18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file:///F:\&#20256;\2021-2022&#23398;&#24180;&#21271;&#20140;&#24066;&#20016;&#21488;&#21306;&#20061;&#24180;&#32423;&#65288;&#19978;&#65289;&#26399;&#26411;&#36947;&#24503;&#19982;&#27861;&#27835;&#35797;&#21367;.docx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2021-2022学年北京市丰台区九年级（上）期末道德与法治试卷.docx</Template>
  <TotalTime>0</TotalTime>
  <Pages>10</Pages>
  <Words>4350</Words>
  <Characters>4432</Characters>
  <Application>Microsoft Office Word</Application>
  <DocSecurity>0</DocSecurity>
  <Lines>0</Lines>
  <Paragraphs>0</Paragraphs>
  <ScaleCrop>false</ScaleCrop>
  <Company/>
  <LinksUpToDate>false</LinksUpToDate>
  <CharactersWithSpaces>4515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2022-01-27T12:05:00Z</dcterms:created>
  <dcterms:modified xsi:type="dcterms:W3CDTF">2022-01-27T12:05:23Z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C191BD482C7F4556A156F4CB850F8587</vt:lpwstr>
  </property>
  <property fmtid="{D5CDD505-2E9C-101B-9397-08002B2CF9AE}" pid="3" name="KSOProductBuildVer">
    <vt:lpwstr>2052-11.1.0.11294</vt:lpwstr>
  </property>
</Properties>
</file>