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oter3.xml" ContentType="application/vnd.openxmlformats-officedocument.wordprocessingml.foot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480"/>
        <w:jc w:val="center"/>
        <w:rPr>
          <w:rFonts w:ascii="方正小标宋简体" w:cs="方正小标宋简体" w:eastAsia="方正小标宋简体" w:hAnsi="方正小标宋简体"/>
          <w:spacing w:val="-20"/>
          <w:sz w:val="36"/>
          <w:szCs w:val="36"/>
        </w:rPr>
      </w:pPr>
      <w:bookmarkStart w:id="0" w:name="_GoBack"/>
      <w:bookmarkEnd w:id="0"/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12039600</wp:posOffset>
            </wp:positionH>
            <wp:positionV relativeFrom="topMargin">
              <wp:posOffset>12268200</wp:posOffset>
            </wp:positionV>
            <wp:extent cx="406400" cy="406400"/>
            <wp:effectExtent l="0" t="0" r="0" b="0"/>
            <wp:wrapNone/>
            <wp:docPr id="1026" name="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06400" cy="4064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方正小标宋简体" w:cs="方正小标宋简体" w:eastAsia="方正小标宋简体" w:hAnsi="方正小标宋简体" w:hint="eastAsia"/>
          <w:noProof/>
          <w:spacing w:val="-20"/>
          <w:sz w:val="36"/>
          <w:szCs w:val="36"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-1245870</wp:posOffset>
                </wp:positionH>
                <wp:positionV relativeFrom="paragraph">
                  <wp:posOffset>-436245</wp:posOffset>
                </wp:positionV>
                <wp:extent cx="914400" cy="8816340"/>
                <wp:effectExtent l="0" t="0" r="0" b="0"/>
                <wp:wrapNone/>
                <wp:docPr id="1027" name="文本框 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14400" cy="8816340"/>
                        </a:xfrm>
                        <a:prstGeom prst="rect"/>
                        <a:ln>
                          <a:noFill/>
                        </a:ln>
                      </wps:spPr>
                      <wps:txbx id="1027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学校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________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________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____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　姓名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___________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________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座号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________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………………………………………　装　……………………………………　订　………………………………　线…………………………</w:t>
                            </w:r>
                          </w:p>
                          <w:p>
                            <w:pPr>
                              <w:pStyle w:val="style0"/>
                              <w:tabs>
                                <w:tab w:val="left" w:leader="none" w:pos="182"/>
                                <w:tab w:val="left" w:leader="none" w:pos="2101"/>
                                <w:tab w:val="left" w:leader="none" w:pos="4393"/>
                                <w:tab w:val="left" w:leader="none" w:pos="6494"/>
                              </w:tabs>
                              <w:autoSpaceDE w:val="false"/>
                              <w:autoSpaceDN w:val="false"/>
                              <w:spacing w:lineRule="auto" w:line="360"/>
                              <w:ind w:left="353" w:hanging="353" w:hangingChars="168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vert="vert270" upright="true"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filled="f" stroked="f" style="position:absolute;margin-left:-98.1pt;margin-top:-34.35pt;width:72.0pt;height:694.2pt;z-index:3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style="mso-layout-flow-alt:bottom-to-top;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学校</w:t>
                      </w:r>
                      <w:r>
                        <w:rPr>
                          <w:b/>
                          <w:bCs/>
                          <w:u w:val="single"/>
                        </w:rPr>
                        <w:t xml:space="preserve">________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________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考号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____</w:t>
                      </w:r>
                      <w:r>
                        <w:rPr>
                          <w:rFonts w:hint="eastAsia"/>
                          <w:b/>
                          <w:bCs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____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　姓名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___________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________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座号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________</w:t>
                      </w:r>
                    </w:p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</w:rPr>
                      </w:pPr>
                    </w:p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………………………………………　装　……………………………………　订　………………………………　线…………………………</w:t>
                      </w:r>
                    </w:p>
                    <w:p>
                      <w:pPr>
                        <w:pStyle w:val="style0"/>
                        <w:tabs>
                          <w:tab w:val="left" w:leader="none" w:pos="182"/>
                          <w:tab w:val="left" w:leader="none" w:pos="2101"/>
                          <w:tab w:val="left" w:leader="none" w:pos="4393"/>
                          <w:tab w:val="left" w:leader="none" w:pos="6494"/>
                        </w:tabs>
                        <w:autoSpaceDE w:val="false"/>
                        <w:autoSpaceDN w:val="false"/>
                        <w:spacing w:lineRule="auto" w:line="360"/>
                        <w:ind w:left="353" w:hanging="353" w:hangingChars="168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t>周口市淮阳区</w:t>
      </w:r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t>2021-</w:t>
      </w:r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t>--</w:t>
      </w:r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t>2022</w:t>
      </w:r>
      <w:r>
        <w:rPr>
          <w:rFonts w:ascii="方正小标宋简体" w:cs="方正小标宋简体" w:eastAsia="方正小标宋简体" w:hAnsi="方正小标宋简体" w:hint="eastAsia"/>
          <w:spacing w:val="-20"/>
          <w:sz w:val="32"/>
          <w:szCs w:val="32"/>
        </w:rPr>
        <w:t>学年度第一学期期末教学质量监测</w:t>
      </w:r>
    </w:p>
    <w:p>
      <w:pPr>
        <w:pStyle w:val="style0"/>
        <w:spacing w:lineRule="exact" w:line="480"/>
        <w:ind w:right="-187" w:rightChars="-89" w:firstLine="140" w:firstLineChars="39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八年级语文</w:t>
      </w:r>
    </w:p>
    <w:p>
      <w:pPr>
        <w:pStyle w:val="style66"/>
        <w:jc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总分</w:t>
      </w:r>
      <w:r>
        <w:rPr>
          <w:rFonts w:ascii="宋体" w:cs="宋体" w:eastAsia="宋体" w:hAnsi="宋体" w:hint="eastAsia"/>
          <w:szCs w:val="21"/>
        </w:rPr>
        <w:t>120</w:t>
      </w:r>
      <w:r>
        <w:rPr>
          <w:rFonts w:ascii="宋体" w:cs="宋体" w:eastAsia="宋体" w:hAnsi="宋体" w:hint="eastAsia"/>
          <w:szCs w:val="21"/>
        </w:rPr>
        <w:t>分，时间</w:t>
      </w:r>
      <w:r>
        <w:rPr>
          <w:rFonts w:ascii="宋体" w:cs="宋体" w:eastAsia="宋体" w:hAnsi="宋体" w:hint="eastAsia"/>
          <w:szCs w:val="21"/>
        </w:rPr>
        <w:t>120</w:t>
      </w:r>
      <w:r>
        <w:rPr>
          <w:rFonts w:ascii="宋体" w:cs="宋体" w:eastAsia="宋体" w:hAnsi="宋体" w:hint="eastAsia"/>
          <w:szCs w:val="21"/>
        </w:rPr>
        <w:t>分钟</w:t>
      </w:r>
    </w:p>
    <w:tbl>
      <w:tblPr>
        <w:tblpPr w:leftFromText="180" w:rightFromText="180" w:topFromText="0" w:bottomFromText="0" w:vertAnchor="text" w:horzAnchor="page" w:tblpX="4006" w:tblpY="203"/>
        <w:tblOverlap w:val="never"/>
        <w:tblW w:w="8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1148"/>
        <w:gridCol w:w="1381"/>
        <w:gridCol w:w="1574"/>
        <w:gridCol w:w="1574"/>
        <w:gridCol w:w="1574"/>
      </w:tblGrid>
      <w:tr>
        <w:trPr>
          <w:trHeight w:val="329" w:hRule="atLeast"/>
        </w:trPr>
        <w:tc>
          <w:tcPr>
            <w:tcW w:w="1535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题号</w:t>
            </w:r>
          </w:p>
        </w:tc>
        <w:tc>
          <w:tcPr>
            <w:tcW w:w="1148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一</w:t>
            </w:r>
          </w:p>
        </w:tc>
        <w:tc>
          <w:tcPr>
            <w:tcW w:w="1381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二</w:t>
            </w: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总分</w:t>
            </w:r>
          </w:p>
        </w:tc>
      </w:tr>
      <w:tr>
        <w:tblPrEx/>
        <w:trPr>
          <w:trHeight w:val="401" w:hRule="atLeast"/>
        </w:trPr>
        <w:tc>
          <w:tcPr>
            <w:tcW w:w="1535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得分</w:t>
            </w:r>
          </w:p>
        </w:tc>
        <w:tc>
          <w:tcPr>
            <w:tcW w:w="1148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81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4" w:type="dxa"/>
            <w:tcBorders/>
            <w:vAlign w:val="center"/>
          </w:tcPr>
          <w:p>
            <w:pPr>
              <w:pStyle w:val="style0"/>
              <w:spacing w:lineRule="exact" w:line="24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pStyle w:val="style0"/>
        <w:spacing w:lineRule="exact" w:line="320"/>
        <w:rPr>
          <w:rFonts w:ascii="宋体" w:eastAsia="宋体" w:hAnsi="宋体"/>
          <w:sz w:val="20"/>
          <w:szCs w:val="22"/>
        </w:rPr>
      </w:pPr>
      <w:r>
        <w:rPr>
          <w:rFonts w:ascii="宋体" w:cs="宋体" w:eastAsia="宋体" w:hAnsi="宋体" w:hint="eastAsia"/>
          <w:b/>
          <w:bCs/>
          <w:sz w:val="24"/>
        </w:rPr>
        <w:t>一、积累与运用（共</w:t>
      </w:r>
      <w:r>
        <w:rPr>
          <w:rFonts w:ascii="宋体" w:cs="宋体" w:eastAsia="宋体" w:hAnsi="宋体" w:hint="eastAsia"/>
          <w:b/>
          <w:bCs/>
          <w:sz w:val="24"/>
        </w:rPr>
        <w:t>28</w:t>
      </w:r>
      <w:r>
        <w:rPr>
          <w:rFonts w:ascii="宋体" w:cs="宋体" w:eastAsia="宋体" w:hAnsi="宋体" w:hint="eastAsia"/>
          <w:b/>
          <w:bCs/>
          <w:sz w:val="24"/>
        </w:rPr>
        <w:t>分）</w:t>
      </w:r>
    </w:p>
    <w:p>
      <w:pPr>
        <w:pStyle w:val="style0"/>
        <w:spacing w:lineRule="exact" w:line="320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阅读下面语段，回答问题。（共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分）</w:t>
      </w:r>
    </w:p>
    <w:p>
      <w:pPr>
        <w:pStyle w:val="style0"/>
        <w:spacing w:lineRule="exact" w:line="340"/>
        <w:ind w:firstLine="420" w:firstLineChars="200"/>
        <w:rPr>
          <w:rFonts w:ascii="楷体" w:cs="楷体" w:eastAsia="楷体" w:hAnsi="楷体"/>
        </w:rPr>
      </w:pPr>
      <w:r>
        <w:rPr>
          <w:rFonts w:ascii="楷体" w:cs="楷体" w:eastAsia="楷体" w:hAnsi="楷体" w:hint="eastAsia"/>
        </w:rPr>
        <w:t>生命，是一种站起来的姿态，是一种超然的境界，昂然的精神，嫣然的美丽。站起来，就是孟子说的“富贵不能</w:t>
      </w:r>
      <w:r>
        <w:rPr>
          <w:rFonts w:ascii="楷体" w:cs="楷体" w:eastAsia="楷体" w:hAnsi="楷体" w:hint="eastAsia"/>
          <w:em w:val="dot"/>
        </w:rPr>
        <w:t>淫</w:t>
      </w:r>
      <w:r>
        <w:rPr>
          <w:rFonts w:ascii="楷体" w:cs="楷体" w:eastAsia="楷体" w:hAnsi="楷体" w:hint="eastAsia"/>
        </w:rPr>
        <w:t>，贫贱不能移，威武不能</w:t>
      </w:r>
      <w:r>
        <w:rPr>
          <w:rFonts w:ascii="楷体" w:cs="楷体" w:eastAsia="楷体" w:hAnsi="楷体" w:hint="eastAsia"/>
          <w:u w:val="single"/>
        </w:rPr>
        <w:t>①</w:t>
      </w:r>
      <w:r>
        <w:rPr>
          <w:rFonts w:ascii="楷体" w:cs="楷体" w:eastAsia="楷体" w:hAnsi="楷体" w:hint="eastAsia"/>
        </w:rPr>
        <w:t>”的大丈夫气</w:t>
      </w:r>
      <w:r>
        <w:rPr>
          <w:rFonts w:ascii="楷体" w:cs="楷体" w:eastAsia="楷体" w:hAnsi="楷体" w:hint="eastAsia"/>
          <w:u w:val="single"/>
        </w:rPr>
        <w:t>②</w:t>
      </w:r>
      <w:r>
        <w:rPr>
          <w:rFonts w:ascii="楷体" w:cs="楷体" w:eastAsia="楷体" w:hAnsi="楷体" w:hint="eastAsia"/>
        </w:rPr>
        <w:t>，就是愚公移山不畏惧困难，周亚夫治军严格的精神。如果生命是一坛酒，我们爱的不是那百分之几的酒精成分，而是那若隐若现的芬芳。如果生命是花，我们爱</w:t>
      </w:r>
      <w:r>
        <w:rPr>
          <w:rFonts w:ascii="楷体" w:cs="楷体" w:eastAsia="楷体" w:hAnsi="楷体" w:hint="eastAsia"/>
        </w:rPr>
        <w:t>的</w:t>
      </w:r>
      <w:r>
        <w:rPr>
          <w:rFonts w:ascii="楷体" w:cs="楷体" w:eastAsia="楷体" w:hAnsi="楷体" w:hint="eastAsia"/>
        </w:rPr>
        <w:t>不是那五彩</w:t>
      </w:r>
      <w:r>
        <w:rPr>
          <w:rFonts w:ascii="楷体" w:cs="楷体" w:eastAsia="楷体" w:hAnsi="楷体" w:hint="eastAsia"/>
          <w:u w:val="single"/>
        </w:rPr>
        <w:t>③</w:t>
      </w:r>
      <w:r>
        <w:rPr>
          <w:rFonts w:ascii="楷体" w:cs="楷体" w:eastAsia="楷体" w:hAnsi="楷体" w:hint="eastAsia"/>
        </w:rPr>
        <w:t>斓，而是那和风丽日的深情的舒放。如果生命是月球，我们爱的不是那些冷硬的岩石，而是在静夜里正缓缓流下来的如水月色，</w:t>
      </w:r>
      <w:r>
        <w:rPr>
          <w:rFonts w:ascii="楷体" w:cs="楷体" w:eastAsia="楷体" w:hAnsi="楷体" w:hint="eastAsia"/>
          <w:em w:val="dot"/>
        </w:rPr>
        <w:t>纤</w:t>
      </w:r>
      <w:r>
        <w:rPr>
          <w:rFonts w:ascii="楷体" w:cs="楷体" w:eastAsia="楷体" w:hAnsi="楷体" w:hint="eastAsia"/>
        </w:rPr>
        <w:t>尘不染。</w:t>
      </w:r>
    </w:p>
    <w:p>
      <w:pPr>
        <w:pStyle w:val="style0"/>
        <w:spacing w:lineRule="exact" w:line="380"/>
        <w:rPr>
          <w:rFonts w:ascii="宋体" w:cs="宋体" w:eastAsia="宋体" w:hAnsi="宋体"/>
        </w:rPr>
      </w:pPr>
      <w:r>
        <w:rPr>
          <w:rFonts w:ascii="宋体" w:cs="宋体" w:eastAsia="宋体" w:hAnsi="宋体" w:hint="eastAsia"/>
        </w:rPr>
        <w:t>（</w:t>
      </w:r>
      <w:r>
        <w:rPr>
          <w:rFonts w:ascii="宋体" w:cs="宋体" w:eastAsia="宋体" w:hAnsi="宋体" w:hint="eastAsia"/>
        </w:rPr>
        <w:t>1</w:t>
      </w:r>
      <w:r>
        <w:rPr>
          <w:rFonts w:ascii="宋体" w:cs="宋体" w:eastAsia="宋体" w:hAnsi="宋体" w:hint="eastAsia"/>
        </w:rPr>
        <w:t>）依次给语段中加点的字注音，</w:t>
      </w:r>
      <w:r>
        <w:rPr>
          <w:rFonts w:ascii="宋体" w:cs="宋体" w:eastAsia="宋体" w:hAnsi="宋体" w:hint="eastAsia"/>
          <w:em w:val="dot"/>
        </w:rPr>
        <w:t>全都正确</w:t>
      </w:r>
      <w:r>
        <w:rPr>
          <w:rFonts w:ascii="宋体" w:cs="宋体" w:eastAsia="宋体" w:hAnsi="宋体" w:hint="eastAsia"/>
        </w:rPr>
        <w:t>的一项是（</w:t>
      </w:r>
      <w:r>
        <w:rPr>
          <w:rFonts w:ascii="宋体" w:cs="宋体" w:eastAsia="宋体" w:hAnsi="宋体" w:hint="eastAsia"/>
        </w:rPr>
        <w:t>2</w:t>
      </w:r>
      <w:r>
        <w:rPr>
          <w:rFonts w:ascii="宋体" w:cs="宋体" w:eastAsia="宋体" w:hAnsi="宋体" w:hint="eastAsia"/>
        </w:rPr>
        <w:t>分）</w:t>
      </w:r>
      <w:r>
        <w:rPr>
          <w:rFonts w:ascii="宋体" w:cs="宋体" w:eastAsia="宋体" w:hAnsi="宋体" w:hint="eastAsia"/>
        </w:rPr>
        <w:t xml:space="preserve">       </w:t>
      </w:r>
      <w:r>
        <w:rPr>
          <w:rFonts w:ascii="宋体" w:cs="宋体" w:eastAsia="宋体" w:hAnsi="宋体" w:hint="eastAsia"/>
        </w:rPr>
        <w:t>（</w:t>
      </w:r>
      <w:r>
        <w:rPr>
          <w:rFonts w:ascii="宋体" w:cs="宋体" w:eastAsia="宋体" w:hAnsi="宋体" w:hint="eastAsia"/>
        </w:rPr>
        <w:t xml:space="preserve">      </w:t>
      </w:r>
      <w:r>
        <w:rPr>
          <w:rFonts w:ascii="宋体" w:cs="宋体" w:eastAsia="宋体" w:hAnsi="宋体" w:hint="eastAsia"/>
        </w:rPr>
        <w:t>）</w:t>
      </w:r>
    </w:p>
    <w:p>
      <w:pPr>
        <w:pStyle w:val="style0"/>
        <w:spacing w:lineRule="exact" w:line="320"/>
        <w:ind w:firstLine="630" w:firstLineChars="300"/>
        <w:rPr>
          <w:rFonts w:ascii="宋体" w:cs="宋体" w:eastAsia="宋体" w:hAnsi="宋体"/>
        </w:rPr>
      </w:pPr>
      <w:r>
        <w:rPr>
          <w:rFonts w:ascii="宋体" w:cs="宋体" w:eastAsia="宋体" w:hAnsi="宋体" w:hint="eastAsia"/>
        </w:rPr>
        <w:t>A. y</w:t>
      </w:r>
      <w:r>
        <w:rPr>
          <w:rFonts w:ascii="宋体" w:cs="宋体" w:eastAsia="宋体" w:hAnsi="宋体" w:hint="eastAsia"/>
        </w:rPr>
        <w:t>í</w:t>
      </w:r>
      <w:r>
        <w:rPr>
          <w:rFonts w:ascii="宋体" w:cs="宋体" w:eastAsia="宋体" w:hAnsi="宋体" w:hint="eastAsia"/>
        </w:rPr>
        <w:t>n  xi</w:t>
      </w:r>
      <w:bookmarkStart w:id="1" w:name="_Hlk91128910"/>
      <w:r>
        <w:rPr>
          <w:rFonts w:ascii="宋体" w:cs="宋体" w:eastAsia="宋体" w:hAnsi="宋体" w:hint="eastAsia"/>
          <w:szCs w:val="21"/>
        </w:rPr>
        <w:t>ā</w:t>
      </w:r>
      <w:bookmarkEnd w:id="1"/>
      <w:r>
        <w:rPr>
          <w:rFonts w:ascii="宋体" w:cs="宋体" w:eastAsia="宋体" w:hAnsi="宋体" w:hint="eastAsia"/>
        </w:rPr>
        <w:t>n    B. y</w:t>
      </w:r>
      <w:r>
        <w:rPr>
          <w:rFonts w:ascii="宋体" w:cs="宋体" w:eastAsia="宋体" w:hAnsi="宋体" w:hint="eastAsia"/>
        </w:rPr>
        <w:t>í</w:t>
      </w:r>
      <w:r>
        <w:rPr>
          <w:rFonts w:ascii="宋体" w:cs="宋体" w:eastAsia="宋体" w:hAnsi="宋体" w:hint="eastAsia"/>
        </w:rPr>
        <w:t>n qi</w:t>
      </w:r>
      <w:r>
        <w:rPr>
          <w:rFonts w:ascii="宋体" w:cs="宋体" w:eastAsia="宋体" w:hAnsi="宋体" w:hint="eastAsia"/>
          <w:szCs w:val="21"/>
        </w:rPr>
        <w:t>ā</w:t>
      </w:r>
      <w:r>
        <w:rPr>
          <w:rFonts w:ascii="宋体" w:cs="宋体" w:eastAsia="宋体" w:hAnsi="宋体" w:hint="eastAsia"/>
        </w:rPr>
        <w:t>n    C. y</w:t>
      </w:r>
      <w:r>
        <w:rPr>
          <w:rFonts w:ascii="宋体" w:cs="宋体" w:eastAsia="宋体" w:hAnsi="宋体" w:hint="eastAsia"/>
        </w:rPr>
        <w:t>í</w:t>
      </w:r>
      <w:r>
        <w:rPr>
          <w:rFonts w:ascii="宋体" w:cs="宋体" w:eastAsia="宋体" w:hAnsi="宋体" w:hint="eastAsia"/>
        </w:rPr>
        <w:t>ng xi</w:t>
      </w:r>
      <w:r>
        <w:rPr>
          <w:rFonts w:ascii="宋体" w:cs="宋体" w:eastAsia="宋体" w:hAnsi="宋体" w:hint="eastAsia"/>
          <w:szCs w:val="21"/>
        </w:rPr>
        <w:t>ā</w:t>
      </w:r>
      <w:r>
        <w:rPr>
          <w:rFonts w:ascii="宋体" w:cs="宋体" w:eastAsia="宋体" w:hAnsi="宋体" w:hint="eastAsia"/>
        </w:rPr>
        <w:t>n   D. y</w:t>
      </w:r>
      <w:r>
        <w:rPr>
          <w:rFonts w:ascii="宋体" w:cs="宋体" w:eastAsia="宋体" w:hAnsi="宋体" w:hint="eastAsia"/>
        </w:rPr>
        <w:t>í</w:t>
      </w:r>
      <w:r>
        <w:rPr>
          <w:rFonts w:ascii="宋体" w:cs="宋体" w:eastAsia="宋体" w:hAnsi="宋体" w:hint="eastAsia"/>
        </w:rPr>
        <w:t>ng    qi</w:t>
      </w:r>
      <w:r>
        <w:rPr>
          <w:rFonts w:ascii="宋体" w:cs="宋体" w:eastAsia="宋体" w:hAnsi="宋体" w:hint="eastAsia"/>
          <w:szCs w:val="21"/>
        </w:rPr>
        <w:t>ā</w:t>
      </w:r>
      <w:r>
        <w:rPr>
          <w:rFonts w:ascii="宋体" w:cs="宋体" w:eastAsia="宋体" w:hAnsi="宋体" w:hint="eastAsia"/>
        </w:rPr>
        <w:t>n</w:t>
      </w:r>
    </w:p>
    <w:p>
      <w:pPr>
        <w:pStyle w:val="style0"/>
        <w:spacing w:lineRule="exact" w:line="360"/>
        <w:rPr>
          <w:rFonts w:ascii="宋体" w:cs="宋体" w:eastAsia="宋体" w:hAnsi="宋体"/>
        </w:rPr>
      </w:pPr>
      <w:r>
        <w:rPr>
          <w:rFonts w:ascii="宋体" w:cs="宋体" w:eastAsia="宋体" w:hAnsi="宋体" w:hint="eastAsia"/>
        </w:rPr>
        <w:t>（</w:t>
      </w:r>
      <w:r>
        <w:rPr>
          <w:rFonts w:ascii="宋体" w:cs="宋体" w:eastAsia="宋体" w:hAnsi="宋体" w:hint="eastAsia"/>
        </w:rPr>
        <w:t>2</w:t>
      </w:r>
      <w:r>
        <w:rPr>
          <w:rFonts w:ascii="宋体" w:cs="宋体" w:eastAsia="宋体" w:hAnsi="宋体" w:hint="eastAsia"/>
        </w:rPr>
        <w:t>）在语段横线处填入汉字，</w:t>
      </w:r>
      <w:r>
        <w:rPr>
          <w:rFonts w:ascii="宋体" w:cs="宋体" w:eastAsia="宋体" w:hAnsi="宋体" w:hint="eastAsia"/>
          <w:em w:val="dot"/>
        </w:rPr>
        <w:t>全都正确</w:t>
      </w:r>
      <w:r>
        <w:rPr>
          <w:rFonts w:ascii="宋体" w:cs="宋体" w:eastAsia="宋体" w:hAnsi="宋体" w:hint="eastAsia"/>
        </w:rPr>
        <w:t>的一项是（</w:t>
      </w:r>
      <w:r>
        <w:rPr>
          <w:rFonts w:ascii="宋体" w:cs="宋体" w:eastAsia="宋体" w:hAnsi="宋体" w:hint="eastAsia"/>
        </w:rPr>
        <w:t>2</w:t>
      </w:r>
      <w:r>
        <w:rPr>
          <w:rFonts w:ascii="宋体" w:cs="宋体" w:eastAsia="宋体" w:hAnsi="宋体" w:hint="eastAsia"/>
        </w:rPr>
        <w:t>分）</w:t>
      </w:r>
      <w:r>
        <w:rPr>
          <w:rFonts w:ascii="宋体" w:cs="宋体" w:eastAsia="宋体" w:hAnsi="宋体" w:hint="eastAsia"/>
        </w:rPr>
        <w:t xml:space="preserve">           </w:t>
      </w:r>
      <w:r>
        <w:rPr>
          <w:rFonts w:ascii="宋体" w:cs="宋体" w:eastAsia="宋体" w:hAnsi="宋体" w:hint="eastAsia"/>
        </w:rPr>
        <w:t>（</w:t>
      </w:r>
      <w:r>
        <w:rPr>
          <w:rFonts w:ascii="宋体" w:cs="宋体" w:eastAsia="宋体" w:hAnsi="宋体" w:hint="eastAsia"/>
        </w:rPr>
        <w:t xml:space="preserve">      </w:t>
      </w:r>
      <w:r>
        <w:rPr>
          <w:rFonts w:ascii="宋体" w:cs="宋体" w:eastAsia="宋体" w:hAnsi="宋体" w:hint="eastAsia"/>
        </w:rPr>
        <w:t>）</w:t>
      </w:r>
    </w:p>
    <w:p>
      <w:pPr>
        <w:pStyle w:val="style0"/>
        <w:spacing w:lineRule="exact" w:line="360"/>
        <w:ind w:firstLine="630" w:firstLineChars="300"/>
        <w:rPr>
          <w:rFonts w:ascii="宋体" w:eastAsia="宋体" w:hAnsi="宋体"/>
        </w:rPr>
      </w:pPr>
      <w:r>
        <w:rPr>
          <w:rFonts w:ascii="宋体" w:eastAsia="宋体" w:hAnsi="宋体"/>
        </w:rPr>
        <w:t>A.①</w:t>
      </w:r>
      <w:r>
        <w:rPr>
          <w:rFonts w:ascii="宋体" w:eastAsia="宋体" w:hAnsi="宋体"/>
        </w:rPr>
        <w:t>曲</w:t>
      </w:r>
      <w:r>
        <w:rPr>
          <w:rFonts w:ascii="宋体" w:eastAsia="宋体" w:hAnsi="宋体"/>
        </w:rPr>
        <w:t>②</w:t>
      </w:r>
      <w:r>
        <w:rPr>
          <w:rFonts w:ascii="宋体" w:eastAsia="宋体" w:hAnsi="宋体" w:hint="eastAsia"/>
        </w:rPr>
        <w:t>慨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班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B.①</w:t>
      </w:r>
      <w:r>
        <w:rPr>
          <w:rFonts w:ascii="宋体" w:eastAsia="宋体" w:hAnsi="宋体"/>
        </w:rPr>
        <w:t>屈</w:t>
      </w:r>
      <w:r>
        <w:rPr>
          <w:rFonts w:ascii="宋体" w:eastAsia="宋体" w:hAnsi="宋体"/>
        </w:rPr>
        <w:t>②</w:t>
      </w:r>
      <w:r>
        <w:rPr>
          <w:rFonts w:ascii="宋体" w:eastAsia="宋体" w:hAnsi="宋体" w:hint="eastAsia"/>
        </w:rPr>
        <w:t>概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斑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C.①</w:t>
      </w:r>
      <w:r>
        <w:rPr>
          <w:rFonts w:ascii="宋体" w:eastAsia="宋体" w:hAnsi="宋体"/>
        </w:rPr>
        <w:t>曲</w:t>
      </w:r>
      <w:r>
        <w:rPr>
          <w:rFonts w:ascii="宋体" w:eastAsia="宋体" w:hAnsi="宋体" w:hint="eastAsia"/>
        </w:rPr>
        <w:t>②概③班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D.①</w:t>
      </w:r>
      <w:r>
        <w:rPr>
          <w:rFonts w:ascii="宋体" w:eastAsia="宋体" w:hAnsi="宋体"/>
        </w:rPr>
        <w:t>屈</w:t>
      </w:r>
      <w:r>
        <w:rPr>
          <w:rFonts w:ascii="宋体" w:eastAsia="宋体" w:hAnsi="宋体" w:hint="eastAsia"/>
        </w:rPr>
        <w:t>②慨③斑</w:t>
      </w:r>
    </w:p>
    <w:p>
      <w:pPr>
        <w:pStyle w:val="style0"/>
        <w:autoSpaceDN w:val="false"/>
        <w:adjustRightInd w:val="false"/>
        <w:snapToGrid w:val="false"/>
        <w:spacing w:lineRule="exact" w:line="320"/>
        <w:rPr>
          <w:rFonts w:ascii="宋体" w:cs="宋体" w:eastAsia="宋体" w:hAnsi="宋体"/>
          <w:kern w:val="0"/>
          <w:szCs w:val="21"/>
        </w:rPr>
      </w:pPr>
      <w:r>
        <w:rPr>
          <w:rFonts w:ascii="宋体" w:cs="宋体" w:eastAsia="宋体" w:hAnsi="宋体" w:hint="eastAsia"/>
          <w:kern w:val="0"/>
          <w:szCs w:val="21"/>
        </w:rPr>
        <w:t>2</w:t>
      </w:r>
      <w:r>
        <w:rPr>
          <w:rFonts w:ascii="宋体" w:cs="宋体" w:eastAsia="宋体" w:hAnsi="宋体" w:hint="eastAsia"/>
          <w:kern w:val="0"/>
          <w:szCs w:val="21"/>
        </w:rPr>
        <w:t>.</w:t>
      </w:r>
      <w:r>
        <w:rPr>
          <w:rFonts w:ascii="宋体" w:cs="宋体" w:eastAsia="宋体" w:hAnsi="宋体" w:hint="eastAsia"/>
          <w:kern w:val="0"/>
          <w:szCs w:val="21"/>
        </w:rPr>
        <w:t>请在下表横线处填写相应的古诗文名句，完成积累卡片。</w:t>
      </w:r>
      <w:r>
        <w:rPr>
          <w:rFonts w:ascii="宋体" w:cs="宋体" w:eastAsia="宋体" w:hAnsi="宋体" w:hint="eastAsia"/>
          <w:bCs/>
        </w:rPr>
        <w:t>（</w:t>
      </w:r>
      <w:r>
        <w:rPr>
          <w:rFonts w:ascii="宋体" w:cs="宋体" w:eastAsia="宋体" w:hAnsi="宋体" w:hint="eastAsia"/>
          <w:bCs/>
        </w:rPr>
        <w:t>共</w:t>
      </w:r>
      <w:r>
        <w:rPr>
          <w:rFonts w:ascii="宋体" w:cs="宋体" w:eastAsia="宋体" w:hAnsi="宋体" w:hint="eastAsia"/>
          <w:bCs/>
        </w:rPr>
        <w:t>8</w:t>
      </w:r>
      <w:r>
        <w:rPr>
          <w:rFonts w:ascii="宋体" w:cs="宋体" w:eastAsia="宋体" w:hAnsi="宋体" w:hint="eastAsia"/>
          <w:bCs/>
        </w:rPr>
        <w:t>分）</w:t>
      </w:r>
    </w:p>
    <w:tbl>
      <w:tblPr>
        <w:tblpPr w:leftFromText="180" w:rightFromText="180" w:topFromText="0" w:bottomFromText="0" w:vertAnchor="text" w:horzAnchor="page" w:tblpX="3897" w:tblpY="155"/>
        <w:tblOverlap w:val="never"/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5"/>
        <w:gridCol w:w="8025"/>
      </w:tblGrid>
      <w:tr>
        <w:trPr>
          <w:trHeight w:val="415" w:hRule="atLeast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spacing w:lineRule="exact" w:line="340"/>
              <w:jc w:val="center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主题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spacing w:lineRule="exact" w:line="340"/>
              <w:jc w:val="center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古诗文名句</w:t>
            </w:r>
          </w:p>
        </w:tc>
      </w:tr>
      <w:tr>
        <w:tblPrEx/>
        <w:trPr>
          <w:trHeight w:val="1308" w:hRule="atLeast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spacing w:lineRule="exact" w:line="340"/>
              <w:jc w:val="center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远大志向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jc w:val="left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李贺在《雁门太守行》中引“黄金台”的典故表达自己报效朝廷之志的句子是：“</w:t>
            </w:r>
            <w:r>
              <w:rPr>
                <w:rFonts w:ascii="宋体" w:cs="宋体" w:eastAsia="宋体" w:hAnsi="宋体" w:hint="eastAsia"/>
                <w:szCs w:val="21"/>
              </w:rPr>
              <w:t>①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cs="宋体" w:eastAsia="宋体" w:hAnsi="宋体" w:hint="eastAsia"/>
                <w:szCs w:val="21"/>
              </w:rPr>
              <w:t>，</w:t>
            </w:r>
            <w:r>
              <w:rPr>
                <w:rFonts w:ascii="宋体" w:cs="宋体" w:eastAsia="宋体" w:hAnsi="宋体" w:hint="eastAsia"/>
                <w:szCs w:val="21"/>
              </w:rPr>
              <w:t>②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 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>。</w:t>
            </w:r>
            <w:r>
              <w:rPr>
                <w:rFonts w:ascii="宋体" w:cs="宋体" w:eastAsia="宋体" w:hAnsi="宋体" w:hint="eastAsia"/>
                <w:szCs w:val="21"/>
              </w:rPr>
              <w:t>”</w:t>
            </w:r>
            <w:r>
              <w:rPr>
                <w:rFonts w:ascii="宋体" w:cs="宋体" w:eastAsia="宋体" w:hAnsi="宋体" w:hint="eastAsia"/>
                <w:szCs w:val="21"/>
              </w:rPr>
              <w:t xml:space="preserve"> </w:t>
            </w:r>
            <w:r>
              <w:rPr>
                <w:rFonts w:ascii="宋体" w:cs="宋体" w:eastAsia="宋体" w:hAnsi="宋体" w:hint="eastAsia"/>
                <w:szCs w:val="21"/>
              </w:rPr>
              <w:t>《渔家傲》中表现词人想要像大鹏鸟一样乘风寻求幸福的句子是：“</w:t>
            </w:r>
            <w:r>
              <w:rPr>
                <w:rFonts w:ascii="宋体" w:cs="宋体" w:eastAsia="宋体" w:hAnsi="宋体" w:hint="eastAsia"/>
                <w:szCs w:val="21"/>
              </w:rPr>
              <w:t>③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cs="宋体" w:eastAsia="宋体" w:hAnsi="宋体" w:hint="eastAsia"/>
                <w:szCs w:val="21"/>
              </w:rPr>
              <w:t>。风休住，</w:t>
            </w:r>
            <w:r>
              <w:rPr>
                <w:rFonts w:ascii="宋体" w:cs="宋体" w:eastAsia="宋体" w:hAnsi="宋体" w:hint="eastAsia"/>
                <w:szCs w:val="21"/>
              </w:rPr>
              <w:t>④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宋体" w:cs="宋体" w:eastAsia="宋体" w:hAnsi="宋体" w:hint="eastAsia"/>
                <w:szCs w:val="21"/>
              </w:rPr>
              <w:t xml:space="preserve"> </w:t>
            </w:r>
            <w:r>
              <w:rPr>
                <w:rFonts w:ascii="宋体" w:cs="宋体" w:eastAsia="宋体" w:hAnsi="宋体" w:hint="eastAsia"/>
                <w:szCs w:val="21"/>
              </w:rPr>
              <w:t>！”</w:t>
            </w:r>
          </w:p>
        </w:tc>
      </w:tr>
      <w:tr>
        <w:tblPrEx/>
        <w:trPr>
          <w:trHeight w:val="1558" w:hRule="atLeast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spacing w:lineRule="exact" w:line="340"/>
              <w:jc w:val="center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山川美景</w:t>
            </w:r>
          </w:p>
        </w:tc>
        <w:tc>
          <w:tcPr>
            <w:tcW w:w="8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style0"/>
              <w:spacing w:lineRule="exact" w:line="340"/>
              <w:jc w:val="left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祖国的山川大地，处处让人想起先贤的名篇佳句。在西北行走，你渴望欣赏王维诗中</w:t>
            </w:r>
          </w:p>
          <w:p>
            <w:pPr>
              <w:pStyle w:val="style0"/>
              <w:spacing w:lineRule="exact" w:line="340"/>
              <w:jc w:val="left"/>
              <w:textAlignment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“大漠孤烟直，</w:t>
            </w:r>
            <w:r>
              <w:rPr>
                <w:rFonts w:ascii="宋体" w:cs="宋体" w:eastAsia="宋体" w:hAnsi="宋体" w:hint="eastAsia"/>
                <w:szCs w:val="21"/>
              </w:rPr>
              <w:t>⑤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cs="宋体" w:eastAsia="宋体" w:hAnsi="宋体" w:hint="eastAsia"/>
                <w:szCs w:val="21"/>
              </w:rPr>
              <w:t>”的奇异风光；漫步早春的钱塘湖边，闻鸟语嘤嘤，白居易写下“几处早莺争暖树，</w:t>
            </w:r>
            <w:r>
              <w:rPr>
                <w:rFonts w:ascii="宋体" w:cs="宋体" w:eastAsia="宋体" w:hAnsi="宋体" w:hint="eastAsia"/>
                <w:szCs w:val="21"/>
              </w:rPr>
              <w:t>⑥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 </w:t>
            </w:r>
            <w:r>
              <w:rPr>
                <w:rFonts w:ascii="宋体" w:cs="宋体" w:eastAsia="宋体" w:hAnsi="宋体" w:hint="eastAsia"/>
                <w:szCs w:val="21"/>
              </w:rPr>
              <w:t>”；三峡观览，郦道元用夸张的手法写出夏季江水流动迅疾、一泻千里的句子是：“</w:t>
            </w:r>
            <w:r>
              <w:rPr>
                <w:rFonts w:ascii="宋体" w:cs="宋体" w:eastAsia="宋体" w:hAnsi="宋体" w:hint="eastAsia"/>
                <w:szCs w:val="21"/>
              </w:rPr>
              <w:t>⑦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</w:t>
            </w:r>
            <w:r>
              <w:rPr>
                <w:rFonts w:ascii="宋体" w:cs="宋体" w:eastAsia="宋体" w:hAnsi="宋体" w:hint="eastAsia"/>
                <w:szCs w:val="21"/>
              </w:rPr>
              <w:t>，⑧</w:t>
            </w:r>
            <w:r>
              <w:rPr>
                <w:rFonts w:ascii="宋体" w:cs="宋体" w:eastAsia="宋体" w:hAnsi="宋体" w:hint="eastAsia"/>
                <w:szCs w:val="21"/>
              </w:rPr>
              <w:t xml:space="preserve"> </w:t>
            </w:r>
            <w:r>
              <w:rPr>
                <w:rFonts w:ascii="宋体" w:cs="宋体" w:eastAsia="宋体" w:hAnsi="宋体" w:hint="eastAsia"/>
                <w:szCs w:val="21"/>
                <w:u w:val="single"/>
              </w:rPr>
              <w:t xml:space="preserve">                       </w:t>
            </w:r>
            <w:r>
              <w:rPr>
                <w:rFonts w:ascii="宋体" w:cs="宋体" w:eastAsia="宋体" w:hAnsi="宋体" w:hint="eastAsia"/>
                <w:szCs w:val="21"/>
              </w:rPr>
              <w:t>。</w:t>
            </w:r>
            <w:r>
              <w:rPr>
                <w:rFonts w:ascii="宋体" w:cs="宋体" w:eastAsia="宋体" w:hAnsi="宋体" w:hint="eastAsia"/>
                <w:szCs w:val="21"/>
              </w:rPr>
              <w:t>”</w:t>
            </w:r>
          </w:p>
        </w:tc>
      </w:tr>
    </w:tbl>
    <w:p>
      <w:pPr>
        <w:pStyle w:val="style0"/>
        <w:spacing w:lineRule="exact" w:line="3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下列各项说法不正确的一项是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分）</w:t>
      </w:r>
      <w:r>
        <w:rPr>
          <w:rFonts w:ascii="宋体" w:eastAsia="宋体" w:hAnsi="宋体" w:hint="eastAsia"/>
        </w:rPr>
        <w:t xml:space="preserve">                          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 w:hint="eastAsia"/>
        </w:rPr>
        <w:t>）</w:t>
      </w:r>
    </w:p>
    <w:p>
      <w:pPr>
        <w:pStyle w:val="style0"/>
        <w:spacing w:lineRule="exact" w:line="300"/>
        <w:ind w:left="420" w:leftChars="100" w:hanging="210" w:hangingChars="10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A</w:t>
      </w:r>
      <w:r>
        <w:rPr>
          <w:rFonts w:ascii="宋体" w:eastAsia="宋体" w:hAnsi="宋体" w:hint="eastAsia"/>
          <w:bCs/>
        </w:rPr>
        <w:t>.</w:t>
      </w:r>
      <w:r>
        <w:rPr>
          <w:rFonts w:ascii="宋体" w:eastAsia="宋体" w:hAnsi="宋体"/>
          <w:bCs/>
        </w:rPr>
        <w:t>“</w:t>
      </w:r>
      <w:r>
        <w:rPr>
          <w:rFonts w:ascii="宋体" w:eastAsia="宋体" w:hAnsi="宋体"/>
          <w:bCs/>
        </w:rPr>
        <w:t>诏</w:t>
      </w:r>
      <w:r>
        <w:rPr>
          <w:rFonts w:ascii="宋体" w:eastAsia="宋体" w:hAnsi="宋体"/>
          <w:bCs/>
        </w:rPr>
        <w:t>”</w:t>
      </w:r>
      <w:r>
        <w:rPr>
          <w:rFonts w:ascii="宋体" w:eastAsia="宋体" w:hAnsi="宋体"/>
          <w:bCs/>
        </w:rPr>
        <w:t>指皇帝发布的命令，</w:t>
      </w:r>
      <w:r>
        <w:rPr>
          <w:rFonts w:ascii="宋体" w:eastAsia="宋体" w:hAnsi="宋体"/>
          <w:bCs/>
        </w:rPr>
        <w:t>“</w:t>
      </w:r>
      <w:r>
        <w:rPr>
          <w:rFonts w:ascii="宋体" w:eastAsia="宋体" w:hAnsi="宋体"/>
          <w:bCs/>
        </w:rPr>
        <w:t>冠</w:t>
      </w:r>
      <w:r>
        <w:rPr>
          <w:rFonts w:ascii="宋体" w:eastAsia="宋体" w:hAnsi="宋体"/>
          <w:bCs/>
        </w:rPr>
        <w:t>”</w:t>
      </w:r>
      <w:r>
        <w:rPr>
          <w:rFonts w:ascii="宋体" w:eastAsia="宋体" w:hAnsi="宋体"/>
          <w:bCs/>
        </w:rPr>
        <w:t>指古代汉族男子到</w:t>
      </w:r>
      <w:r>
        <w:rPr>
          <w:rFonts w:ascii="宋体" w:eastAsia="宋体" w:hAnsi="宋体"/>
          <w:bCs/>
        </w:rPr>
        <w:t>20</w:t>
      </w:r>
      <w:r>
        <w:rPr>
          <w:rFonts w:ascii="宋体" w:eastAsia="宋体" w:hAnsi="宋体"/>
          <w:bCs/>
        </w:rPr>
        <w:t>岁要举行加冠礼，表示成年；</w:t>
      </w:r>
      <w:r>
        <w:rPr>
          <w:rFonts w:ascii="宋体" w:eastAsia="宋体" w:hAnsi="宋体"/>
          <w:bCs/>
        </w:rPr>
        <w:t>“</w:t>
      </w:r>
      <w:r>
        <w:rPr>
          <w:rFonts w:ascii="宋体" w:eastAsia="宋体" w:hAnsi="宋体"/>
          <w:bCs/>
        </w:rPr>
        <w:t>落第</w:t>
      </w:r>
      <w:r>
        <w:rPr>
          <w:rFonts w:ascii="宋体" w:eastAsia="宋体" w:hAnsi="宋体"/>
          <w:bCs/>
        </w:rPr>
        <w:t>”</w:t>
      </w:r>
      <w:r>
        <w:rPr>
          <w:rFonts w:ascii="宋体" w:eastAsia="宋体" w:hAnsi="宋体"/>
          <w:bCs/>
        </w:rPr>
        <w:t>原指科举时代应试不中。</w:t>
      </w:r>
    </w:p>
    <w:p>
      <w:pPr>
        <w:pStyle w:val="style0"/>
        <w:spacing w:lineRule="exact" w:line="300"/>
        <w:ind w:left="420" w:leftChars="100" w:hanging="210" w:hangingChars="10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B</w:t>
      </w:r>
      <w:r>
        <w:rPr>
          <w:rFonts w:ascii="宋体" w:eastAsia="宋体" w:hAnsi="宋体" w:hint="eastAsia"/>
          <w:bCs/>
        </w:rPr>
        <w:t>.</w:t>
      </w:r>
      <w:r>
        <w:rPr>
          <w:rFonts w:ascii="宋体" w:eastAsia="宋体" w:hAnsi="宋体" w:hint="eastAsia"/>
          <w:bCs/>
        </w:rPr>
        <w:t>《答谢中书书》是六朝书札名篇，是陶渊明游赏山林、心灵净化之后所写，与吴均的《与朱元思书》可称双璧。</w:t>
      </w:r>
    </w:p>
    <w:p>
      <w:pPr>
        <w:pStyle w:val="style0"/>
        <w:spacing w:lineRule="exact" w:line="300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/>
          <w:bCs/>
        </w:rPr>
        <w:t>C</w:t>
      </w:r>
      <w:r>
        <w:rPr>
          <w:rFonts w:ascii="宋体" w:eastAsia="宋体" w:hAnsi="宋体"/>
          <w:bCs/>
        </w:rPr>
        <w:t>．</w:t>
      </w:r>
      <w:r>
        <w:rPr>
          <w:rFonts w:ascii="宋体" w:eastAsia="宋体" w:hAnsi="宋体"/>
        </w:rPr>
        <w:t>古人常用籍贯、官名等来称呼人，如《答谢中书书》中的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中书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是以官名称呼人。</w:t>
      </w:r>
    </w:p>
    <w:p>
      <w:pPr>
        <w:pStyle w:val="style0"/>
        <w:spacing w:lineRule="exact" w:line="300"/>
        <w:ind w:left="420" w:leftChars="100" w:hanging="210" w:hangingChars="10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D</w:t>
      </w:r>
      <w:r>
        <w:rPr>
          <w:rFonts w:ascii="宋体" w:eastAsia="宋体" w:hAnsi="宋体"/>
          <w:bCs/>
        </w:rPr>
        <w:t>．</w:t>
      </w:r>
      <w:r>
        <w:rPr>
          <w:rFonts w:ascii="宋体" w:eastAsia="宋体" w:hAnsi="宋体" w:hint="eastAsia"/>
          <w:bCs/>
        </w:rPr>
        <w:t>东汉末年“建安七子”之一的刘祯在他的《赠从弟》一诗中，通过对松柏傲霜凌霜美好品格的赞美，寄托对堂弟无限的期望。</w:t>
      </w:r>
    </w:p>
    <w:p>
      <w:pPr>
        <w:pStyle w:val="style90"/>
        <w:tabs>
          <w:tab w:val="left" w:leader="none" w:pos="4320"/>
        </w:tabs>
        <w:snapToGrid w:val="false"/>
        <w:spacing w:lineRule="exact" w:line="320"/>
        <w:rPr>
          <w:rFonts w:cs="宋体" w:hAnsi="宋体"/>
          <w:b/>
          <w:bCs/>
          <w:kern w:val="0"/>
        </w:rPr>
      </w:pPr>
      <w:r>
        <w:rPr>
          <w:rFonts w:ascii="Times New Roman" w:cs="Times New Roman" w:hAnsi="Times New Roman" w:hint="eastAsia"/>
        </w:rPr>
        <w:t>4</w:t>
      </w:r>
      <w:r>
        <w:rPr>
          <w:rFonts w:ascii="Times New Roman" w:cs="Times New Roman" w:hAnsi="Times New Roman" w:hint="eastAsia"/>
        </w:rPr>
        <w:t>.</w:t>
      </w:r>
      <w:r>
        <w:rPr>
          <w:rFonts w:cs="宋体" w:hAnsi="宋体" w:hint="eastAsia"/>
          <w:kern w:val="0"/>
        </w:rPr>
        <w:t>名著阅读</w:t>
      </w:r>
      <w:r>
        <w:rPr>
          <w:rFonts w:cs="宋体" w:hAnsi="宋体" w:hint="eastAsia"/>
          <w:kern w:val="0"/>
        </w:rPr>
        <w:t>。（</w:t>
      </w:r>
      <w:r>
        <w:rPr>
          <w:rFonts w:cs="宋体" w:hAnsi="宋体" w:hint="eastAsia"/>
          <w:kern w:val="0"/>
          <w:em w:val="dot"/>
        </w:rPr>
        <w:t>任选一题</w:t>
      </w:r>
      <w:r>
        <w:rPr>
          <w:rFonts w:cs="宋体" w:hAnsi="宋体" w:hint="eastAsia"/>
          <w:kern w:val="0"/>
        </w:rPr>
        <w:t>作答</w:t>
      </w:r>
      <w:r>
        <w:rPr>
          <w:rFonts w:cs="宋体" w:hAnsi="宋体" w:hint="eastAsia"/>
          <w:kern w:val="0"/>
        </w:rPr>
        <w:t>）</w:t>
      </w:r>
      <w:r>
        <w:rPr>
          <w:rFonts w:cs="宋体" w:hAnsi="宋体" w:hint="eastAsia"/>
          <w:kern w:val="0"/>
        </w:rPr>
        <w:t>（</w:t>
      </w:r>
      <w:r>
        <w:rPr>
          <w:rFonts w:hint="eastAsia"/>
        </w:rPr>
        <w:t>4</w:t>
      </w:r>
      <w:r>
        <w:rPr>
          <w:rFonts w:ascii="Times New Roman" w:cs="Times New Roman" w:hAnsi="Times New Roman"/>
          <w:kern w:val="0"/>
        </w:rPr>
        <w:t>分）</w:t>
      </w:r>
    </w:p>
    <w:p>
      <w:pPr>
        <w:pStyle w:val="style0"/>
        <w:widowControl/>
        <w:spacing w:lineRule="exact" w:line="320"/>
        <w:ind w:left="420" w:hanging="420" w:hangingChars="200"/>
        <w:rPr>
          <w:rFonts w:ascii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）</w:t>
      </w:r>
      <w:r>
        <w:rPr>
          <w:rFonts w:ascii="宋体" w:cs="宋体" w:eastAsia="宋体" w:hAnsi="宋体" w:hint="eastAsia"/>
          <w:szCs w:val="21"/>
        </w:rPr>
        <w:t>《红星照耀中国》第一次向全世界真实报道了苏区和中国工农红军的真相。作者斯诺曾这样高度评价红军：“我所见到的，我所听到的，都在告诉我，这是一支中国历史上从未出现过的队伍。他们的存在，是世界的一个奇迹；他们的精神，是世界文明的一份财富。”请结合书中的具体内容，谈谈你对这一评价的理解。</w:t>
      </w: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Times New Roman" w:cs="Times New Roman" w:eastAsia="宋体" w:hAnsi="Times New Roman"/>
          <w:szCs w:val="21"/>
        </w:rPr>
        <w:t>4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spacing w:lineRule="exact" w:line="320"/>
        <w:ind w:left="420" w:hanging="420" w:hangingChars="200"/>
        <w:jc w:val="left"/>
        <w:textAlignment w:val="center"/>
        <w:rPr>
          <w:rFonts w:ascii="宋体" w:hAnsi="宋体"/>
          <w:bCs/>
        </w:rPr>
      </w:pP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zCs w:val="21"/>
        </w:rPr>
        <w:t>）</w:t>
      </w:r>
      <w:r>
        <w:rPr>
          <w:rFonts w:ascii="宋体" w:cs="宋体" w:eastAsia="宋体" w:hAnsi="宋体"/>
          <w:bCs/>
        </w:rPr>
        <w:t>周作人曾评价《昆虫记》</w:t>
      </w:r>
      <w:r>
        <w:rPr>
          <w:rFonts w:ascii="宋体" w:cs="宋体" w:eastAsia="宋体" w:hAnsi="宋体"/>
          <w:bCs/>
        </w:rPr>
        <w:t>“</w:t>
      </w:r>
      <w:r>
        <w:rPr>
          <w:rFonts w:ascii="宋体" w:cs="宋体" w:eastAsia="宋体" w:hAnsi="宋体"/>
          <w:bCs/>
        </w:rPr>
        <w:t>以人性关照虫性</w:t>
      </w:r>
      <w:r>
        <w:rPr>
          <w:rFonts w:ascii="宋体" w:cs="宋体" w:eastAsia="宋体" w:hAnsi="宋体"/>
          <w:bCs/>
        </w:rPr>
        <w:t>”</w:t>
      </w:r>
      <w:r>
        <w:rPr>
          <w:rFonts w:ascii="宋体" w:cs="宋体" w:eastAsia="宋体" w:hAnsi="宋体"/>
          <w:bCs/>
        </w:rPr>
        <w:t>，法布尔把小小的昆虫写得如人一样富有情感，请以某一种昆虫为例，具体加以说明。</w:t>
      </w:r>
      <w:r>
        <w:rPr>
          <w:rFonts w:ascii="宋体" w:cs="宋体" w:eastAsia="宋体" w:hAnsi="宋体" w:hint="eastAsia"/>
          <w:bCs/>
        </w:rPr>
        <w:t>（</w:t>
      </w:r>
      <w:r>
        <w:rPr>
          <w:rFonts w:ascii="Times New Roman" w:cs="Times New Roman" w:eastAsia="宋体" w:hAnsi="Times New Roman"/>
          <w:bCs/>
        </w:rPr>
        <w:t>4</w:t>
      </w:r>
      <w:r>
        <w:rPr>
          <w:rFonts w:ascii="宋体" w:cs="宋体" w:eastAsia="宋体" w:hAnsi="宋体" w:hint="eastAsia"/>
          <w:bCs/>
        </w:rPr>
        <w:t>分）</w:t>
      </w:r>
    </w:p>
    <w:p>
      <w:pPr>
        <w:pStyle w:val="style0"/>
        <w:spacing w:lineRule="exact" w:line="400"/>
        <w:ind w:firstLine="420" w:firstLineChars="2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宋体" w:cs="宋体" w:eastAsia="宋体" w:hAnsi="宋体" w:hint="eastAsia"/>
          <w:bCs/>
        </w:rPr>
        <w:t>我选</w:t>
      </w:r>
      <w:r>
        <w:rPr>
          <w:rFonts w:ascii="宋体" w:cs="宋体" w:eastAsia="宋体" w:hAnsi="宋体" w:hint="eastAsia"/>
          <w:bCs/>
        </w:rPr>
        <w:t xml:space="preserve">(   </w:t>
      </w:r>
      <w:r>
        <w:rPr>
          <w:rFonts w:ascii="宋体" w:cs="宋体" w:eastAsia="宋体" w:hAnsi="宋体" w:hint="eastAsia"/>
          <w:bCs/>
        </w:rPr>
        <w:t>）题：</w:t>
      </w:r>
      <w:r>
        <w:rPr>
          <w:rFonts w:ascii="Times New Roman" w:cs="Times New Roman" w:hAnsi="Times New Roman" w:hint="eastAsia"/>
          <w:bCs/>
        </w:rPr>
        <w:t xml:space="preserve"> </w:t>
      </w: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spacing w:lineRule="exact" w:line="400"/>
        <w:ind w:left="315" w:hanging="315" w:hangingChars="150"/>
        <w:jc w:val="left"/>
        <w:textAlignment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</w:t>
      </w:r>
    </w:p>
    <w:p>
      <w:pPr>
        <w:pStyle w:val="style0"/>
        <w:spacing w:lineRule="exact" w:line="390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阅读下面材料，按要求答题。</w:t>
      </w:r>
      <w:r>
        <w:rPr>
          <w:rFonts w:ascii="Times New Roman" w:cs="Times New Roman" w:hAnsi="Times New Roman"/>
        </w:rPr>
        <w:t>（</w:t>
      </w:r>
      <w:r>
        <w:rPr>
          <w:rFonts w:hint="eastAsia"/>
          <w:szCs w:val="21"/>
        </w:rPr>
        <w:t>共</w:t>
      </w:r>
      <w:r>
        <w:rPr>
          <w:rFonts w:ascii="Times New Roman" w:cs="Times New Roman" w:hAnsi="Times New Roman"/>
        </w:rPr>
        <w:t>4</w:t>
      </w:r>
      <w:r>
        <w:rPr>
          <w:rFonts w:ascii="Times New Roman" w:hAnsi="Times New Roman" w:hint="eastAsia"/>
        </w:rPr>
        <w:t>分）</w:t>
      </w:r>
    </w:p>
    <w:p>
      <w:pPr>
        <w:pStyle w:val="style0"/>
        <w:spacing w:lineRule="exact" w:line="260"/>
        <w:ind w:firstLine="420" w:firstLineChars="200"/>
        <w:rPr>
          <w:rFonts w:ascii="楷体" w:cs="楷体" w:eastAsia="楷体" w:hAnsi="楷体"/>
        </w:rPr>
      </w:pPr>
      <w:r>
        <w:rPr>
          <w:rFonts w:ascii="楷体" w:cs="楷体" w:eastAsia="楷体" w:hAnsi="楷体" w:hint="eastAsia"/>
        </w:rPr>
        <w:t>在漫长的岁月中，中华民族创造了丰富多彩、弥足珍贵的文化遗产。</w:t>
      </w:r>
      <w:r>
        <w:rPr>
          <w:rFonts w:ascii="楷体" w:cs="楷体" w:eastAsia="楷体" w:hAnsi="楷体" w:hint="eastAsia"/>
          <w:u w:val="single"/>
        </w:rPr>
        <w:t xml:space="preserve">     </w:t>
      </w:r>
      <w:r>
        <w:rPr>
          <w:rFonts w:ascii="楷体" w:cs="楷体" w:eastAsia="楷体" w:hAnsi="楷体" w:hint="eastAsia"/>
          <w:u w:val="single"/>
        </w:rPr>
        <w:t xml:space="preserve">   </w:t>
      </w:r>
      <w:r>
        <w:rPr>
          <w:rFonts w:ascii="楷体" w:cs="楷体" w:eastAsia="楷体" w:hAnsi="楷体" w:hint="eastAsia"/>
          <w:u w:val="single"/>
        </w:rPr>
        <w:t xml:space="preserve">            </w:t>
      </w:r>
      <w:r>
        <w:rPr>
          <w:rFonts w:ascii="楷体" w:cs="楷体" w:eastAsia="楷体" w:hAnsi="楷体" w:hint="eastAsia"/>
        </w:rPr>
        <w:t>。物质文化遗产包括</w:t>
      </w:r>
      <w:r>
        <w:rPr>
          <w:rFonts w:ascii="楷体" w:cs="楷体" w:eastAsia="楷体" w:hAnsi="楷体" w:hint="eastAsia"/>
        </w:rPr>
        <w:t>古遗址、古慕葬、古建筑、石刻壁画等不可移动文物，以及具有突出价值的历史文化名城等；非物质文化遗产包括传统表演艺术、民俗活动和礼仪与节庆、传统手工艺技能等相关的文化空间。</w:t>
      </w:r>
      <w:r>
        <w:rPr>
          <w:rFonts w:ascii="楷体" w:cs="楷体" w:eastAsia="楷体" w:hAnsi="楷体" w:hint="eastAsia"/>
          <w:u w:val="single"/>
        </w:rPr>
        <w:t>随着经济全球化趋势和现代化进程的加快，使我国的文化遗产受到严重威胁。</w:t>
      </w:r>
      <w:r>
        <w:rPr>
          <w:rFonts w:ascii="楷体" w:cs="楷体" w:eastAsia="楷体" w:hAnsi="楷体" w:hint="eastAsia"/>
        </w:rPr>
        <w:t>因此，加强文化遗产保护刻不容缓。</w:t>
      </w:r>
    </w:p>
    <w:p>
      <w:pPr>
        <w:pStyle w:val="style0"/>
        <w:spacing w:lineRule="exact" w:line="260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）在上面文字的横线处补写恰当的语句，使整段文字语意完整连贯</w:t>
      </w:r>
      <w:r>
        <w:rPr>
          <w:rFonts w:ascii="Times New Roman" w:hAnsi="Times New Roman" w:hint="eastAsia"/>
        </w:rPr>
        <w:t>，逻辑严密</w:t>
      </w:r>
      <w:r>
        <w:rPr>
          <w:rFonts w:ascii="Times New Roman" w:hAnsi="Times New Roman"/>
        </w:rPr>
        <w:t>。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>
      <w:pPr>
        <w:pStyle w:val="style0"/>
        <w:spacing w:lineRule="exact" w:line="260"/>
        <w:ind w:firstLine="210" w:firstLineChars="10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）上面</w:t>
      </w:r>
      <w:r>
        <w:rPr>
          <w:rFonts w:ascii="Times New Roman" w:hAnsi="Times New Roman" w:hint="eastAsia"/>
        </w:rPr>
        <w:t>材料</w:t>
      </w:r>
      <w:r>
        <w:rPr>
          <w:rFonts w:ascii="Times New Roman" w:hAnsi="Times New Roman"/>
        </w:rPr>
        <w:t>中</w:t>
      </w:r>
      <w:r>
        <w:rPr>
          <w:rFonts w:ascii="Times New Roman" w:hAnsi="Times New Roman" w:hint="eastAsia"/>
        </w:rPr>
        <w:t>画线</w:t>
      </w:r>
      <w:r>
        <w:rPr>
          <w:rFonts w:ascii="Times New Roman" w:hAnsi="Times New Roman"/>
        </w:rPr>
        <w:t>的</w:t>
      </w:r>
      <w:r>
        <w:rPr>
          <w:rFonts w:ascii="Times New Roman" w:hAnsi="Times New Roman" w:hint="eastAsia"/>
        </w:rPr>
        <w:t>句子有语</w:t>
      </w:r>
      <w:r>
        <w:rPr>
          <w:rFonts w:ascii="Times New Roman" w:hAnsi="Times New Roman"/>
        </w:rPr>
        <w:t>病，</w:t>
      </w:r>
      <w:r>
        <w:rPr>
          <w:rFonts w:ascii="Times New Roman" w:hAnsi="Times New Roman" w:hint="eastAsia"/>
        </w:rPr>
        <w:t>请</w:t>
      </w:r>
      <w:r>
        <w:rPr>
          <w:rFonts w:ascii="Times New Roman" w:hAnsi="Times New Roman"/>
        </w:rPr>
        <w:t>写出修改意见。</w:t>
      </w:r>
      <w:r>
        <w:rPr>
          <w:rFonts w:ascii="Times New Roman" w:hAnsi="Times New Roman" w:hint="eastAsia"/>
        </w:rPr>
        <w:t>(2</w:t>
      </w:r>
      <w:r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)</w:t>
      </w:r>
    </w:p>
    <w:p>
      <w:pPr>
        <w:pStyle w:val="style0"/>
        <w:adjustRightInd w:val="false"/>
        <w:snapToGrid w:val="false"/>
        <w:spacing w:lineRule="exact" w:line="260"/>
        <w:rPr>
          <w:rFonts w:ascii="宋体" w:cs="宋体" w:eastAsia="宋体" w:hAnsi="宋体"/>
          <w:szCs w:val="21"/>
          <w:u w:val="single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       </w:t>
      </w:r>
    </w:p>
    <w:p>
      <w:pPr>
        <w:pStyle w:val="style0"/>
        <w:adjustRightInd w:val="false"/>
        <w:snapToGrid w:val="false"/>
        <w:spacing w:lineRule="exact" w:line="260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6.</w:t>
      </w:r>
      <w:r>
        <w:rPr>
          <w:rFonts w:ascii="宋体" w:cs="宋体" w:eastAsia="宋体" w:hAnsi="宋体" w:hint="eastAsia"/>
          <w:szCs w:val="21"/>
        </w:rPr>
        <w:t>班级开展“我们的网络时代”主题活动，请你参与并完成任务。（共</w:t>
      </w:r>
      <w:r>
        <w:rPr>
          <w:rFonts w:ascii="宋体" w:cs="宋体" w:eastAsia="宋体" w:hAnsi="宋体" w:hint="eastAsia"/>
          <w:szCs w:val="21"/>
        </w:rPr>
        <w:t>6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adjustRightInd w:val="false"/>
        <w:snapToGrid w:val="false"/>
        <w:spacing w:lineRule="exact" w:line="260"/>
        <w:ind w:left="210" w:hanging="210" w:hangingChars="100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）从</w:t>
      </w:r>
      <w:r>
        <w:rPr>
          <w:rFonts w:ascii="宋体" w:cs="宋体" w:eastAsia="宋体" w:hAnsi="宋体" w:hint="eastAsia"/>
          <w:szCs w:val="21"/>
        </w:rPr>
        <w:t>2016</w:t>
      </w:r>
      <w:r>
        <w:rPr>
          <w:rFonts w:ascii="宋体" w:cs="宋体" w:eastAsia="宋体" w:hAnsi="宋体" w:hint="eastAsia"/>
          <w:szCs w:val="21"/>
        </w:rPr>
        <w:t>年</w:t>
      </w:r>
      <w:r>
        <w:rPr>
          <w:rFonts w:ascii="宋体" w:cs="宋体" w:eastAsia="宋体" w:hAnsi="宋体" w:hint="eastAsia"/>
          <w:szCs w:val="21"/>
        </w:rPr>
        <w:t>9</w:t>
      </w:r>
      <w:r>
        <w:rPr>
          <w:rFonts w:ascii="宋体" w:cs="宋体" w:eastAsia="宋体" w:hAnsi="宋体" w:hint="eastAsia"/>
          <w:szCs w:val="21"/>
        </w:rPr>
        <w:t>月上线至今，抖音的发展历程一直毁誉参半，小文同学搜集到了下面三则材料，全班同学依据材料计划探究“抖音的影响”。</w:t>
      </w:r>
    </w:p>
    <w:p>
      <w:pPr>
        <w:pStyle w:val="style0"/>
        <w:adjustRightInd w:val="false"/>
        <w:snapToGrid w:val="false"/>
        <w:spacing w:lineRule="exact" w:line="260"/>
        <w:ind w:firstLine="420" w:firstLineChars="200"/>
        <w:rPr>
          <w:rFonts w:ascii="楷体" w:cs="楷体" w:eastAsia="楷体" w:hAnsi="楷体"/>
          <w:szCs w:val="21"/>
        </w:rPr>
      </w:pPr>
      <w:r>
        <w:rPr>
          <w:rFonts w:ascii="宋体" w:cs="宋体" w:hAnsi="宋体" w:hint="eastAsia"/>
          <w:b/>
          <w:bCs/>
          <w:szCs w:val="21"/>
        </w:rPr>
        <w:t>材料一</w:t>
      </w:r>
      <w:r>
        <w:rPr>
          <w:rFonts w:ascii="宋体" w:cs="宋体" w:hAnsi="宋体" w:hint="eastAsia"/>
          <w:b/>
          <w:bCs/>
          <w:szCs w:val="21"/>
        </w:rPr>
        <w:t xml:space="preserve">  </w:t>
      </w:r>
      <w:r>
        <w:rPr>
          <w:rFonts w:ascii="楷体" w:cs="楷体" w:eastAsia="楷体" w:hAnsi="楷体" w:hint="eastAsia"/>
          <w:szCs w:val="21"/>
        </w:rPr>
        <w:t>3</w:t>
      </w:r>
      <w:r>
        <w:rPr>
          <w:rFonts w:ascii="楷体" w:cs="楷体" w:eastAsia="楷体" w:hAnsi="楷体" w:hint="eastAsia"/>
          <w:szCs w:val="21"/>
        </w:rPr>
        <w:t>月</w:t>
      </w:r>
      <w:r>
        <w:rPr>
          <w:rFonts w:ascii="楷体" w:cs="楷体" w:eastAsia="楷体" w:hAnsi="楷体" w:hint="eastAsia"/>
          <w:szCs w:val="21"/>
        </w:rPr>
        <w:t>28</w:t>
      </w:r>
      <w:r>
        <w:rPr>
          <w:rFonts w:ascii="楷体" w:cs="楷体" w:eastAsia="楷体" w:hAnsi="楷体" w:hint="eastAsia"/>
          <w:szCs w:val="21"/>
        </w:rPr>
        <w:t>日，国家网信办发布消息称，指导组织“抖音”“快手”等短视频平台试点上线青少年防沉迷系统，这也是网络短视频领域首次尝试开</w:t>
      </w:r>
      <w:r>
        <w:rPr>
          <w:rFonts w:ascii="楷体" w:cs="楷体" w:eastAsia="楷体" w:hAnsi="楷体" w:hint="eastAsia"/>
          <w:szCs w:val="21"/>
        </w:rPr>
        <w:t>展青少年防沉迷工作。</w:t>
      </w:r>
    </w:p>
    <w:p>
      <w:pPr>
        <w:pStyle w:val="style0"/>
        <w:adjustRightInd w:val="false"/>
        <w:snapToGrid w:val="false"/>
        <w:spacing w:lineRule="exact" w:line="260"/>
        <w:ind w:firstLine="420" w:firstLineChars="200"/>
        <w:jc w:val="left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根据网信办的要求，“青少年防沉迷系统”内置于短视频应用中，用户每日首次启动应用时，系统将进行弹窗提示，引导家长及青少年选择“青少年模式”。抖音也因此推出青少年模式，“青少年模式”下只能访问青少年专属内容池，系统将自动识别用户进行切换。进入“青少年模式”后，用户使用时段受限、在线时长受限，防止青少年沉迷。</w:t>
      </w:r>
    </w:p>
    <w:p>
      <w:pPr>
        <w:pStyle w:val="style0"/>
        <w:adjustRightInd w:val="false"/>
        <w:snapToGrid w:val="false"/>
        <w:spacing w:lineRule="exact" w:line="260"/>
        <w:ind w:firstLine="420" w:firstLineChars="200"/>
        <w:jc w:val="left"/>
        <w:rPr>
          <w:rFonts w:ascii="楷体" w:cs="楷体" w:eastAsia="楷体" w:hAnsi="楷体"/>
          <w:spacing w:val="6"/>
          <w:szCs w:val="21"/>
        </w:rPr>
      </w:pPr>
      <w:r>
        <w:rPr>
          <w:rFonts w:ascii="宋体" w:cs="宋体" w:hAnsi="宋体" w:hint="eastAsia"/>
          <w:b/>
          <w:bCs/>
          <w:szCs w:val="21"/>
        </w:rPr>
        <w:t>材料二</w:t>
      </w:r>
      <w:r>
        <w:rPr>
          <w:rFonts w:ascii="宋体" w:cs="宋体" w:hAnsi="宋体" w:hint="eastAsia"/>
          <w:b/>
          <w:bCs/>
          <w:szCs w:val="21"/>
        </w:rPr>
        <w:t xml:space="preserve">  </w:t>
      </w:r>
      <w:r>
        <w:rPr>
          <w:rFonts w:ascii="楷体" w:cs="楷体" w:eastAsia="楷体" w:hAnsi="楷体" w:hint="eastAsia"/>
          <w:szCs w:val="21"/>
        </w:rPr>
        <w:t>抖</w:t>
      </w:r>
      <w:r>
        <w:rPr>
          <w:rFonts w:ascii="楷体" w:cs="楷体" w:eastAsia="楷体" w:hAnsi="楷体" w:hint="eastAsia"/>
          <w:spacing w:val="6"/>
          <w:szCs w:val="21"/>
        </w:rPr>
        <w:t>音还曾推出“我为‘非遗’打</w:t>
      </w:r>
      <w:r>
        <w:rPr>
          <w:rFonts w:ascii="楷体" w:cs="楷体" w:eastAsia="楷体" w:hAnsi="楷体" w:hint="eastAsia"/>
          <w:spacing w:val="6"/>
          <w:szCs w:val="21"/>
        </w:rPr>
        <w:t>call</w:t>
      </w:r>
      <w:r>
        <w:rPr>
          <w:rFonts w:ascii="楷体" w:cs="楷体" w:eastAsia="楷体" w:hAnsi="楷体" w:hint="eastAsia"/>
          <w:spacing w:val="6"/>
          <w:szCs w:val="21"/>
        </w:rPr>
        <w:t>”“我要笑出‘国粹范’”“谁说国画不抖音”“蒙古舞的节奏踩准了吗”等一系列旨在传播优质传统文化的用户挑战赛，已成为传播和弘扬中国传统文化的重要渠道。</w:t>
      </w:r>
    </w:p>
    <w:p>
      <w:pPr>
        <w:pStyle w:val="style0"/>
        <w:adjustRightInd w:val="false"/>
        <w:snapToGrid w:val="false"/>
        <w:spacing w:lineRule="exact" w:line="260"/>
        <w:jc w:val="left"/>
        <w:rPr>
          <w:rFonts w:ascii="楷体" w:cs="楷体" w:eastAsia="楷体" w:hAnsi="楷体"/>
          <w:szCs w:val="21"/>
        </w:rPr>
      </w:pPr>
      <w:r>
        <w:rPr>
          <w:rFonts w:ascii="宋体" w:hAnsi="宋体" w:hint="eastAsia"/>
          <w:szCs w:val="21"/>
        </w:rPr>
        <w:t>　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b/>
          <w:bCs/>
          <w:szCs w:val="21"/>
        </w:rPr>
        <w:t>材料三</w:t>
      </w:r>
      <w:r>
        <w:rPr>
          <w:rFonts w:ascii="宋体" w:hAnsi="宋体" w:hint="eastAsia"/>
          <w:b/>
          <w:bCs/>
          <w:szCs w:val="21"/>
        </w:rPr>
        <w:t xml:space="preserve">  </w:t>
      </w:r>
      <w:r>
        <w:rPr>
          <w:rFonts w:ascii="楷体" w:cs="楷体" w:eastAsia="楷体" w:hAnsi="楷体" w:hint="eastAsia"/>
          <w:szCs w:val="21"/>
        </w:rPr>
        <w:t>我们身边一定也有这样的朋友：一分钟、十分钟……一小时过去了，他还在捧着手机对着屏幕笑得花枝乱颤。他们选择用“抖音”，这种相比于看书、学习等“高能耗”活动更“经济”的方法去度过他们的过剩时间。这中间折射出来的，其实是现在青年人，特别是大学生对“自由时间”的计划无能。</w:t>
      </w:r>
    </w:p>
    <w:p>
      <w:pPr>
        <w:pStyle w:val="style0"/>
        <w:adjustRightInd w:val="false"/>
        <w:snapToGrid w:val="false"/>
        <w:spacing w:lineRule="exact" w:line="280"/>
        <w:ind w:firstLine="420" w:firstLineChars="200"/>
        <w:jc w:val="left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①请给【材料一】拟定一个标题，不超过</w:t>
      </w:r>
      <w:r>
        <w:rPr>
          <w:rFonts w:ascii="宋体" w:cs="宋体" w:eastAsia="宋体" w:hAnsi="宋体" w:hint="eastAsia"/>
          <w:szCs w:val="21"/>
        </w:rPr>
        <w:t>20</w:t>
      </w:r>
      <w:r>
        <w:rPr>
          <w:rFonts w:ascii="宋体" w:cs="宋体" w:eastAsia="宋体" w:hAnsi="宋体" w:hint="eastAsia"/>
          <w:szCs w:val="21"/>
        </w:rPr>
        <w:t>个字。</w:t>
      </w: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adjustRightInd w:val="false"/>
        <w:snapToGrid w:val="false"/>
        <w:spacing w:lineRule="exact" w:line="400"/>
        <w:jc w:val="left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        </w:t>
      </w:r>
      <w:r>
        <w:rPr>
          <w:rFonts w:ascii="宋体" w:cs="宋体" w:eastAsia="宋体" w:hAnsi="宋体" w:hint="eastAsia"/>
          <w:szCs w:val="21"/>
        </w:rPr>
        <w:t>　</w:t>
      </w:r>
    </w:p>
    <w:p>
      <w:pPr>
        <w:pStyle w:val="style0"/>
        <w:adjustRightInd w:val="false"/>
        <w:snapToGrid w:val="false"/>
        <w:spacing w:lineRule="exact" w:line="280"/>
        <w:ind w:firstLine="420" w:firstLineChars="200"/>
        <w:jc w:val="left"/>
        <w:rPr>
          <w:rFonts w:ascii="宋体" w:cs="宋体" w:eastAsia="宋体" w:hAnsi="宋体"/>
          <w:szCs w:val="21"/>
        </w:rPr>
        <w:sectPr>
          <w:footerReference w:type="default" r:id="rId3"/>
          <w:pgSz w:w="23757" w:h="16783" w:orient="landscape"/>
          <w:pgMar w:top="2154" w:right="1757" w:bottom="2154" w:left="3855" w:header="851" w:footer="992" w:gutter="0"/>
          <w:cols w:equalWidth="0" w:space="720" w:num="2">
            <w:col w:w="8620" w:space="840"/>
            <w:col w:w="8685"/>
          </w:cols>
          <w:docGrid w:type="lines" w:linePitch="312"/>
        </w:sectPr>
      </w:pPr>
    </w:p>
    <w:p>
      <w:pPr>
        <w:pStyle w:val="style0"/>
        <w:adjustRightInd w:val="false"/>
        <w:snapToGrid w:val="false"/>
        <w:spacing w:lineRule="exact" w:line="280"/>
        <w:ind w:firstLine="420" w:firstLineChars="200"/>
        <w:jc w:val="left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②请结合【材料二】【材料三】，说说我们青少年应该如何合理使用抖音。</w:t>
      </w: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adjustRightInd w:val="false"/>
        <w:snapToGrid w:val="false"/>
        <w:spacing w:lineRule="exact" w:line="280"/>
        <w:jc w:val="left"/>
        <w:rPr>
          <w:rFonts w:ascii="宋体" w:cs="宋体" w:eastAsia="宋体" w:hAnsi="宋体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</w:t>
      </w:r>
    </w:p>
    <w:p>
      <w:pPr>
        <w:pStyle w:val="style0"/>
        <w:adjustRightInd w:val="false"/>
        <w:snapToGrid w:val="false"/>
        <w:spacing w:lineRule="exact" w:line="280"/>
        <w:jc w:val="left"/>
        <w:rPr>
          <w:rFonts w:ascii="宋体" w:cs="宋体" w:eastAsia="宋体" w:hAnsi="宋体"/>
          <w:spacing w:val="-6"/>
        </w:rPr>
      </w:pPr>
      <w:r>
        <w:rPr>
          <w:rFonts w:ascii="宋体" w:cs="宋体" w:eastAsia="宋体" w:hAnsi="宋体" w:hint="eastAsia"/>
        </w:rPr>
        <w:t>（</w:t>
      </w:r>
      <w:r>
        <w:rPr>
          <w:rFonts w:ascii="宋体" w:cs="宋体" w:eastAsia="宋体" w:hAnsi="宋体" w:hint="eastAsia"/>
        </w:rPr>
        <w:t>2</w:t>
      </w:r>
      <w:r>
        <w:rPr>
          <w:rFonts w:ascii="宋体" w:cs="宋体" w:eastAsia="宋体" w:hAnsi="宋体" w:hint="eastAsia"/>
        </w:rPr>
        <w:t>）</w:t>
      </w:r>
      <w:r>
        <w:rPr>
          <w:rFonts w:ascii="宋体" w:cs="宋体" w:eastAsia="宋体" w:hAnsi="宋体" w:hint="eastAsia"/>
          <w:spacing w:val="-6"/>
        </w:rPr>
        <w:t>网络时代，取一个好网名，既能展示独特个性，又能体现高雅志趣，如“柳暗花明”“夜雨时”“北冥有鱼”等。请你给自己取一个别致网名，并说说它的由来。（网名要求积极健康）</w:t>
      </w:r>
      <w:r>
        <w:rPr>
          <w:rFonts w:ascii="宋体" w:cs="宋体" w:eastAsia="宋体" w:hAnsi="宋体" w:hint="eastAsia"/>
          <w:spacing w:val="-6"/>
        </w:rPr>
        <w:t>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pacing w:val="-6"/>
        </w:rPr>
        <w:t>分）</w:t>
      </w:r>
    </w:p>
    <w:p>
      <w:pPr>
        <w:pStyle w:val="style0"/>
        <w:spacing w:lineRule="exact" w:line="280"/>
        <w:rPr>
          <w:rFonts w:ascii="仿宋" w:cs="仿宋" w:eastAsia="仿宋" w:hAnsi="仿宋"/>
        </w:rPr>
      </w:pPr>
      <w:r>
        <w:rPr>
          <w:rFonts w:ascii="仿宋" w:cs="仿宋" w:eastAsia="仿宋" w:hAnsi="仿宋" w:hint="eastAsia"/>
        </w:rPr>
        <w:t>【</w:t>
      </w:r>
      <w:r>
        <w:rPr>
          <w:rFonts w:ascii="仿宋" w:cs="仿宋" w:eastAsia="仿宋" w:hAnsi="仿宋" w:hint="eastAsia"/>
          <w:b/>
          <w:bCs/>
        </w:rPr>
        <w:t>示例</w:t>
      </w:r>
      <w:r>
        <w:rPr>
          <w:rFonts w:ascii="仿宋" w:cs="仿宋" w:eastAsia="仿宋" w:hAnsi="仿宋" w:hint="eastAsia"/>
        </w:rPr>
        <w:t>】网名：柳暗花明</w:t>
      </w:r>
    </w:p>
    <w:p>
      <w:pPr>
        <w:pStyle w:val="style0"/>
        <w:spacing w:lineRule="exact" w:line="280"/>
        <w:rPr>
          <w:rFonts w:ascii="仿宋" w:cs="仿宋" w:eastAsia="仿宋" w:hAnsi="仿宋"/>
        </w:rPr>
      </w:pPr>
      <w:r>
        <w:rPr>
          <w:rFonts w:ascii="仿宋" w:cs="仿宋" w:eastAsia="仿宋" w:hAnsi="仿宋" w:hint="eastAsia"/>
        </w:rPr>
        <w:t>　</w:t>
      </w:r>
      <w:r>
        <w:rPr>
          <w:rFonts w:ascii="仿宋" w:cs="仿宋" w:eastAsia="仿宋" w:hAnsi="仿宋" w:hint="eastAsia"/>
        </w:rPr>
        <w:t xml:space="preserve">      </w:t>
      </w:r>
      <w:r>
        <w:rPr>
          <w:rFonts w:ascii="仿宋" w:cs="仿宋" w:eastAsia="仿宋" w:hAnsi="仿宋" w:hint="eastAsia"/>
        </w:rPr>
        <w:t>由来：出自陆游的《游山西村》“山重水复疑无路，柳暗花明又一村”。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spacing w:lineRule="exact" w:line="400"/>
        <w:ind w:left="315" w:hanging="315" w:hangingChars="150"/>
        <w:jc w:val="left"/>
        <w:textAlignment w:val="center"/>
        <w:rPr>
          <w:rFonts w:ascii="宋体" w:cs="宋体" w:eastAsia="宋体" w:hAnsi="宋体"/>
          <w:b/>
          <w:bCs/>
          <w:sz w:val="24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</w:t>
      </w:r>
      <w:r>
        <w:rPr>
          <w:rFonts w:ascii="宋体" w:cs="宋体" w:eastAsia="宋体" w:hAnsi="宋体" w:hint="eastAsia"/>
          <w:b/>
          <w:bCs/>
          <w:sz w:val="24"/>
        </w:rPr>
        <w:t>二、现代文阅读。</w:t>
      </w:r>
      <w:r>
        <w:rPr>
          <w:rFonts w:ascii="宋体" w:cs="宋体" w:eastAsia="宋体" w:hAnsi="宋体"/>
          <w:b/>
          <w:bCs/>
          <w:sz w:val="24"/>
        </w:rPr>
        <w:t>(</w:t>
      </w:r>
      <w:r>
        <w:rPr>
          <w:rFonts w:ascii="宋体" w:cs="宋体" w:eastAsia="宋体" w:hAnsi="宋体"/>
          <w:b/>
          <w:bCs/>
          <w:sz w:val="24"/>
        </w:rPr>
        <w:t>共</w:t>
      </w:r>
      <w:r>
        <w:rPr>
          <w:rFonts w:ascii="宋体" w:cs="宋体" w:eastAsia="宋体" w:hAnsi="宋体"/>
          <w:b/>
          <w:bCs/>
          <w:sz w:val="24"/>
        </w:rPr>
        <w:t>28</w:t>
      </w:r>
      <w:r>
        <w:rPr>
          <w:rFonts w:ascii="宋体" w:cs="宋体" w:eastAsia="宋体" w:hAnsi="宋体"/>
          <w:b/>
          <w:bCs/>
          <w:sz w:val="24"/>
        </w:rPr>
        <w:t>分</w:t>
      </w:r>
      <w:r>
        <w:rPr>
          <w:rFonts w:ascii="宋体" w:cs="宋体" w:eastAsia="宋体" w:hAnsi="宋体"/>
          <w:b/>
          <w:bCs/>
          <w:sz w:val="24"/>
        </w:rPr>
        <w:t>)</w:t>
      </w:r>
    </w:p>
    <w:p>
      <w:pPr>
        <w:pStyle w:val="style0"/>
        <w:spacing w:lineRule="exact" w:line="320"/>
        <w:ind w:firstLine="240" w:firstLineChars="100"/>
        <w:jc w:val="left"/>
        <w:textAlignment w:val="center"/>
        <w:rPr>
          <w:rFonts w:ascii="宋体" w:cs="宋体" w:eastAsia="宋体" w:hAnsi="宋体"/>
          <w:b/>
          <w:bCs/>
          <w:sz w:val="24"/>
        </w:rPr>
      </w:pPr>
      <w:r>
        <w:rPr>
          <w:rFonts w:ascii="宋体" w:cs="宋体" w:eastAsia="宋体" w:hAnsi="宋体"/>
          <w:b/>
          <w:bCs/>
          <w:sz w:val="24"/>
        </w:rPr>
        <w:t>(</w:t>
      </w:r>
      <w:r>
        <w:rPr>
          <w:rFonts w:ascii="宋体" w:cs="宋体" w:eastAsia="宋体" w:hAnsi="宋体"/>
          <w:b/>
          <w:bCs/>
          <w:sz w:val="24"/>
        </w:rPr>
        <w:t>一</w:t>
      </w:r>
      <w:r>
        <w:rPr>
          <w:rFonts w:ascii="宋体" w:cs="宋体" w:eastAsia="宋体" w:hAnsi="宋体"/>
          <w:b/>
          <w:bCs/>
          <w:sz w:val="24"/>
        </w:rPr>
        <w:t>)</w:t>
      </w:r>
      <w:r>
        <w:rPr>
          <w:rFonts w:ascii="宋体" w:cs="宋体" w:eastAsia="宋体" w:hAnsi="宋体"/>
          <w:b/>
          <w:bCs/>
          <w:sz w:val="24"/>
        </w:rPr>
        <w:t>阅读下文</w:t>
      </w:r>
      <w:r>
        <w:rPr>
          <w:rFonts w:ascii="宋体" w:cs="宋体" w:eastAsia="宋体" w:hAnsi="宋体"/>
          <w:b/>
          <w:bCs/>
          <w:sz w:val="24"/>
        </w:rPr>
        <w:t>,</w:t>
      </w:r>
      <w:r>
        <w:rPr>
          <w:rFonts w:ascii="宋体" w:cs="宋体" w:eastAsia="宋体" w:hAnsi="宋体"/>
          <w:b/>
          <w:bCs/>
          <w:sz w:val="24"/>
        </w:rPr>
        <w:t>完成</w:t>
      </w:r>
      <w:r>
        <w:rPr>
          <w:rFonts w:ascii="宋体" w:cs="宋体" w:eastAsia="宋体" w:hAnsi="宋体" w:hint="eastAsia"/>
          <w:b/>
          <w:bCs/>
          <w:sz w:val="24"/>
        </w:rPr>
        <w:t>7</w:t>
      </w:r>
      <w:r>
        <w:rPr>
          <w:rFonts w:ascii="宋体" w:hAnsi="宋体" w:hint="eastAsia"/>
          <w:sz w:val="24"/>
        </w:rPr>
        <w:t>～</w:t>
      </w:r>
      <w:r>
        <w:rPr>
          <w:rFonts w:ascii="宋体" w:cs="宋体" w:eastAsia="宋体" w:hAnsi="宋体" w:hint="eastAsia"/>
          <w:b/>
          <w:bCs/>
          <w:sz w:val="24"/>
        </w:rPr>
        <w:t>10</w:t>
      </w:r>
      <w:r>
        <w:rPr>
          <w:rFonts w:ascii="宋体" w:cs="宋体" w:eastAsia="宋体" w:hAnsi="宋体"/>
          <w:b/>
          <w:bCs/>
          <w:sz w:val="24"/>
        </w:rPr>
        <w:t>题。</w:t>
      </w:r>
      <w:r>
        <w:rPr>
          <w:rFonts w:ascii="宋体" w:cs="宋体" w:eastAsia="宋体" w:hAnsi="宋体"/>
          <w:b/>
          <w:bCs/>
          <w:sz w:val="24"/>
        </w:rPr>
        <w:t>(</w:t>
      </w:r>
      <w:r>
        <w:rPr>
          <w:rFonts w:ascii="宋体" w:cs="宋体" w:eastAsia="宋体" w:hAnsi="宋体"/>
          <w:b/>
          <w:bCs/>
          <w:sz w:val="24"/>
        </w:rPr>
        <w:t>共</w:t>
      </w:r>
      <w:r>
        <w:rPr>
          <w:rFonts w:ascii="宋体" w:cs="宋体" w:eastAsia="宋体" w:hAnsi="宋体"/>
          <w:b/>
          <w:bCs/>
          <w:sz w:val="24"/>
        </w:rPr>
        <w:t>1</w:t>
      </w:r>
      <w:r>
        <w:rPr>
          <w:rFonts w:ascii="宋体" w:cs="宋体" w:eastAsia="宋体" w:hAnsi="宋体" w:hint="eastAsia"/>
          <w:b/>
          <w:bCs/>
          <w:sz w:val="24"/>
        </w:rPr>
        <w:t>6</w:t>
      </w:r>
      <w:r>
        <w:rPr>
          <w:rFonts w:ascii="宋体" w:cs="宋体" w:eastAsia="宋体" w:hAnsi="宋体"/>
          <w:b/>
          <w:bCs/>
          <w:sz w:val="24"/>
        </w:rPr>
        <w:t>分</w:t>
      </w:r>
      <w:r>
        <w:rPr>
          <w:rFonts w:ascii="宋体" w:cs="宋体" w:eastAsia="宋体" w:hAnsi="宋体"/>
          <w:b/>
          <w:bCs/>
          <w:sz w:val="24"/>
        </w:rPr>
        <w:t>)</w:t>
      </w:r>
    </w:p>
    <w:p>
      <w:pPr>
        <w:pStyle w:val="style0"/>
        <w:spacing w:lineRule="exact" w:line="320"/>
        <w:ind w:firstLine="3150" w:firstLineChars="1500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b/>
          <w:bCs/>
          <w:szCs w:val="21"/>
        </w:rPr>
        <w:t>依依南瓜情</w:t>
      </w:r>
      <w:r>
        <w:rPr>
          <w:rFonts w:ascii="宋体" w:cs="宋体" w:eastAsia="宋体" w:hAnsi="宋体" w:hint="eastAsia"/>
          <w:b/>
          <w:bCs/>
          <w:szCs w:val="21"/>
        </w:rPr>
        <w:t xml:space="preserve">  </w:t>
      </w:r>
      <w:r>
        <w:rPr>
          <w:rFonts w:ascii="宋体" w:cs="宋体" w:eastAsia="宋体" w:hAnsi="宋体" w:hint="eastAsia"/>
          <w:szCs w:val="21"/>
        </w:rPr>
        <w:t>李成猛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①普通的事物，也能唤醒记忆深处的美好，南瓜便是如此。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②每年清明前后，气温上升，人们就开始忙活着种瓜种豆了，南瓜必须得种。将上年留好的南瓜籽用水浸泡一两天，再用细布包了芽，等白生生的瓜芽冒了出来，这才刨坑下种。不久，鹅黄的嫩芽便破土而出，开始了一个物种从发芽、开花到结籽的历程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③南瓜，俗称倭瓜，善于攀爬，从叶柄处伸出的触须，拧着劲，打着旋，碰到什么抓紧什么。一块土石，一蓬棘草，一根树枝，都是它们的落脚地和借力点，由此蓄力，再向前进，平地亦可，尤喜高处。每隔不远，用瓜铲培土，护蔓施肥，掐去乱杈，杜绝旁逸斜出，以免浪费养分。不久，片片绿丛中，绽出了花蕾，就像幼儿</w:t>
      </w:r>
      <w:r>
        <w:rPr>
          <w:rFonts w:ascii="楷体" w:cs="楷体" w:eastAsia="楷体" w:hAnsi="楷体" w:hint="eastAsia"/>
          <w:sz w:val="22"/>
        </w:rPr>
        <w:t>咕嘟着小嘴鼓起的腮帮子。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④花开了不少，但有的是狂花，也叫公花。农村小孩都知道，只能掐公花，母花不能动，摘错了就是摘掉了一个南瓜。有民谣这样唱：“南瓜花，分公母，摘公花，保南瓜，摘了公花做粑粑。”以花为馔，祖母有着双巧手，普通的瓜果蔬菜，经她一做，粗茶淡饭也显得有滋有味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⑤初夏的南风里，南瓜秧爬得很快，宽大的秧叶和灿烂的花朵，总引来翩跹的彩蝶和嘤嗡的蜜蜂。南瓜秧很勤奋，隔一庹（</w:t>
      </w:r>
      <w:r>
        <w:rPr>
          <w:rFonts w:ascii="楷体" w:cs="楷体" w:eastAsia="楷体" w:hAnsi="楷体" w:hint="eastAsia"/>
          <w:sz w:val="22"/>
        </w:rPr>
        <w:t>tu</w:t>
      </w:r>
      <w:r>
        <w:rPr>
          <w:rFonts w:ascii="楷体" w:cs="楷体" w:eastAsia="楷体" w:hAnsi="楷体" w:hint="eastAsia"/>
          <w:sz w:val="22"/>
        </w:rPr>
        <w:t>ǒ，指两臂伸开的长度，一般等于身高）远便下一个“蛋”，一株秧能结四五个，甚至十来个。圆的、扁的、长的、短的，形态各异地躺在地头</w:t>
      </w:r>
      <w:r>
        <w:rPr>
          <w:rFonts w:ascii="楷体" w:cs="楷体" w:eastAsia="楷体" w:hAnsi="楷体" w:hint="eastAsia"/>
          <w:sz w:val="22"/>
        </w:rPr>
        <w:t>，攀上篱笆，有的还蹿到了树枝顶上。等到深秋，满眼大大小小的南瓜，苗条的，呆头憨脑的，无不堆满了农家廊檐、犄角旮旯。粗糙的表面，一层淡淡的白霜，尽显岁月沉淀的痕迹。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⑥也有顽皮的孩子，在南瓜堆里翻来找去。还是瓜蛋子的时候，孩子们便在南瓜皮上刻上了记号，现在是来检验记号是否也跟着变大了。结果无一例外，孩童的好奇心都得到了极大的满足。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⑦用心付出，总会有丰厚的馈赠。南瓜浑身没有废料，秧扯了喂猪羊，蔓干枯了当烧柴，皮瓤馇了喂猪，籽晒干留种，或做成风味小吃。深秋的南瓜肉，洇了岁月的红，饱含着糖分。用水冲净，剁成块，没</w:t>
      </w:r>
      <w:r>
        <w:rPr>
          <w:rFonts w:ascii="楷体" w:cs="楷体" w:eastAsia="楷体" w:hAnsi="楷体" w:hint="eastAsia"/>
          <w:sz w:val="22"/>
        </w:rPr>
        <w:t>入添上水的大铁锅里，用大火烀热后，再焖半个小时，等掀开锅盖盛一碗，无须加糖，软糯得也足以甜掉牙了。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⑧做成南瓜汤，黏稠的质感，甘香如饴。每当这时，祖母总是不忘招呼左邻右舍来品尝锅中的南瓜汤。如果家里谁有意见，祖母那经常挂在嘴边的话就又出来了：“有话说给知人，有饭舍给饥人。家门近邻的，拆了墙就是一家人，谁家都有烟囱不冒烟的时候。一个人抬十个人不好抬，十个人抬一个人好抬，年头不好，大家相互帮衬帮衬，有个照应，挺一挺就过来了，”几十年来，她是这样说的，也是这样做的。因为祖母的缘故，清贫的岁月里除了苦，更多的是温馨</w:t>
      </w:r>
      <w:r>
        <w:rPr>
          <w:rFonts w:ascii="楷体" w:cs="楷体" w:eastAsia="楷体" w:hAnsi="楷体" w:hint="eastAsia"/>
          <w:sz w:val="22"/>
        </w:rPr>
        <w:t>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pacing w:val="-6"/>
          <w:sz w:val="22"/>
        </w:rPr>
      </w:pPr>
      <w:r>
        <w:rPr>
          <w:rFonts w:ascii="楷体" w:cs="楷体" w:eastAsia="楷体" w:hAnsi="楷体" w:hint="eastAsia"/>
          <w:sz w:val="22"/>
        </w:rPr>
        <w:t>⑨每年夏秋，祖母都会将南瓜切成片，掺上草木灰，双手反复揉，再捂个一天半天，倒在簸笆或竹席上摊开晒干，最后抖掉草木灰装在罐子里。冬天里，做熬菜、炖菜、烩菜，怎么做都行，吃到嘴里肉筋筋</w:t>
      </w:r>
      <w:r>
        <w:rPr>
          <w:rFonts w:ascii="楷体" w:cs="楷体" w:eastAsia="楷体" w:hAnsi="楷体" w:hint="eastAsia"/>
          <w:spacing w:val="-6"/>
          <w:sz w:val="22"/>
        </w:rPr>
        <w:t>的，别提有多美了……靠着瓜果蔬菜的补给，一大家子人撑过了饥荒年，活了下来，直到过上今天的幸福生活。</w:t>
      </w:r>
    </w:p>
    <w:p>
      <w:pPr>
        <w:pStyle w:val="style0"/>
        <w:widowControl/>
        <w:spacing w:lineRule="exact" w:line="240"/>
        <w:ind w:firstLine="440" w:firstLineChars="200"/>
        <w:rPr>
          <w:rFonts w:ascii="楷体" w:cs="楷体" w:eastAsia="楷体" w:hAnsi="楷体"/>
          <w:sz w:val="22"/>
        </w:rPr>
      </w:pPr>
      <w:r>
        <w:rPr>
          <w:rFonts w:ascii="楷体" w:cs="楷体" w:eastAsia="楷体" w:hAnsi="楷体" w:hint="eastAsia"/>
          <w:sz w:val="22"/>
        </w:rPr>
        <w:t>⑩由衷感觉，南瓜的品性仁厚慈爱，它虽普通，但永远值得人们去感恩，去怀念。</w:t>
      </w:r>
    </w:p>
    <w:p>
      <w:pPr>
        <w:pStyle w:val="style0"/>
        <w:spacing w:lineRule="exact" w:line="300"/>
        <w:jc w:val="left"/>
        <w:textAlignment w:val="center"/>
        <w:rPr>
          <w:rFonts w:ascii="宋体" w:cs="宋体" w:hAnsi="宋体"/>
          <w:bCs/>
        </w:rPr>
      </w:pPr>
      <w:r>
        <w:rPr>
          <w:rFonts w:ascii="宋体" w:cs="宋体" w:eastAsia="宋体" w:hAnsi="宋体" w:hint="eastAsia"/>
          <w:bCs/>
        </w:rPr>
        <w:t>7.</w:t>
      </w:r>
      <w:r>
        <w:rPr>
          <w:rFonts w:ascii="宋体" w:cs="宋体" w:eastAsia="宋体" w:hAnsi="宋体" w:hint="eastAsia"/>
          <w:bCs/>
        </w:rPr>
        <w:t>第①段在文中有什么作用？请简要分析。（</w:t>
      </w:r>
      <w:r>
        <w:rPr>
          <w:rFonts w:ascii="宋体" w:cs="宋体" w:eastAsia="宋体" w:hAnsi="宋体" w:hint="eastAsia"/>
          <w:bCs/>
        </w:rPr>
        <w:t>4</w:t>
      </w:r>
      <w:r>
        <w:rPr>
          <w:rFonts w:ascii="宋体" w:cs="宋体" w:hAnsi="宋体" w:hint="eastAsia"/>
          <w:bCs/>
        </w:rPr>
        <w:t>分</w:t>
      </w:r>
      <w:r>
        <w:rPr>
          <w:rFonts w:ascii="宋体" w:cs="宋体" w:hAnsi="宋体" w:hint="eastAsia"/>
          <w:bCs/>
        </w:rPr>
        <w:t>）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</w:t>
      </w:r>
      <w:r>
        <w:rPr>
          <w:rFonts w:ascii="Times New Roman" w:cs="Times New Roman" w:hAnsi="Times New Roman" w:hint="eastAsia"/>
          <w:bCs/>
          <w:u w:val="single"/>
        </w:rPr>
        <w:t xml:space="preserve">                          </w:t>
      </w:r>
      <w:r>
        <w:rPr>
          <w:rFonts w:ascii="Times New Roman" w:cs="Times New Roman" w:hAnsi="Times New Roman" w:hint="eastAsia"/>
          <w:bCs/>
        </w:rPr>
        <w:t xml:space="preserve">                      </w:t>
      </w:r>
    </w:p>
    <w:p>
      <w:pPr>
        <w:pStyle w:val="style0"/>
        <w:spacing w:lineRule="exact" w:line="320"/>
        <w:jc w:val="left"/>
        <w:textAlignment w:val="center"/>
        <w:rPr>
          <w:rFonts w:ascii="宋体" w:hAnsi="宋体"/>
          <w:bCs/>
        </w:rPr>
      </w:pPr>
      <w:r>
        <w:rPr>
          <w:rFonts w:ascii="宋体" w:cs="宋体" w:eastAsia="宋体" w:hAnsi="宋体" w:hint="eastAsia"/>
          <w:bCs/>
        </w:rPr>
        <w:t>8.</w:t>
      </w:r>
      <w:r>
        <w:rPr>
          <w:rFonts w:ascii="宋体" w:cs="宋体" w:eastAsia="宋体" w:hAnsi="宋体" w:hint="eastAsia"/>
          <w:bCs/>
        </w:rPr>
        <w:t>请从描写方法的角度，品析下列句子的表达效果。（</w:t>
      </w:r>
      <w:r>
        <w:rPr>
          <w:rFonts w:ascii="Times New Roman" w:cs="Times New Roman" w:eastAsia="宋体" w:hAnsi="Times New Roman" w:hint="eastAsia"/>
          <w:bCs/>
        </w:rPr>
        <w:t>4</w:t>
      </w:r>
      <w:r>
        <w:rPr>
          <w:rFonts w:ascii="宋体" w:cs="宋体" w:eastAsia="宋体" w:hAnsi="宋体" w:hint="eastAsia"/>
          <w:bCs/>
        </w:rPr>
        <w:t>分）</w:t>
      </w:r>
    </w:p>
    <w:p>
      <w:pPr>
        <w:pStyle w:val="style0"/>
        <w:spacing w:lineRule="exact" w:line="320"/>
        <w:ind w:firstLine="630" w:firstLineChars="300"/>
        <w:jc w:val="left"/>
        <w:textAlignment w:val="center"/>
        <w:rPr>
          <w:rFonts w:ascii="楷体" w:cs="楷体" w:eastAsia="楷体" w:hAnsi="楷体"/>
          <w:bCs/>
        </w:rPr>
      </w:pPr>
      <w:r>
        <w:rPr>
          <w:rFonts w:ascii="楷体" w:cs="楷体" w:eastAsia="楷体" w:hAnsi="楷体" w:hint="eastAsia"/>
          <w:bCs/>
        </w:rPr>
        <w:t>南瓜，俗称倭瓜，善于攀爬，从叶柄处伸出的触须，拧着劲，打着旋，碰到什么抓紧什么。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</w:t>
      </w: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</w:t>
      </w:r>
      <w:r>
        <w:rPr>
          <w:rFonts w:ascii="Times New Roman" w:cs="Times New Roman" w:hAnsi="Times New Roman" w:hint="eastAsia"/>
          <w:bCs/>
        </w:rPr>
        <w:t xml:space="preserve">         </w:t>
      </w:r>
    </w:p>
    <w:p>
      <w:pPr>
        <w:pStyle w:val="style0"/>
        <w:spacing w:lineRule="exact" w:line="400"/>
        <w:jc w:val="left"/>
        <w:textAlignment w:val="center"/>
        <w:rPr>
          <w:rFonts w:ascii="宋体" w:hAnsi="宋体"/>
          <w:bCs/>
        </w:rPr>
      </w:pPr>
      <w:r>
        <w:rPr>
          <w:rFonts w:ascii="宋体" w:cs="宋体" w:hAnsi="宋体" w:hint="eastAsia"/>
          <w:bCs/>
        </w:rPr>
        <w:t>9.</w:t>
      </w:r>
      <w:r>
        <w:rPr>
          <w:rFonts w:ascii="宋体" w:cs="宋体" w:hAnsi="宋体" w:hint="eastAsia"/>
          <w:bCs/>
        </w:rPr>
        <w:t>请</w:t>
      </w:r>
      <w:r>
        <w:rPr>
          <w:rFonts w:ascii="宋体" w:cs="宋体" w:eastAsia="宋体" w:hAnsi="宋体" w:hint="eastAsia"/>
          <w:bCs/>
        </w:rPr>
        <w:t>结合</w:t>
      </w:r>
      <w:r>
        <w:rPr>
          <w:rFonts w:ascii="宋体" w:cs="宋体" w:hAnsi="宋体" w:hint="eastAsia"/>
          <w:bCs/>
        </w:rPr>
        <w:t>全</w:t>
      </w:r>
      <w:r>
        <w:rPr>
          <w:rFonts w:ascii="宋体" w:cs="宋体" w:eastAsia="宋体" w:hAnsi="宋体" w:hint="eastAsia"/>
          <w:bCs/>
        </w:rPr>
        <w:t>文内容，</w:t>
      </w:r>
      <w:r>
        <w:rPr>
          <w:rFonts w:ascii="宋体" w:cs="宋体" w:hAnsi="宋体" w:hint="eastAsia"/>
          <w:bCs/>
        </w:rPr>
        <w:t>分条概括</w:t>
      </w:r>
      <w:r>
        <w:rPr>
          <w:rFonts w:ascii="宋体" w:cs="宋体" w:eastAsia="宋体" w:hAnsi="宋体" w:hint="eastAsia"/>
          <w:bCs/>
        </w:rPr>
        <w:t>祖母的人物形象。</w:t>
      </w:r>
      <w:r>
        <w:rPr>
          <w:rFonts w:ascii="Times New Roman" w:cs="Times New Roman" w:eastAsia="宋体" w:hAnsi="Times New Roman" w:hint="eastAsia"/>
          <w:bCs/>
        </w:rPr>
        <w:t>（</w:t>
      </w:r>
      <w:r>
        <w:rPr>
          <w:rFonts w:ascii="Times New Roman" w:cs="Times New Roman" w:eastAsia="宋体" w:hAnsi="Times New Roman" w:hint="eastAsia"/>
          <w:bCs/>
        </w:rPr>
        <w:t>4</w:t>
      </w:r>
      <w:r>
        <w:rPr>
          <w:rFonts w:ascii="宋体" w:cs="宋体" w:eastAsia="宋体" w:hAnsi="宋体" w:hint="eastAsia"/>
          <w:bCs/>
        </w:rPr>
        <w:t>分）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spacing w:lineRule="exact" w:line="400"/>
        <w:ind w:left="315" w:hanging="315" w:hangingChars="150"/>
        <w:jc w:val="left"/>
        <w:textAlignment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40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</w:t>
      </w:r>
      <w:r>
        <w:rPr>
          <w:rFonts w:ascii="Times New Roman" w:cs="Times New Roman" w:hAnsi="Times New Roman" w:hint="eastAsia"/>
          <w:bCs/>
          <w:u w:val="single"/>
        </w:rPr>
        <w:t xml:space="preserve">               </w:t>
      </w:r>
    </w:p>
    <w:p>
      <w:pPr>
        <w:pStyle w:val="style0"/>
        <w:spacing w:lineRule="exact" w:line="400"/>
        <w:textAlignment w:val="center"/>
        <w:rPr>
          <w:rFonts w:ascii="宋体" w:cs="宋体" w:eastAsia="宋体" w:hAnsi="宋体"/>
          <w:b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360"/>
        <w:textAlignment w:val="center"/>
        <w:rPr>
          <w:bCs/>
        </w:rPr>
      </w:pPr>
      <w:r>
        <w:rPr>
          <w:rFonts w:ascii="宋体" w:cs="宋体" w:eastAsia="宋体" w:hAnsi="宋体" w:hint="eastAsia"/>
          <w:bCs/>
        </w:rPr>
        <w:t>10.</w:t>
      </w:r>
      <w:r>
        <w:rPr>
          <w:rFonts w:ascii="宋体" w:cs="宋体" w:eastAsia="宋体" w:hAnsi="宋体" w:hint="eastAsia"/>
          <w:bCs/>
        </w:rPr>
        <w:t>联系全文，说说南瓜为什么永远值得人们去感恩，去怀念。（</w:t>
      </w:r>
      <w:r>
        <w:rPr>
          <w:rFonts w:ascii="Times New Roman" w:cs="Times New Roman" w:eastAsia="宋体" w:hAnsi="Times New Roman"/>
          <w:bCs/>
        </w:rPr>
        <w:t>4</w:t>
      </w:r>
      <w:r>
        <w:rPr>
          <w:rFonts w:ascii="宋体" w:cs="宋体" w:eastAsia="宋体" w:hAnsi="宋体" w:hint="eastAsia"/>
          <w:bCs/>
        </w:rPr>
        <w:t>分）</w:t>
      </w:r>
    </w:p>
    <w:p>
      <w:pPr>
        <w:pStyle w:val="style0"/>
        <w:spacing w:lineRule="exact" w:line="36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   </w:t>
      </w:r>
    </w:p>
    <w:p>
      <w:pPr>
        <w:pStyle w:val="style0"/>
        <w:spacing w:lineRule="exact" w:line="360"/>
        <w:ind w:left="315" w:hanging="315" w:hangingChars="150"/>
        <w:jc w:val="left"/>
        <w:textAlignment w:val="center"/>
        <w:rPr>
          <w:rFonts w:ascii="Times New Roman" w:cs="Times New Roman" w:hAnsi="Times New Roman"/>
          <w:b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360"/>
        <w:jc w:val="left"/>
        <w:textAlignment w:val="center"/>
        <w:rPr>
          <w:rFonts w:ascii="Times New Roman" w:cs="Times New Roman" w:hAnsi="Times New Roman"/>
          <w:bCs/>
          <w:u w:val="single"/>
        </w:rPr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           </w:t>
      </w:r>
    </w:p>
    <w:p>
      <w:pPr>
        <w:pStyle w:val="style66"/>
        <w:spacing w:after="0" w:lineRule="exact" w:line="360"/>
        <w:rPr/>
      </w:pPr>
      <w:r>
        <w:rPr>
          <w:rFonts w:ascii="Times New Roman" w:cs="Times New Roman" w:hAnsi="Times New Roman" w:hint="eastAsia"/>
          <w:bCs/>
          <w:u w:val="single"/>
        </w:rPr>
        <w:t xml:space="preserve">                                                                                </w:t>
      </w:r>
      <w:r>
        <w:rPr>
          <w:rFonts w:ascii="Times New Roman" w:cs="Times New Roman" w:hAnsi="Times New Roman" w:hint="eastAsia"/>
          <w:bCs/>
          <w:u w:val="single"/>
        </w:rPr>
        <w:t xml:space="preserve">   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b/>
          <w:bCs/>
          <w:szCs w:val="21"/>
        </w:rPr>
      </w:pPr>
      <w:r>
        <w:rPr>
          <w:rFonts w:ascii="宋体" w:cs="宋体" w:eastAsia="宋体" w:hAnsi="宋体"/>
          <w:b/>
          <w:bCs/>
          <w:szCs w:val="21"/>
        </w:rPr>
        <w:t>(</w:t>
      </w:r>
      <w:r>
        <w:rPr>
          <w:rFonts w:ascii="宋体" w:cs="宋体" w:eastAsia="宋体" w:hAnsi="宋体" w:hint="eastAsia"/>
          <w:b/>
          <w:bCs/>
          <w:szCs w:val="21"/>
        </w:rPr>
        <w:t>二</w:t>
      </w:r>
      <w:r>
        <w:rPr>
          <w:rFonts w:ascii="宋体" w:cs="宋体" w:eastAsia="宋体" w:hAnsi="宋体"/>
          <w:b/>
          <w:bCs/>
          <w:szCs w:val="21"/>
        </w:rPr>
        <w:t>)</w:t>
      </w:r>
      <w:r>
        <w:rPr>
          <w:rFonts w:ascii="宋体" w:cs="宋体" w:eastAsia="宋体" w:hAnsi="宋体"/>
          <w:b/>
          <w:bCs/>
          <w:szCs w:val="21"/>
        </w:rPr>
        <w:t>阅读下文</w:t>
      </w:r>
      <w:r>
        <w:rPr>
          <w:rFonts w:ascii="宋体" w:cs="宋体" w:eastAsia="宋体" w:hAnsi="宋体"/>
          <w:b/>
          <w:bCs/>
          <w:szCs w:val="21"/>
        </w:rPr>
        <w:t>,</w:t>
      </w:r>
      <w:r>
        <w:rPr>
          <w:rFonts w:ascii="宋体" w:cs="宋体" w:eastAsia="宋体" w:hAnsi="宋体"/>
          <w:b/>
          <w:bCs/>
          <w:szCs w:val="21"/>
        </w:rPr>
        <w:t>完成</w:t>
      </w:r>
      <w:r>
        <w:rPr>
          <w:rFonts w:ascii="宋体" w:cs="宋体" w:eastAsia="宋体" w:hAnsi="宋体" w:hint="eastAsia"/>
          <w:b/>
          <w:bCs/>
          <w:szCs w:val="21"/>
        </w:rPr>
        <w:t>11</w:t>
      </w:r>
      <w:r>
        <w:rPr>
          <w:rFonts w:ascii="宋体" w:hAnsi="宋体" w:hint="eastAsia"/>
          <w:sz w:val="24"/>
        </w:rPr>
        <w:t>～</w:t>
      </w:r>
      <w:r>
        <w:rPr>
          <w:rFonts w:ascii="宋体" w:cs="宋体" w:eastAsia="宋体" w:hAnsi="宋体"/>
          <w:b/>
          <w:bCs/>
          <w:szCs w:val="21"/>
        </w:rPr>
        <w:t>1</w:t>
      </w:r>
      <w:r>
        <w:rPr>
          <w:rFonts w:ascii="宋体" w:cs="宋体" w:eastAsia="宋体" w:hAnsi="宋体" w:hint="eastAsia"/>
          <w:b/>
          <w:bCs/>
          <w:szCs w:val="21"/>
        </w:rPr>
        <w:t>4</w:t>
      </w:r>
      <w:r>
        <w:rPr>
          <w:rFonts w:ascii="宋体" w:cs="宋体" w:eastAsia="宋体" w:hAnsi="宋体"/>
          <w:b/>
          <w:bCs/>
          <w:szCs w:val="21"/>
        </w:rPr>
        <w:t>题。</w:t>
      </w:r>
      <w:r>
        <w:rPr>
          <w:rFonts w:ascii="宋体" w:cs="宋体" w:eastAsia="宋体" w:hAnsi="宋体"/>
          <w:b/>
          <w:bCs/>
          <w:szCs w:val="21"/>
        </w:rPr>
        <w:t>(</w:t>
      </w:r>
      <w:r>
        <w:rPr>
          <w:rFonts w:ascii="宋体" w:cs="宋体" w:eastAsia="宋体" w:hAnsi="宋体"/>
          <w:b/>
          <w:bCs/>
          <w:szCs w:val="21"/>
        </w:rPr>
        <w:t>共</w:t>
      </w:r>
      <w:r>
        <w:rPr>
          <w:rFonts w:ascii="宋体" w:cs="宋体" w:eastAsia="宋体" w:hAnsi="宋体"/>
          <w:b/>
          <w:bCs/>
          <w:szCs w:val="21"/>
        </w:rPr>
        <w:t>12</w:t>
      </w:r>
      <w:r>
        <w:rPr>
          <w:rFonts w:ascii="宋体" w:cs="宋体" w:eastAsia="宋体" w:hAnsi="宋体"/>
          <w:b/>
          <w:bCs/>
          <w:szCs w:val="21"/>
        </w:rPr>
        <w:t>分</w:t>
      </w:r>
      <w:r>
        <w:rPr>
          <w:rFonts w:ascii="宋体" w:cs="宋体" w:eastAsia="宋体" w:hAnsi="宋体"/>
          <w:b/>
          <w:bCs/>
          <w:szCs w:val="21"/>
        </w:rPr>
        <w:t>)</w:t>
      </w:r>
    </w:p>
    <w:p>
      <w:pPr>
        <w:pStyle w:val="style0"/>
        <w:spacing w:lineRule="exact" w:line="280"/>
        <w:jc w:val="center"/>
        <w:textAlignment w:val="center"/>
        <w:rPr>
          <w:rFonts w:ascii="宋体" w:cs="宋体" w:eastAsia="宋体" w:hAnsi="宋体"/>
          <w:b/>
          <w:bCs/>
          <w:szCs w:val="21"/>
        </w:rPr>
      </w:pPr>
      <w:r>
        <w:rPr>
          <w:rFonts w:ascii="宋体" w:cs="宋体" w:eastAsia="宋体" w:hAnsi="宋体" w:hint="eastAsia"/>
          <w:b/>
          <w:bCs/>
          <w:szCs w:val="21"/>
        </w:rPr>
        <w:t xml:space="preserve">     </w:t>
      </w:r>
      <w:r>
        <w:rPr>
          <w:rFonts w:ascii="宋体" w:cs="宋体" w:eastAsia="宋体" w:hAnsi="宋体" w:hint="eastAsia"/>
          <w:b/>
          <w:bCs/>
          <w:szCs w:val="21"/>
        </w:rPr>
        <w:t>中国石拱桥</w:t>
      </w:r>
      <w:r>
        <w:rPr>
          <w:rFonts w:ascii="宋体" w:cs="宋体" w:eastAsia="宋体" w:hAnsi="宋体" w:hint="eastAsia"/>
          <w:b/>
          <w:bCs/>
          <w:szCs w:val="21"/>
        </w:rPr>
        <w:t xml:space="preserve">  (</w:t>
      </w:r>
      <w:r>
        <w:rPr>
          <w:rFonts w:ascii="宋体" w:cs="宋体" w:eastAsia="宋体" w:hAnsi="宋体" w:hint="eastAsia"/>
          <w:b/>
          <w:bCs/>
          <w:szCs w:val="21"/>
        </w:rPr>
        <w:t>茅以昇</w:t>
      </w:r>
      <w:r>
        <w:rPr>
          <w:rFonts w:ascii="宋体" w:cs="宋体" w:eastAsia="宋体" w:hAnsi="宋体" w:hint="eastAsia"/>
          <w:b/>
          <w:bCs/>
          <w:szCs w:val="21"/>
        </w:rPr>
        <w:t>)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①石拱桥的桥洞成弧形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就像虹。古代神话里说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雨后彩虹是“人间天上的桥”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通过彩虹就能上天。我国的诗人爱把拱桥比作虹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说拱桥是“卧虹”“飞虹”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把水上拱桥形容为“长虹卧波”。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②石拱桥在世界桥梁史上出现得比较早。这种桥不但形式优美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而且结构坚固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能几十年几百年甚至上千年雄跨在江河之上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在交通方面发挥作用。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③我国的石拱桥有悠久的历史。《水经注》里提到的“旅人桥”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大约建成于公元</w:t>
      </w:r>
      <w:r>
        <w:rPr>
          <w:rFonts w:ascii="楷体" w:cs="楷体" w:eastAsia="楷体" w:hAnsi="楷体" w:hint="eastAsia"/>
          <w:szCs w:val="21"/>
        </w:rPr>
        <w:t>282</w:t>
      </w:r>
      <w:r>
        <w:rPr>
          <w:rFonts w:ascii="楷体" w:cs="楷体" w:eastAsia="楷体" w:hAnsi="楷体" w:hint="eastAsia"/>
          <w:szCs w:val="21"/>
        </w:rPr>
        <w:t>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可能是有记载的最早的石拱桥了。我国的石拱桥几乎到处都有。这些桥大小不一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形式多样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有许多是惊人的杰作。其中最著名的当推河北省赵县的赵州桥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还有北京丰台区的卢沟桥。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④赵州桥横跨在洨河上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是世界著名的古代石拱桥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也是造成后一直使用到现在的最古的石桥。这座桥修建于公元</w:t>
      </w:r>
      <w:r>
        <w:rPr>
          <w:rFonts w:ascii="楷体" w:cs="楷体" w:eastAsia="楷体" w:hAnsi="楷体" w:hint="eastAsia"/>
          <w:szCs w:val="21"/>
        </w:rPr>
        <w:t>605</w:t>
      </w:r>
      <w:r>
        <w:rPr>
          <w:rFonts w:ascii="楷体" w:cs="楷体" w:eastAsia="楷体" w:hAnsi="楷体" w:hint="eastAsia"/>
          <w:szCs w:val="21"/>
        </w:rPr>
        <w:t>年左右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到现在已经一千三百多年了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还保持着原来的雄姿。到解放的时候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这座古桥又恢复了青春。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  <w:sectPr>
          <w:footerReference w:type="default" r:id="rId4"/>
          <w:pgSz w:w="23757" w:h="16783" w:orient="landscape"/>
          <w:pgMar w:top="2154" w:right="1757" w:bottom="2154" w:left="3855" w:header="851" w:footer="992" w:gutter="0"/>
          <w:cols w:equalWidth="0" w:space="720" w:num="2">
            <w:col w:w="8620" w:space="840"/>
            <w:col w:w="8685"/>
          </w:cols>
          <w:docGrid w:type="lines" w:linePitch="312"/>
        </w:sectPr>
      </w:pPr>
      <w:r>
        <w:rPr>
          <w:rFonts w:ascii="楷体" w:cs="楷体" w:eastAsia="楷体" w:hAnsi="楷体" w:hint="eastAsia"/>
          <w:szCs w:val="21"/>
        </w:rPr>
        <w:t>⑤赵州桥非常雄伟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全长</w:t>
      </w:r>
      <w:r>
        <w:rPr>
          <w:rFonts w:ascii="楷体" w:cs="楷体" w:eastAsia="楷体" w:hAnsi="楷体" w:hint="eastAsia"/>
          <w:szCs w:val="21"/>
        </w:rPr>
        <w:t>50.82</w:t>
      </w:r>
      <w:r>
        <w:rPr>
          <w:rFonts w:ascii="楷体" w:cs="楷体" w:eastAsia="楷体" w:hAnsi="楷体" w:hint="eastAsia"/>
          <w:szCs w:val="21"/>
        </w:rPr>
        <w:t>米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两端宽</w:t>
      </w:r>
      <w:r>
        <w:rPr>
          <w:rFonts w:ascii="楷体" w:cs="楷体" w:eastAsia="楷体" w:hAnsi="楷体" w:hint="eastAsia"/>
          <w:szCs w:val="21"/>
        </w:rPr>
        <w:t>9.6</w:t>
      </w:r>
      <w:r>
        <w:rPr>
          <w:rFonts w:ascii="楷体" w:cs="楷体" w:eastAsia="楷体" w:hAnsi="楷体" w:hint="eastAsia"/>
          <w:szCs w:val="21"/>
        </w:rPr>
        <w:t>米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中部略窄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宽</w:t>
      </w:r>
      <w:r>
        <w:rPr>
          <w:rFonts w:ascii="楷体" w:cs="楷体" w:eastAsia="楷体" w:hAnsi="楷体" w:hint="eastAsia"/>
          <w:szCs w:val="21"/>
        </w:rPr>
        <w:t>9</w:t>
      </w:r>
      <w:r>
        <w:rPr>
          <w:rFonts w:ascii="楷体" w:cs="楷体" w:eastAsia="楷体" w:hAnsi="楷体" w:hint="eastAsia"/>
          <w:szCs w:val="21"/>
        </w:rPr>
        <w:t>米。桥的设计完全合乎科学原理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施工技术更是巧妙绝伦。唐朝的张嘉贞说它“制造奇特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人不知其所以为”。这座桥的特点是</w:t>
      </w:r>
      <w:r>
        <w:rPr>
          <w:rFonts w:ascii="楷体" w:cs="楷体" w:eastAsia="楷体" w:hAnsi="楷体" w:hint="eastAsia"/>
          <w:szCs w:val="21"/>
        </w:rPr>
        <w:t>:(</w:t>
      </w:r>
      <w:r>
        <w:rPr>
          <w:rFonts w:ascii="楷体" w:cs="楷体" w:eastAsia="楷体" w:hAnsi="楷体" w:hint="eastAsia"/>
          <w:szCs w:val="21"/>
        </w:rPr>
        <w:t>一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全桥只有一个大拱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长达</w:t>
      </w:r>
      <w:r>
        <w:rPr>
          <w:rFonts w:ascii="楷体" w:cs="楷体" w:eastAsia="楷体" w:hAnsi="楷体" w:hint="eastAsia"/>
          <w:szCs w:val="21"/>
        </w:rPr>
        <w:t>37.4</w:t>
      </w:r>
      <w:r>
        <w:rPr>
          <w:rFonts w:ascii="楷体" w:cs="楷体" w:eastAsia="楷体" w:hAnsi="楷体" w:hint="eastAsia"/>
          <w:szCs w:val="21"/>
        </w:rPr>
        <w:t>米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在当时可算是世界上最长的石拱。桥洞不是普通半圆形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而是像一张</w:t>
      </w:r>
      <w:r>
        <w:rPr>
          <w:rFonts w:ascii="楷体" w:cs="楷体" w:eastAsia="楷体" w:hAnsi="楷体" w:hint="eastAsia"/>
          <w:szCs w:val="21"/>
        </w:rPr>
        <w:t>弓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因而大拱上面的道路没有陡坡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便于车马上下。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二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大拱的两肩上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各有两个小拱。这是创造性的设计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不但节约了石料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减轻了桥身的重量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而且在河水暴涨的时候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还可</w:t>
      </w:r>
    </w:p>
    <w:p>
      <w:pPr>
        <w:pStyle w:val="style0"/>
        <w:spacing w:lineRule="exact" w:line="26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以增加桥洞的过水量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减轻洪水对桥身的冲击。同时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拱上加拱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桥身也更美观。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三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大拱由</w:t>
      </w:r>
      <w:r>
        <w:rPr>
          <w:rFonts w:ascii="楷体" w:cs="楷体" w:eastAsia="楷体" w:hAnsi="楷体" w:hint="eastAsia"/>
          <w:szCs w:val="21"/>
        </w:rPr>
        <w:t>28</w:t>
      </w:r>
      <w:r>
        <w:rPr>
          <w:rFonts w:ascii="楷体" w:cs="楷体" w:eastAsia="楷体" w:hAnsi="楷体" w:hint="eastAsia"/>
          <w:szCs w:val="21"/>
        </w:rPr>
        <w:t>道拱圈拼成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就像这么多同样形状的弓合龙在一起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作成了一个弧形的桥洞。每道拱圈都能独立支撑上面的重量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一道坏了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其他各道不致受到影响。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四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全桥结构匀称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和四周景色配合得十分和谐</w:t>
      </w:r>
      <w:r>
        <w:rPr>
          <w:rFonts w:ascii="楷体" w:cs="楷体" w:eastAsia="楷体" w:hAnsi="楷体" w:hint="eastAsia"/>
          <w:szCs w:val="21"/>
        </w:rPr>
        <w:t>;</w:t>
      </w:r>
      <w:r>
        <w:rPr>
          <w:rFonts w:ascii="楷体" w:cs="楷体" w:eastAsia="楷体" w:hAnsi="楷体" w:hint="eastAsia"/>
          <w:szCs w:val="21"/>
        </w:rPr>
        <w:t>桥上的石栏石板也雕刻得古朴美观。唐朝的张鷟说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远望这座桥就像“初月出云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长虹引涧”。赵</w:t>
      </w:r>
      <w:r>
        <w:rPr>
          <w:rFonts w:ascii="楷体" w:cs="楷体" w:eastAsia="楷体" w:hAnsi="楷体" w:hint="eastAsia"/>
          <w:szCs w:val="21"/>
        </w:rPr>
        <w:t>州桥高度的技术水平和不朽的艺术价值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充分显示出了我国劳动人民的智慧和力量。桥的主要设计者李春就是一位杰出的工匠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在桥头的碑文里刻着他的名字。……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⑥为什么我国的石拱桥会有这样光辉的成就呢</w:t>
      </w:r>
      <w:r>
        <w:rPr>
          <w:rFonts w:ascii="楷体" w:cs="楷体" w:eastAsia="楷体" w:hAnsi="楷体" w:hint="eastAsia"/>
          <w:szCs w:val="21"/>
        </w:rPr>
        <w:t xml:space="preserve">? </w:t>
      </w:r>
      <w:r>
        <w:rPr>
          <w:rFonts w:ascii="楷体" w:cs="楷体" w:eastAsia="楷体" w:hAnsi="楷体" w:hint="eastAsia"/>
          <w:szCs w:val="21"/>
        </w:rPr>
        <w:t>首先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在于我国劳动人民的勤劳和智慧。他们制作石料的工艺极其精巧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能把石料切成整块大石碑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又能把石块雕刻成各种形象。在建筑技术上有很多创造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在起重吊装方面更有意想不到的办法。如福建漳州的江东桥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修建于八百年前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有的石梁一块就有二百来吨重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究竟是怎样安装上去的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至今还不完全知道。其次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我国石拱桥的设计有优良传统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建成的桥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用</w:t>
      </w:r>
      <w:r>
        <w:rPr>
          <w:rFonts w:ascii="楷体" w:cs="楷体" w:eastAsia="楷体" w:hAnsi="楷体" w:hint="eastAsia"/>
          <w:szCs w:val="21"/>
        </w:rPr>
        <w:t>料省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结构巧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强度高。再其次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我国富有建筑用的各种石料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便于就地取材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这也为修造石桥提供了有利条件。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⑦两千年来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我国修建了无数的石拱桥。解放后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全国大规模兴建起各种形式的公路桥和铁路桥。其中就有不少石拱桥。</w:t>
      </w:r>
      <w:r>
        <w:rPr>
          <w:rFonts w:ascii="楷体" w:cs="楷体" w:eastAsia="楷体" w:hAnsi="楷体" w:hint="eastAsia"/>
          <w:szCs w:val="21"/>
        </w:rPr>
        <w:t>1961</w:t>
      </w:r>
      <w:r>
        <w:rPr>
          <w:rFonts w:ascii="楷体" w:cs="楷体" w:eastAsia="楷体" w:hAnsi="楷体" w:hint="eastAsia"/>
          <w:szCs w:val="21"/>
        </w:rPr>
        <w:t>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云南省建成了一座世界最长的独拱石桥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名叫“长虹大桥”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石拱长达</w:t>
      </w:r>
      <w:r>
        <w:rPr>
          <w:rFonts w:ascii="楷体" w:cs="楷体" w:eastAsia="楷体" w:hAnsi="楷体" w:hint="eastAsia"/>
          <w:szCs w:val="21"/>
        </w:rPr>
        <w:t>112.5</w:t>
      </w:r>
      <w:r>
        <w:rPr>
          <w:rFonts w:ascii="楷体" w:cs="楷体" w:eastAsia="楷体" w:hAnsi="楷体" w:hint="eastAsia"/>
          <w:szCs w:val="21"/>
        </w:rPr>
        <w:t>米。在传统的石拱桥的基础上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我们还造了大量的钢筋混凝土拱桥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其中“双曲拱桥”是我国劳动人民的新创造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是世界上所仅有的。近几年来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全国早了总长二十余万米的这种拱桥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其中最大的一孔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长达</w:t>
      </w:r>
      <w:r>
        <w:rPr>
          <w:rFonts w:ascii="楷体" w:cs="楷体" w:eastAsia="楷体" w:hAnsi="楷体" w:hint="eastAsia"/>
          <w:szCs w:val="21"/>
        </w:rPr>
        <w:t>150</w:t>
      </w:r>
      <w:r>
        <w:rPr>
          <w:rFonts w:ascii="楷体" w:cs="楷体" w:eastAsia="楷体" w:hAnsi="楷体" w:hint="eastAsia"/>
          <w:szCs w:val="21"/>
        </w:rPr>
        <w:t>米。我国桥梁事业的飞跃发展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表明</w:t>
      </w:r>
      <w:r>
        <w:rPr>
          <w:rFonts w:ascii="楷体" w:cs="楷体" w:eastAsia="楷体" w:hAnsi="楷体" w:hint="eastAsia"/>
          <w:szCs w:val="21"/>
        </w:rPr>
        <w:t>了我国社会主义制度的无比优越。</w:t>
      </w:r>
    </w:p>
    <w:p>
      <w:pPr>
        <w:pStyle w:val="style0"/>
        <w:spacing w:lineRule="exact" w:line="44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11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本文的说明对象是什么</w:t>
      </w:r>
      <w:r>
        <w:rPr>
          <w:rFonts w:ascii="宋体" w:cs="宋体" w:eastAsia="宋体" w:hAnsi="宋体"/>
          <w:szCs w:val="21"/>
        </w:rPr>
        <w:t xml:space="preserve">? </w:t>
      </w:r>
      <w:r>
        <w:rPr>
          <w:rFonts w:ascii="宋体" w:cs="宋体" w:eastAsia="宋体" w:hAnsi="宋体"/>
          <w:szCs w:val="21"/>
        </w:rPr>
        <w:t>请简要概括其特征。</w:t>
      </w:r>
      <w:r>
        <w:rPr>
          <w:rFonts w:ascii="宋体" w:cs="宋体" w:eastAsia="宋体" w:hAnsi="宋体"/>
          <w:szCs w:val="21"/>
        </w:rPr>
        <w:t>(3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b/>
          <w:bCs/>
          <w:sz w:val="24"/>
          <w:u w:val="single"/>
        </w:rPr>
      </w:pPr>
      <w:r>
        <w:rPr>
          <w:rFonts w:ascii="宋体" w:cs="宋体" w:eastAsia="宋体" w:hAnsi="宋体" w:hint="eastAsia"/>
          <w:b/>
          <w:bCs/>
          <w:sz w:val="24"/>
          <w:u w:val="single"/>
        </w:rPr>
        <w:t xml:space="preserve">                                                                            </w:t>
      </w:r>
    </w:p>
    <w:p>
      <w:pPr>
        <w:pStyle w:val="style66"/>
        <w:spacing w:after="0" w:lineRule="exact" w:line="360"/>
        <w:textAlignment w:val="center"/>
        <w:rPr>
          <w:rFonts w:ascii="宋体" w:cs="宋体" w:eastAsia="宋体" w:hAnsi="宋体"/>
          <w:szCs w:val="21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  <w:r>
        <w:rPr>
          <w:rFonts w:ascii="宋体" w:cs="宋体" w:eastAsia="宋体" w:hAnsi="宋体" w:hint="eastAsia"/>
          <w:szCs w:val="21"/>
        </w:rPr>
        <w:t>12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为了说明中国石拱桥的特征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作者选取了很多例子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例如上文中的第</w:t>
      </w:r>
      <w:r>
        <w:rPr>
          <w:rFonts w:ascii="宋体" w:cs="宋体" w:eastAsia="宋体" w:hAnsi="宋体"/>
          <w:szCs w:val="21"/>
        </w:rPr>
        <w:t>⑦</w:t>
      </w:r>
      <w:r>
        <w:rPr>
          <w:rFonts w:ascii="宋体" w:cs="宋体" w:eastAsia="宋体" w:hAnsi="宋体"/>
          <w:szCs w:val="21"/>
        </w:rPr>
        <w:t>段中就提到了</w:t>
      </w:r>
      <w:r>
        <w:rPr>
          <w:rFonts w:ascii="宋体" w:cs="宋体" w:eastAsia="宋体" w:hAnsi="宋体"/>
          <w:szCs w:val="21"/>
        </w:rPr>
        <w:t>“</w:t>
      </w:r>
      <w:r>
        <w:rPr>
          <w:rFonts w:ascii="宋体" w:cs="宋体" w:eastAsia="宋体" w:hAnsi="宋体"/>
          <w:szCs w:val="21"/>
        </w:rPr>
        <w:t>长</w:t>
      </w:r>
      <w:r>
        <w:rPr>
          <w:rFonts w:ascii="宋体" w:cs="宋体" w:eastAsia="宋体" w:hAnsi="宋体" w:hint="eastAsia"/>
          <w:szCs w:val="21"/>
        </w:rPr>
        <w:t>虹大桥”和“双曲拱桥”两座大桥。请参照示例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提取段落中的关键信息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分别用一句话概</w:t>
      </w:r>
      <w:r>
        <w:rPr>
          <w:rFonts w:ascii="宋体" w:cs="宋体" w:eastAsia="宋体" w:hAnsi="宋体" w:hint="eastAsia"/>
          <w:szCs w:val="21"/>
        </w:rPr>
        <w:t>括这两座大桥的特点。</w:t>
      </w:r>
      <w:r>
        <w:rPr>
          <w:rFonts w:ascii="宋体" w:cs="宋体" w:eastAsia="宋体" w:hAnsi="宋体"/>
          <w:szCs w:val="21"/>
        </w:rPr>
        <w:t>(2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示例</w:t>
      </w:r>
      <w:r>
        <w:rPr>
          <w:rFonts w:ascii="宋体" w:cs="宋体" w:eastAsia="宋体" w:hAnsi="宋体"/>
          <w:szCs w:val="21"/>
        </w:rPr>
        <w:t>:“</w:t>
      </w:r>
      <w:r>
        <w:rPr>
          <w:rFonts w:ascii="宋体" w:cs="宋体" w:eastAsia="宋体" w:hAnsi="宋体"/>
          <w:szCs w:val="21"/>
        </w:rPr>
        <w:t>旅人桥</w:t>
      </w:r>
      <w:r>
        <w:rPr>
          <w:rFonts w:ascii="宋体" w:cs="宋体" w:eastAsia="宋体" w:hAnsi="宋体"/>
          <w:szCs w:val="21"/>
        </w:rPr>
        <w:t>”</w:t>
      </w:r>
      <w:r>
        <w:rPr>
          <w:rFonts w:ascii="宋体" w:cs="宋体" w:eastAsia="宋体" w:hAnsi="宋体"/>
          <w:szCs w:val="21"/>
        </w:rPr>
        <w:t>可能是有记载的最早石拱桥。</w:t>
      </w:r>
    </w:p>
    <w:p>
      <w:pPr>
        <w:pStyle w:val="style0"/>
        <w:spacing w:lineRule="exact" w:line="380"/>
        <w:jc w:val="left"/>
        <w:textAlignment w:val="center"/>
        <w:rPr>
          <w:rFonts w:ascii="宋体" w:cs="宋体" w:eastAsia="宋体" w:hAnsi="宋体"/>
          <w:b/>
          <w:bCs/>
          <w:sz w:val="24"/>
          <w:u w:val="single"/>
        </w:rPr>
      </w:pPr>
      <w:r>
        <w:rPr>
          <w:rFonts w:ascii="宋体" w:cs="宋体" w:eastAsia="宋体" w:hAnsi="宋体" w:hint="eastAsia"/>
          <w:b/>
          <w:bCs/>
          <w:sz w:val="24"/>
          <w:u w:val="single"/>
        </w:rPr>
        <w:t xml:space="preserve">                                                                            </w:t>
      </w:r>
    </w:p>
    <w:p>
      <w:pPr>
        <w:pStyle w:val="style66"/>
        <w:spacing w:lineRule="exact" w:line="280"/>
        <w:textAlignment w:val="center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pStyle w:val="style0"/>
        <w:spacing w:lineRule="exact" w:line="28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3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文章第</w:t>
      </w:r>
      <w:r>
        <w:rPr>
          <w:rFonts w:ascii="宋体" w:cs="宋体" w:eastAsia="宋体" w:hAnsi="宋体"/>
          <w:szCs w:val="21"/>
        </w:rPr>
        <w:t>⑤</w:t>
      </w:r>
      <w:r>
        <w:rPr>
          <w:rFonts w:ascii="宋体" w:cs="宋体" w:eastAsia="宋体" w:hAnsi="宋体"/>
          <w:szCs w:val="21"/>
        </w:rPr>
        <w:t>自然段都运用</w:t>
      </w:r>
      <w:r>
        <w:rPr>
          <w:rFonts w:ascii="宋体" w:cs="宋体" w:eastAsia="宋体" w:hAnsi="宋体"/>
          <w:szCs w:val="21"/>
        </w:rPr>
        <w:t>了不少说明方法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请结合此段中的具体内容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简要分析其中的两</w:t>
      </w:r>
      <w:r>
        <w:rPr>
          <w:rFonts w:ascii="宋体" w:cs="宋体" w:eastAsia="宋体" w:hAnsi="宋体" w:hint="eastAsia"/>
          <w:szCs w:val="21"/>
        </w:rPr>
        <w:t>种说明方法及其作用。</w:t>
      </w:r>
      <w:r>
        <w:rPr>
          <w:rFonts w:ascii="宋体" w:cs="宋体" w:eastAsia="宋体" w:hAnsi="宋体"/>
          <w:szCs w:val="21"/>
        </w:rPr>
        <w:t>(4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400"/>
        <w:jc w:val="left"/>
        <w:textAlignment w:val="center"/>
        <w:rPr>
          <w:rFonts w:ascii="宋体" w:cs="宋体" w:eastAsia="宋体" w:hAnsi="宋体"/>
          <w:b/>
          <w:bCs/>
          <w:sz w:val="24"/>
          <w:u w:val="single"/>
        </w:rPr>
      </w:pPr>
      <w:r>
        <w:rPr>
          <w:rFonts w:ascii="宋体" w:cs="宋体" w:eastAsia="宋体" w:hAnsi="宋体" w:hint="eastAsia"/>
          <w:b/>
          <w:bCs/>
          <w:sz w:val="24"/>
          <w:u w:val="single"/>
        </w:rPr>
        <w:t xml:space="preserve">                                                                            </w:t>
      </w:r>
    </w:p>
    <w:p>
      <w:pPr>
        <w:pStyle w:val="style66"/>
        <w:spacing w:after="0" w:lineRule="exact" w:line="320"/>
        <w:textAlignment w:val="center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b/>
          <w:bCs/>
          <w:sz w:val="24"/>
        </w:rPr>
      </w:pPr>
      <w:r>
        <w:rPr>
          <w:rFonts w:hint="eastAsia"/>
          <w:u w:val="single"/>
        </w:rPr>
        <w:t xml:space="preserve">                                               </w:t>
      </w:r>
      <w:r>
        <w:rPr>
          <w:rFonts w:hint="eastAsia"/>
          <w:u w:val="single"/>
        </w:rPr>
        <w:t xml:space="preserve">                                   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4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说明文讲究严谨、科学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重视段落内部结构的清晰有序。请你试着分析文章第</w:t>
      </w:r>
      <w:r>
        <w:rPr>
          <w:rFonts w:ascii="宋体" w:cs="宋体" w:eastAsia="宋体" w:hAnsi="宋体"/>
          <w:szCs w:val="21"/>
        </w:rPr>
        <w:t>⑥</w:t>
      </w:r>
      <w:r>
        <w:rPr>
          <w:rFonts w:ascii="宋体" w:cs="宋体" w:eastAsia="宋体" w:hAnsi="宋体"/>
          <w:szCs w:val="21"/>
        </w:rPr>
        <w:t>自然段</w:t>
      </w:r>
      <w:r>
        <w:rPr>
          <w:rFonts w:ascii="宋体" w:cs="宋体" w:eastAsia="宋体" w:hAnsi="宋体" w:hint="eastAsia"/>
          <w:szCs w:val="21"/>
        </w:rPr>
        <w:t>内部的结构特点。</w:t>
      </w:r>
      <w:r>
        <w:rPr>
          <w:rFonts w:ascii="宋体" w:cs="宋体" w:eastAsia="宋体" w:hAnsi="宋体"/>
          <w:szCs w:val="21"/>
        </w:rPr>
        <w:t>(3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b/>
          <w:bCs/>
          <w:sz w:val="24"/>
          <w:u w:val="single"/>
        </w:rPr>
      </w:pPr>
      <w:r>
        <w:rPr>
          <w:rFonts w:ascii="宋体" w:cs="宋体" w:eastAsia="宋体" w:hAnsi="宋体" w:hint="eastAsia"/>
          <w:b/>
          <w:bCs/>
          <w:sz w:val="24"/>
          <w:u w:val="single"/>
        </w:rPr>
        <w:t xml:space="preserve">                                                                            </w:t>
      </w:r>
    </w:p>
    <w:p>
      <w:pPr>
        <w:pStyle w:val="style66"/>
        <w:spacing w:after="0" w:lineRule="exact" w:line="320"/>
        <w:textAlignment w:val="center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b/>
          <w:bCs/>
          <w:sz w:val="24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  <w:r>
        <w:rPr>
          <w:rFonts w:ascii="宋体" w:cs="宋体" w:eastAsia="宋体" w:hAnsi="宋体" w:hint="eastAsia"/>
          <w:b/>
          <w:bCs/>
          <w:sz w:val="24"/>
          <w:u w:val="single"/>
        </w:rPr>
        <w:t xml:space="preserve"> 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b/>
          <w:bCs/>
          <w:sz w:val="22"/>
          <w:szCs w:val="22"/>
        </w:rPr>
      </w:pPr>
      <w:r>
        <w:rPr>
          <w:rFonts w:ascii="宋体" w:cs="宋体" w:eastAsia="宋体" w:hAnsi="宋体" w:hint="eastAsia"/>
          <w:b/>
          <w:bCs/>
          <w:sz w:val="22"/>
          <w:szCs w:val="22"/>
        </w:rPr>
        <w:t>三、古诗文阅读。</w:t>
      </w:r>
      <w:r>
        <w:rPr>
          <w:rFonts w:ascii="宋体" w:cs="宋体" w:eastAsia="宋体" w:hAnsi="宋体"/>
          <w:b/>
          <w:bCs/>
          <w:sz w:val="22"/>
          <w:szCs w:val="22"/>
        </w:rPr>
        <w:t>(</w:t>
      </w:r>
      <w:r>
        <w:rPr>
          <w:rFonts w:ascii="宋体" w:cs="宋体" w:eastAsia="宋体" w:hAnsi="宋体"/>
          <w:b/>
          <w:bCs/>
          <w:sz w:val="22"/>
          <w:szCs w:val="22"/>
        </w:rPr>
        <w:t>共</w:t>
      </w:r>
      <w:r>
        <w:rPr>
          <w:rFonts w:ascii="宋体" w:cs="宋体" w:eastAsia="宋体" w:hAnsi="宋体"/>
          <w:b/>
          <w:bCs/>
          <w:sz w:val="22"/>
          <w:szCs w:val="22"/>
        </w:rPr>
        <w:t>1</w:t>
      </w:r>
      <w:r>
        <w:rPr>
          <w:rFonts w:ascii="宋体" w:cs="宋体" w:eastAsia="宋体" w:hAnsi="宋体" w:hint="eastAsia"/>
          <w:b/>
          <w:bCs/>
          <w:sz w:val="22"/>
          <w:szCs w:val="22"/>
        </w:rPr>
        <w:t>4</w:t>
      </w:r>
      <w:r>
        <w:rPr>
          <w:rFonts w:ascii="宋体" w:cs="宋体" w:eastAsia="宋体" w:hAnsi="宋体"/>
          <w:b/>
          <w:bCs/>
          <w:sz w:val="22"/>
          <w:szCs w:val="22"/>
        </w:rPr>
        <w:t>分</w:t>
      </w:r>
      <w:r>
        <w:rPr>
          <w:rFonts w:ascii="宋体" w:cs="宋体" w:eastAsia="宋体" w:hAnsi="宋体"/>
          <w:b/>
          <w:bCs/>
          <w:sz w:val="22"/>
          <w:szCs w:val="22"/>
        </w:rPr>
        <w:t>)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阅读</w:t>
      </w:r>
      <w:r>
        <w:rPr>
          <w:rFonts w:ascii="宋体" w:cs="宋体" w:eastAsia="宋体" w:hAnsi="宋体" w:hint="eastAsia"/>
          <w:szCs w:val="21"/>
        </w:rPr>
        <w:t>下文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完成</w:t>
      </w: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5</w:t>
      </w:r>
      <w:r>
        <w:rPr>
          <w:rFonts w:ascii="宋体" w:hAnsi="宋体" w:hint="eastAsia"/>
          <w:sz w:val="24"/>
        </w:rPr>
        <w:t>～</w:t>
      </w:r>
      <w:r>
        <w:rPr>
          <w:rFonts w:ascii="宋体" w:cs="宋体" w:eastAsia="宋体" w:hAnsi="宋体" w:hint="eastAsia"/>
          <w:szCs w:val="21"/>
        </w:rPr>
        <w:t>18</w:t>
      </w:r>
      <w:r>
        <w:rPr>
          <w:rFonts w:ascii="宋体" w:cs="宋体" w:eastAsia="宋体" w:hAnsi="宋体"/>
          <w:szCs w:val="21"/>
        </w:rPr>
        <w:t>题。</w:t>
      </w:r>
      <w:r>
        <w:rPr>
          <w:rFonts w:ascii="宋体" w:cs="宋体" w:eastAsia="宋体" w:hAnsi="宋体"/>
          <w:szCs w:val="21"/>
        </w:rPr>
        <w:t>(1</w:t>
      </w:r>
      <w:r>
        <w:rPr>
          <w:rFonts w:ascii="宋体" w:cs="宋体" w:eastAsia="宋体" w:hAnsi="宋体" w:hint="eastAsia"/>
          <w:szCs w:val="21"/>
        </w:rPr>
        <w:t>0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66"/>
        <w:spacing w:after="0" w:lineRule="exact" w:line="320"/>
        <w:jc w:val="center"/>
        <w:textAlignment w:val="center"/>
        <w:rPr>
          <w:rFonts w:ascii="宋体" w:cs="宋体" w:eastAsia="宋体" w:hAnsi="宋体"/>
          <w:b/>
          <w:bCs/>
          <w:szCs w:val="21"/>
        </w:rPr>
      </w:pPr>
      <w:r>
        <w:rPr>
          <w:rFonts w:ascii="宋体" w:cs="宋体" w:eastAsia="宋体" w:hAnsi="宋体" w:hint="eastAsia"/>
          <w:b/>
          <w:bCs/>
          <w:szCs w:val="21"/>
        </w:rPr>
        <w:t>愚公移山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太行、王屋二山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方七百里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高万仞。本在冀州之南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河阳之北。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北山愚公者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年且九十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面山而居。惩山北之塞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出入之迂也。聚室而谋曰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“吾与汝毕力平险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指通豫南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达于汉阴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可乎</w:t>
      </w:r>
      <w:r>
        <w:rPr>
          <w:rFonts w:ascii="楷体" w:cs="楷体" w:eastAsia="楷体" w:hAnsi="楷体" w:hint="eastAsia"/>
          <w:szCs w:val="21"/>
        </w:rPr>
        <w:t>?</w:t>
      </w:r>
      <w:r>
        <w:rPr>
          <w:rFonts w:ascii="楷体" w:cs="楷体" w:eastAsia="楷体" w:hAnsi="楷体" w:hint="eastAsia"/>
          <w:szCs w:val="21"/>
        </w:rPr>
        <w:t>”杂然相许。其妻献疑曰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“以君之力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曾不能损魁父之丘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如太行、王屋何</w:t>
      </w:r>
      <w:r>
        <w:rPr>
          <w:rFonts w:ascii="楷体" w:cs="楷体" w:eastAsia="楷体" w:hAnsi="楷体" w:hint="eastAsia"/>
          <w:szCs w:val="21"/>
        </w:rPr>
        <w:t xml:space="preserve">? </w:t>
      </w:r>
      <w:r>
        <w:rPr>
          <w:rFonts w:ascii="楷体" w:cs="楷体" w:eastAsia="楷体" w:hAnsi="楷体" w:hint="eastAsia"/>
          <w:szCs w:val="21"/>
        </w:rPr>
        <w:t>且焉置土石</w:t>
      </w:r>
      <w:r>
        <w:rPr>
          <w:rFonts w:ascii="楷体" w:cs="楷体" w:eastAsia="楷体" w:hAnsi="楷体" w:hint="eastAsia"/>
          <w:szCs w:val="21"/>
        </w:rPr>
        <w:t>?</w:t>
      </w:r>
      <w:r>
        <w:rPr>
          <w:rFonts w:ascii="楷体" w:cs="楷体" w:eastAsia="楷体" w:hAnsi="楷体" w:hint="eastAsia"/>
          <w:szCs w:val="21"/>
        </w:rPr>
        <w:t>”杂曰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“投诸渤海之尾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隐土之北。”遂率子孙荷担者三夫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叩石垦壤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箕畚运于渤海之尾。邻人京城氏之孀妻有遗男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始龀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跳往助之。寒暑易节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始一反焉。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河曲智叟笑而止之曰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“甚矣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汝之不惠。以残年余力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曾不能毁山之一毛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其如土石何</w:t>
      </w:r>
      <w:r>
        <w:rPr>
          <w:rFonts w:ascii="楷体" w:cs="楷体" w:eastAsia="楷体" w:hAnsi="楷体" w:hint="eastAsia"/>
          <w:szCs w:val="21"/>
        </w:rPr>
        <w:t>?</w:t>
      </w:r>
      <w:r>
        <w:rPr>
          <w:rFonts w:ascii="楷体" w:cs="楷体" w:eastAsia="楷体" w:hAnsi="楷体" w:hint="eastAsia"/>
          <w:szCs w:val="21"/>
        </w:rPr>
        <w:t>”北山愚公长息曰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“汝心之固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固不可彻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曾不若孀妻弱子。虽我之死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有子存焉</w:t>
      </w:r>
      <w:r>
        <w:rPr>
          <w:rFonts w:ascii="楷体" w:cs="楷体" w:eastAsia="楷体" w:hAnsi="楷体" w:hint="eastAsia"/>
          <w:szCs w:val="21"/>
        </w:rPr>
        <w:t>;</w:t>
      </w:r>
      <w:r>
        <w:rPr>
          <w:rFonts w:ascii="楷体" w:cs="楷体" w:eastAsia="楷体" w:hAnsi="楷体" w:hint="eastAsia"/>
          <w:szCs w:val="21"/>
        </w:rPr>
        <w:t>子又生孙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孙又生子</w:t>
      </w:r>
      <w:r>
        <w:rPr>
          <w:rFonts w:ascii="楷体" w:cs="楷体" w:eastAsia="楷体" w:hAnsi="楷体" w:hint="eastAsia"/>
          <w:szCs w:val="21"/>
        </w:rPr>
        <w:t>;</w:t>
      </w:r>
      <w:r>
        <w:rPr>
          <w:rFonts w:ascii="楷体" w:cs="楷体" w:eastAsia="楷体" w:hAnsi="楷体" w:hint="eastAsia"/>
          <w:szCs w:val="21"/>
        </w:rPr>
        <w:t>子又有子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子又有孙</w:t>
      </w:r>
      <w:r>
        <w:rPr>
          <w:rFonts w:ascii="楷体" w:cs="楷体" w:eastAsia="楷体" w:hAnsi="楷体" w:hint="eastAsia"/>
          <w:szCs w:val="21"/>
        </w:rPr>
        <w:t>;</w:t>
      </w:r>
      <w:r>
        <w:rPr>
          <w:rFonts w:ascii="楷体" w:cs="楷体" w:eastAsia="楷体" w:hAnsi="楷体" w:hint="eastAsia"/>
          <w:szCs w:val="21"/>
        </w:rPr>
        <w:t>子子孙孙无穷匮也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而山不加增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何苦而不平</w:t>
      </w:r>
      <w:r>
        <w:rPr>
          <w:rFonts w:ascii="楷体" w:cs="楷体" w:eastAsia="楷体" w:hAnsi="楷体" w:hint="eastAsia"/>
          <w:szCs w:val="21"/>
        </w:rPr>
        <w:t>?</w:t>
      </w:r>
      <w:r>
        <w:rPr>
          <w:rFonts w:ascii="楷体" w:cs="楷体" w:eastAsia="楷体" w:hAnsi="楷体" w:hint="eastAsia"/>
          <w:szCs w:val="21"/>
        </w:rPr>
        <w:t>”河曲智叟亡以应。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操蛇之神闻之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惧其不已也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告之于帝。帝感其诚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命夸娥氏二子负二山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一厝朔东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一厝雍南。自此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冀之</w:t>
      </w:r>
      <w:r>
        <w:rPr>
          <w:rFonts w:ascii="楷体" w:cs="楷体" w:eastAsia="楷体" w:hAnsi="楷体" w:hint="eastAsia"/>
          <w:szCs w:val="21"/>
        </w:rPr>
        <w:t>南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汉之阴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无陇断焉。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5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下列各组句子中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加点词</w:t>
      </w:r>
      <w:r>
        <w:rPr>
          <w:rFonts w:ascii="宋体" w:cs="宋体" w:eastAsia="宋体" w:hAnsi="宋体" w:hint="eastAsia"/>
          <w:szCs w:val="21"/>
        </w:rPr>
        <w:t>语</w:t>
      </w:r>
      <w:r>
        <w:rPr>
          <w:rFonts w:ascii="宋体" w:cs="宋体" w:eastAsia="宋体" w:hAnsi="宋体"/>
          <w:szCs w:val="21"/>
        </w:rPr>
        <w:t>意思相同的一项是</w:t>
      </w:r>
      <w:r>
        <w:rPr>
          <w:rFonts w:ascii="宋体" w:cs="宋体" w:eastAsia="宋体" w:hAnsi="宋体"/>
          <w:szCs w:val="21"/>
        </w:rPr>
        <w:t>(2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  <w:r>
        <w:rPr>
          <w:rFonts w:ascii="宋体" w:cs="宋体" w:eastAsia="宋体" w:hAnsi="宋体" w:hint="eastAsia"/>
          <w:szCs w:val="21"/>
        </w:rPr>
        <w:t xml:space="preserve">                            </w:t>
      </w: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 xml:space="preserve">    </w:t>
      </w:r>
      <w:r>
        <w:rPr>
          <w:rFonts w:ascii="宋体" w:cs="宋体" w:eastAsia="宋体" w:hAnsi="宋体" w:hint="eastAsia"/>
          <w:szCs w:val="21"/>
        </w:rPr>
        <w:t>）</w:t>
      </w:r>
    </w:p>
    <w:p>
      <w:pPr>
        <w:pStyle w:val="style0"/>
        <w:spacing w:lineRule="exact" w:line="320"/>
        <w:ind w:firstLine="420" w:firstLineChars="20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A.</w:t>
      </w:r>
      <w:r>
        <w:rPr>
          <w:rFonts w:ascii="宋体" w:cs="宋体" w:eastAsia="宋体" w:hAnsi="宋体" w:hint="eastAsia"/>
          <w:szCs w:val="21"/>
        </w:rPr>
        <w:t>河曲智叟</w:t>
      </w:r>
      <w:r>
        <w:rPr>
          <w:rFonts w:ascii="宋体" w:cs="宋体" w:eastAsia="宋体" w:hAnsi="宋体" w:hint="eastAsia"/>
          <w:szCs w:val="21"/>
          <w:em w:val="dot"/>
        </w:rPr>
        <w:t>亡</w:t>
      </w:r>
      <w:r>
        <w:rPr>
          <w:rFonts w:ascii="宋体" w:cs="宋体" w:eastAsia="宋体" w:hAnsi="宋体" w:hint="eastAsia"/>
          <w:szCs w:val="21"/>
        </w:rPr>
        <w:t>以应</w:t>
      </w:r>
      <w:r>
        <w:rPr>
          <w:rFonts w:ascii="宋体" w:cs="宋体" w:eastAsia="宋体" w:hAnsi="宋体" w:hint="eastAsia"/>
          <w:szCs w:val="21"/>
        </w:rPr>
        <w:t xml:space="preserve">   </w:t>
      </w:r>
      <w:r>
        <w:rPr>
          <w:rFonts w:ascii="宋体" w:cs="宋体" w:eastAsia="宋体" w:hAnsi="宋体" w:hint="eastAsia"/>
          <w:szCs w:val="21"/>
        </w:rPr>
        <w:t>国恒</w:t>
      </w:r>
      <w:r>
        <w:rPr>
          <w:rFonts w:ascii="宋体" w:cs="宋体" w:eastAsia="宋体" w:hAnsi="宋体" w:hint="eastAsia"/>
          <w:szCs w:val="21"/>
          <w:em w:val="dot"/>
        </w:rPr>
        <w:t>亡</w:t>
      </w:r>
      <w:r>
        <w:rPr>
          <w:rFonts w:ascii="宋体" w:cs="宋体" w:eastAsia="宋体" w:hAnsi="宋体" w:hint="eastAsia"/>
          <w:szCs w:val="21"/>
        </w:rPr>
        <w:t xml:space="preserve">           </w:t>
      </w:r>
      <w:r>
        <w:rPr>
          <w:rFonts w:ascii="宋体" w:cs="宋体" w:eastAsia="宋体" w:hAnsi="宋体"/>
          <w:szCs w:val="21"/>
        </w:rPr>
        <w:t>B.</w:t>
      </w:r>
      <w:r>
        <w:rPr>
          <w:rFonts w:ascii="宋体" w:cs="宋体" w:eastAsia="宋体" w:hAnsi="宋体" w:hint="eastAsia"/>
          <w:szCs w:val="21"/>
        </w:rPr>
        <w:t>年</w:t>
      </w:r>
      <w:r>
        <w:rPr>
          <w:rFonts w:ascii="宋体" w:cs="宋体" w:eastAsia="宋体" w:hAnsi="宋体" w:hint="eastAsia"/>
          <w:szCs w:val="21"/>
          <w:em w:val="dot"/>
        </w:rPr>
        <w:t>且</w:t>
      </w:r>
      <w:r>
        <w:rPr>
          <w:rFonts w:ascii="宋体" w:cs="宋体" w:eastAsia="宋体" w:hAnsi="宋体" w:hint="eastAsia"/>
          <w:szCs w:val="21"/>
        </w:rPr>
        <w:t>九十</w:t>
      </w:r>
      <w:r>
        <w:rPr>
          <w:rFonts w:ascii="宋体" w:cs="宋体" w:eastAsia="宋体" w:hAnsi="宋体"/>
          <w:szCs w:val="21"/>
        </w:rPr>
        <w:t xml:space="preserve"> </w:t>
      </w:r>
      <w:r>
        <w:rPr>
          <w:rFonts w:ascii="宋体" w:cs="宋体" w:eastAsia="宋体" w:hAnsi="宋体" w:hint="eastAsia"/>
          <w:szCs w:val="21"/>
        </w:rPr>
        <w:t xml:space="preserve">    </w:t>
      </w:r>
      <w:r>
        <w:rPr>
          <w:rFonts w:ascii="宋体" w:cs="宋体" w:eastAsia="宋体" w:hAnsi="宋体" w:hint="eastAsia"/>
          <w:szCs w:val="21"/>
        </w:rPr>
        <w:t>天子</w:t>
      </w:r>
      <w:r>
        <w:rPr>
          <w:rFonts w:ascii="宋体" w:cs="宋体" w:eastAsia="宋体" w:hAnsi="宋体" w:hint="eastAsia"/>
          <w:szCs w:val="21"/>
          <w:em w:val="dot"/>
        </w:rPr>
        <w:t>且</w:t>
      </w:r>
      <w:r>
        <w:rPr>
          <w:rFonts w:ascii="宋体" w:cs="宋体" w:eastAsia="宋体" w:hAnsi="宋体" w:hint="eastAsia"/>
          <w:szCs w:val="21"/>
        </w:rPr>
        <w:t>至</w:t>
      </w:r>
    </w:p>
    <w:p>
      <w:pPr>
        <w:pStyle w:val="style0"/>
        <w:spacing w:lineRule="exact" w:line="320"/>
        <w:ind w:firstLine="420" w:firstLineChars="20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C.</w:t>
      </w:r>
      <w:r>
        <w:rPr>
          <w:rFonts w:ascii="宋体" w:cs="宋体" w:eastAsia="宋体" w:hAnsi="宋体" w:hint="eastAsia"/>
          <w:szCs w:val="21"/>
        </w:rPr>
        <w:t>何</w:t>
      </w:r>
      <w:r>
        <w:rPr>
          <w:rFonts w:ascii="宋体" w:cs="宋体" w:eastAsia="宋体" w:hAnsi="宋体" w:hint="eastAsia"/>
          <w:szCs w:val="21"/>
          <w:em w:val="dot"/>
        </w:rPr>
        <w:t>苦</w:t>
      </w:r>
      <w:r>
        <w:rPr>
          <w:rFonts w:ascii="宋体" w:cs="宋体" w:eastAsia="宋体" w:hAnsi="宋体" w:hint="eastAsia"/>
          <w:szCs w:val="21"/>
        </w:rPr>
        <w:t>而不平</w:t>
      </w:r>
      <w:r>
        <w:rPr>
          <w:rFonts w:ascii="宋体" w:cs="宋体" w:eastAsia="宋体" w:hAnsi="宋体" w:hint="eastAsia"/>
          <w:szCs w:val="21"/>
        </w:rPr>
        <w:t xml:space="preserve">       </w:t>
      </w:r>
      <w:r>
        <w:rPr>
          <w:rFonts w:ascii="宋体" w:cs="宋体" w:eastAsia="宋体" w:hAnsi="宋体" w:hint="eastAsia"/>
          <w:szCs w:val="21"/>
        </w:rPr>
        <w:t>必先</w:t>
      </w:r>
      <w:r>
        <w:rPr>
          <w:rFonts w:ascii="宋体" w:cs="宋体" w:eastAsia="宋体" w:hAnsi="宋体" w:hint="eastAsia"/>
          <w:szCs w:val="21"/>
          <w:em w:val="dot"/>
        </w:rPr>
        <w:t>苦</w:t>
      </w:r>
      <w:r>
        <w:rPr>
          <w:rFonts w:ascii="宋体" w:cs="宋体" w:eastAsia="宋体" w:hAnsi="宋体" w:hint="eastAsia"/>
          <w:szCs w:val="21"/>
        </w:rPr>
        <w:t>其心志</w:t>
      </w:r>
      <w:r>
        <w:rPr>
          <w:rFonts w:ascii="宋体" w:cs="宋体" w:eastAsia="宋体" w:hAnsi="宋体" w:hint="eastAsia"/>
          <w:szCs w:val="21"/>
        </w:rPr>
        <w:t xml:space="preserve">     </w:t>
      </w:r>
      <w:r>
        <w:rPr>
          <w:rFonts w:ascii="宋体" w:cs="宋体" w:eastAsia="宋体" w:hAnsi="宋体"/>
          <w:szCs w:val="21"/>
        </w:rPr>
        <w:t>D.</w:t>
      </w:r>
      <w:r>
        <w:rPr>
          <w:rFonts w:ascii="宋体" w:cs="宋体" w:eastAsia="宋体" w:hAnsi="宋体" w:hint="eastAsia"/>
          <w:szCs w:val="21"/>
        </w:rPr>
        <w:t>帝感其</w:t>
      </w:r>
      <w:r>
        <w:rPr>
          <w:rFonts w:ascii="宋体" w:cs="宋体" w:eastAsia="宋体" w:hAnsi="宋体" w:hint="eastAsia"/>
          <w:szCs w:val="21"/>
          <w:em w:val="dot"/>
        </w:rPr>
        <w:t>诚</w:t>
      </w:r>
      <w:r>
        <w:rPr>
          <w:rFonts w:ascii="宋体" w:cs="宋体" w:eastAsia="宋体" w:hAnsi="宋体" w:hint="eastAsia"/>
          <w:szCs w:val="21"/>
          <w:em w:val="dot"/>
        </w:rPr>
        <w:t xml:space="preserve">     </w:t>
      </w:r>
      <w:r>
        <w:rPr>
          <w:rFonts w:ascii="宋体" w:cs="宋体" w:eastAsia="宋体" w:hAnsi="宋体" w:hint="eastAsia"/>
          <w:szCs w:val="21"/>
        </w:rPr>
        <w:t>公孙衍、张仪岂不</w:t>
      </w:r>
      <w:r>
        <w:rPr>
          <w:rFonts w:ascii="宋体" w:cs="宋体" w:eastAsia="宋体" w:hAnsi="宋体" w:hint="eastAsia"/>
          <w:szCs w:val="21"/>
          <w:em w:val="dot"/>
        </w:rPr>
        <w:t>诚</w:t>
      </w:r>
      <w:r>
        <w:rPr>
          <w:rFonts w:ascii="宋体" w:cs="宋体" w:eastAsia="宋体" w:hAnsi="宋体" w:hint="eastAsia"/>
          <w:szCs w:val="21"/>
        </w:rPr>
        <w:t>大丈夫哉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6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把语段中画横线的句子翻译成现代汉语。</w:t>
      </w:r>
      <w:r>
        <w:rPr>
          <w:rFonts w:ascii="宋体" w:cs="宋体" w:eastAsia="宋体" w:hAnsi="宋体"/>
          <w:szCs w:val="21"/>
        </w:rPr>
        <w:t>(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360"/>
        <w:ind w:firstLine="210" w:firstLineChars="1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汝心之固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固不可彻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曾不若孀妻弱子。</w:t>
      </w:r>
      <w:r>
        <w:rPr>
          <w:rFonts w:ascii="楷体" w:cs="楷体" w:eastAsia="楷体" w:hAnsi="楷体" w:hint="eastAsia"/>
          <w:szCs w:val="21"/>
        </w:rPr>
        <w:t xml:space="preserve"> 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szCs w:val="21"/>
          <w:u w:val="single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pStyle w:val="style0"/>
        <w:spacing w:lineRule="exact" w:line="34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7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在这寓言中</w:t>
      </w:r>
      <w:r>
        <w:rPr>
          <w:rFonts w:ascii="宋体" w:cs="宋体" w:eastAsia="宋体" w:hAnsi="宋体"/>
          <w:szCs w:val="21"/>
        </w:rPr>
        <w:t>,“</w:t>
      </w:r>
      <w:r>
        <w:rPr>
          <w:rFonts w:ascii="宋体" w:cs="宋体" w:eastAsia="宋体" w:hAnsi="宋体"/>
          <w:szCs w:val="21"/>
        </w:rPr>
        <w:t>愚公</w:t>
      </w:r>
      <w:r>
        <w:rPr>
          <w:rFonts w:ascii="宋体" w:cs="宋体" w:eastAsia="宋体" w:hAnsi="宋体"/>
          <w:szCs w:val="21"/>
        </w:rPr>
        <w:t>”</w:t>
      </w:r>
      <w:r>
        <w:rPr>
          <w:rFonts w:ascii="宋体" w:cs="宋体" w:eastAsia="宋体" w:hAnsi="宋体"/>
          <w:szCs w:val="21"/>
        </w:rPr>
        <w:t>是作者称赞的对象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但是为什么要给他命名为</w:t>
      </w:r>
      <w:r>
        <w:rPr>
          <w:rFonts w:ascii="宋体" w:cs="宋体" w:eastAsia="宋体" w:hAnsi="宋体"/>
          <w:szCs w:val="21"/>
        </w:rPr>
        <w:t>“</w:t>
      </w:r>
      <w:r>
        <w:rPr>
          <w:rFonts w:ascii="宋体" w:cs="宋体" w:eastAsia="宋体" w:hAnsi="宋体"/>
          <w:szCs w:val="21"/>
        </w:rPr>
        <w:t>愚公</w:t>
      </w:r>
      <w:r>
        <w:rPr>
          <w:rFonts w:ascii="宋体" w:cs="宋体" w:eastAsia="宋体" w:hAnsi="宋体"/>
          <w:szCs w:val="21"/>
        </w:rPr>
        <w:t>”</w:t>
      </w:r>
      <w:r>
        <w:rPr>
          <w:rFonts w:ascii="宋体" w:cs="宋体" w:eastAsia="宋体" w:hAnsi="宋体"/>
          <w:szCs w:val="21"/>
        </w:rPr>
        <w:t>而不是</w:t>
      </w:r>
      <w:r>
        <w:rPr>
          <w:rFonts w:ascii="宋体" w:cs="宋体" w:eastAsia="宋体" w:hAnsi="宋体" w:hint="eastAsia"/>
          <w:szCs w:val="21"/>
        </w:rPr>
        <w:t>“智叟”呢</w:t>
      </w:r>
      <w:r>
        <w:rPr>
          <w:rFonts w:ascii="宋体" w:cs="宋体" w:eastAsia="宋体" w:hAnsi="宋体"/>
          <w:szCs w:val="21"/>
        </w:rPr>
        <w:t xml:space="preserve">? </w:t>
      </w:r>
      <w:r>
        <w:rPr>
          <w:rFonts w:ascii="宋体" w:cs="宋体" w:eastAsia="宋体" w:hAnsi="宋体"/>
          <w:szCs w:val="21"/>
        </w:rPr>
        <w:t>请谈谈你的理解。</w:t>
      </w:r>
      <w:r>
        <w:rPr>
          <w:rFonts w:ascii="宋体" w:cs="宋体" w:eastAsia="宋体" w:hAnsi="宋体"/>
          <w:szCs w:val="21"/>
        </w:rPr>
        <w:t>(3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szCs w:val="21"/>
          <w:u w:val="single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pStyle w:val="style66"/>
        <w:spacing w:after="0" w:lineRule="exact" w:line="360"/>
        <w:textAlignment w:val="center"/>
        <w:rPr>
          <w:rFonts w:cs="宋体" w:eastAsia="宋体"/>
          <w:szCs w:val="21"/>
          <w:u w:val="single"/>
        </w:rPr>
      </w:pPr>
      <w:r>
        <w:rPr>
          <w:rFonts w:cs="宋体" w:eastAsia="宋体" w:hint="eastAsia"/>
          <w:szCs w:val="21"/>
          <w:u w:val="single"/>
        </w:rPr>
        <w:t xml:space="preserve">                              </w:t>
      </w:r>
      <w:r>
        <w:rPr>
          <w:rFonts w:cs="宋体" w:eastAsia="宋体" w:hint="eastAsia"/>
          <w:szCs w:val="21"/>
          <w:u w:val="single"/>
        </w:rPr>
        <w:t xml:space="preserve">                                                                </w:t>
      </w:r>
    </w:p>
    <w:p>
      <w:pPr>
        <w:pStyle w:val="style66"/>
        <w:spacing w:after="0" w:lineRule="exact" w:line="360"/>
        <w:textAlignment w:val="center"/>
        <w:rPr>
          <w:rFonts w:cs="宋体" w:eastAsia="宋体"/>
          <w:szCs w:val="21"/>
          <w:u w:val="single"/>
        </w:rPr>
      </w:pPr>
      <w:r>
        <w:rPr>
          <w:rFonts w:cs="宋体" w:eastAsia="宋体"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8</w:t>
      </w:r>
      <w:r>
        <w:rPr>
          <w:rFonts w:ascii="宋体" w:cs="宋体" w:eastAsia="宋体" w:hAnsi="宋体"/>
          <w:szCs w:val="21"/>
        </w:rPr>
        <w:t>.</w:t>
      </w:r>
      <w:r>
        <w:rPr>
          <w:rFonts w:ascii="宋体" w:cs="宋体" w:eastAsia="宋体" w:hAnsi="宋体"/>
          <w:szCs w:val="21"/>
        </w:rPr>
        <w:t>下面的链接材料和《愚公移山》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同样都是出自《列子》的寓言故事。请结合内容</w:t>
      </w:r>
      <w:r>
        <w:rPr>
          <w:rFonts w:ascii="宋体" w:cs="宋体" w:eastAsia="宋体" w:hAnsi="宋体"/>
          <w:szCs w:val="21"/>
        </w:rPr>
        <w:t>,</w:t>
      </w:r>
      <w:r>
        <w:rPr>
          <w:rFonts w:ascii="宋体" w:cs="宋体" w:eastAsia="宋体" w:hAnsi="宋体"/>
          <w:szCs w:val="21"/>
        </w:rPr>
        <w:t>简要分</w:t>
      </w:r>
      <w:r>
        <w:rPr>
          <w:rFonts w:ascii="宋体" w:cs="宋体" w:eastAsia="宋体" w:hAnsi="宋体" w:hint="eastAsia"/>
          <w:szCs w:val="21"/>
        </w:rPr>
        <w:t>析两者在人物描写方面的相同点。</w:t>
      </w:r>
      <w:r>
        <w:rPr>
          <w:rFonts w:ascii="宋体" w:cs="宋体" w:eastAsia="宋体" w:hAnsi="宋体"/>
          <w:szCs w:val="21"/>
        </w:rPr>
        <w:t>(3</w:t>
      </w:r>
      <w:r>
        <w:rPr>
          <w:rFonts w:ascii="宋体" w:cs="宋体" w:eastAsia="宋体" w:hAnsi="宋体"/>
          <w:szCs w:val="21"/>
        </w:rPr>
        <w:t>分</w:t>
      </w:r>
      <w:r>
        <w:rPr>
          <w:rFonts w:ascii="宋体" w:cs="宋体" w:eastAsia="宋体" w:hAnsi="宋体"/>
          <w:szCs w:val="21"/>
        </w:rPr>
        <w:t>)</w:t>
      </w:r>
    </w:p>
    <w:p>
      <w:pPr>
        <w:pStyle w:val="style0"/>
        <w:spacing w:lineRule="exact" w:line="260"/>
        <w:ind w:firstLine="420" w:firstLineChars="200"/>
        <w:jc w:val="left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齐田氏祖于庭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食客千人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中坐有献鱼雁者。田氏视之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乃叹曰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“天之于民厚矣</w:t>
      </w:r>
      <w:r>
        <w:rPr>
          <w:rFonts w:ascii="楷体" w:cs="楷体" w:eastAsia="楷体" w:hAnsi="楷体" w:hint="eastAsia"/>
          <w:szCs w:val="21"/>
        </w:rPr>
        <w:t xml:space="preserve">! </w:t>
      </w:r>
      <w:r>
        <w:rPr>
          <w:rFonts w:ascii="楷体" w:cs="楷体" w:eastAsia="楷体" w:hAnsi="楷体" w:hint="eastAsia"/>
          <w:szCs w:val="21"/>
        </w:rPr>
        <w:t>殖五谷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生鱼鸟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以为之用。”众客和之如响。鲍氏之子年十二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预于次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排列在次等的位置</w:t>
      </w:r>
      <w:r>
        <w:rPr>
          <w:rFonts w:ascii="楷体" w:cs="楷体" w:eastAsia="楷体" w:hAnsi="楷体" w:hint="eastAsia"/>
          <w:szCs w:val="21"/>
        </w:rPr>
        <w:t>),</w:t>
      </w:r>
      <w:r>
        <w:rPr>
          <w:rFonts w:ascii="楷体" w:cs="楷体" w:eastAsia="楷体" w:hAnsi="楷体" w:hint="eastAsia"/>
          <w:szCs w:val="21"/>
        </w:rPr>
        <w:t>进曰</w:t>
      </w:r>
      <w:r>
        <w:rPr>
          <w:rFonts w:ascii="楷体" w:cs="楷体" w:eastAsia="楷体" w:hAnsi="楷体" w:hint="eastAsia"/>
          <w:szCs w:val="21"/>
        </w:rPr>
        <w:t>:</w:t>
      </w:r>
      <w:r>
        <w:rPr>
          <w:rFonts w:ascii="楷体" w:cs="楷体" w:eastAsia="楷体" w:hAnsi="楷体" w:hint="eastAsia"/>
          <w:szCs w:val="21"/>
        </w:rPr>
        <w:t>“不如君言。天地万物与我并生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并存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类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只是种类不同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也。类无贵贱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徒以大小智力而相制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迭相食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非相为而生之。人取可食者而食之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岂天本为人生之</w:t>
      </w:r>
      <w:r>
        <w:rPr>
          <w:rFonts w:ascii="楷体" w:cs="楷体" w:eastAsia="楷体" w:hAnsi="楷体" w:hint="eastAsia"/>
          <w:szCs w:val="21"/>
        </w:rPr>
        <w:t xml:space="preserve">? </w:t>
      </w:r>
      <w:r>
        <w:rPr>
          <w:rFonts w:ascii="楷体" w:cs="楷体" w:eastAsia="楷体" w:hAnsi="楷体" w:hint="eastAsia"/>
          <w:szCs w:val="21"/>
        </w:rPr>
        <w:t>且蚊蚋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读音</w:t>
      </w:r>
      <w:r>
        <w:rPr>
          <w:rFonts w:ascii="楷体" w:cs="楷体" w:eastAsia="楷体" w:hAnsi="楷体" w:hint="eastAsia"/>
          <w:szCs w:val="21"/>
        </w:rPr>
        <w:t>ru</w:t>
      </w:r>
      <w:r>
        <w:rPr>
          <w:rFonts w:ascii="楷体" w:cs="楷体" w:eastAsia="楷体" w:hAnsi="楷体" w:hint="eastAsia"/>
          <w:szCs w:val="21"/>
        </w:rPr>
        <w:t>ì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吸血昆虫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噆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读音</w:t>
      </w:r>
      <w:r>
        <w:rPr>
          <w:rFonts w:ascii="楷体" w:cs="楷体" w:eastAsia="楷体" w:hAnsi="楷体" w:hint="eastAsia"/>
          <w:szCs w:val="21"/>
        </w:rPr>
        <w:t>z</w:t>
      </w:r>
      <w:r>
        <w:rPr>
          <w:rFonts w:ascii="楷体" w:cs="楷体" w:eastAsia="楷体" w:hAnsi="楷体" w:hint="eastAsia"/>
          <w:szCs w:val="21"/>
        </w:rPr>
        <w:t>ǎ</w:t>
      </w:r>
      <w:r>
        <w:rPr>
          <w:rFonts w:ascii="楷体" w:cs="楷体" w:eastAsia="楷体" w:hAnsi="楷体" w:hint="eastAsia"/>
          <w:szCs w:val="21"/>
        </w:rPr>
        <w:t>n,</w:t>
      </w:r>
      <w:r>
        <w:rPr>
          <w:rFonts w:ascii="楷体" w:cs="楷体" w:eastAsia="楷体" w:hAnsi="楷体" w:hint="eastAsia"/>
          <w:szCs w:val="21"/>
        </w:rPr>
        <w:t>叮咬</w:t>
      </w:r>
      <w:r>
        <w:rPr>
          <w:rFonts w:ascii="楷体" w:cs="楷体" w:eastAsia="楷体" w:hAnsi="楷体" w:hint="eastAsia"/>
          <w:szCs w:val="21"/>
        </w:rPr>
        <w:t>)</w:t>
      </w:r>
      <w:r>
        <w:rPr>
          <w:rFonts w:ascii="楷体" w:cs="楷体" w:eastAsia="楷体" w:hAnsi="楷体" w:hint="eastAsia"/>
          <w:szCs w:val="21"/>
        </w:rPr>
        <w:t>肤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虎狼食肉</w:t>
      </w:r>
      <w:r>
        <w:rPr>
          <w:rFonts w:ascii="楷体" w:cs="楷体" w:eastAsia="楷体" w:hAnsi="楷体" w:hint="eastAsia"/>
          <w:szCs w:val="21"/>
        </w:rPr>
        <w:t>,</w:t>
      </w:r>
      <w:r>
        <w:rPr>
          <w:rFonts w:ascii="楷体" w:cs="楷体" w:eastAsia="楷体" w:hAnsi="楷体" w:hint="eastAsia"/>
          <w:szCs w:val="21"/>
        </w:rPr>
        <w:t>非天本为蚊蚋生人、虎狼生肉者哉。”</w:t>
      </w:r>
      <w:r>
        <w:rPr>
          <w:rFonts w:ascii="楷体" w:cs="楷体" w:eastAsia="楷体" w:hAnsi="楷体" w:hint="eastAsia"/>
          <w:szCs w:val="21"/>
        </w:rPr>
        <w:t>(</w:t>
      </w:r>
      <w:r>
        <w:rPr>
          <w:rFonts w:ascii="楷体" w:cs="楷体" w:eastAsia="楷体" w:hAnsi="楷体" w:hint="eastAsia"/>
          <w:szCs w:val="21"/>
        </w:rPr>
        <w:t>《鲍氏之子》</w:t>
      </w:r>
      <w:r>
        <w:rPr>
          <w:rFonts w:ascii="楷体" w:cs="楷体" w:eastAsia="楷体" w:hAnsi="楷体" w:hint="eastAsia"/>
          <w:szCs w:val="21"/>
        </w:rPr>
        <w:t>)</w:t>
      </w:r>
    </w:p>
    <w:p>
      <w:pPr>
        <w:pStyle w:val="style0"/>
        <w:spacing w:lineRule="exact" w:line="320"/>
        <w:jc w:val="left"/>
        <w:textAlignment w:val="center"/>
        <w:rPr>
          <w:rFonts w:ascii="宋体" w:cs="宋体" w:eastAsia="宋体" w:hAnsi="宋体"/>
          <w:szCs w:val="21"/>
          <w:u w:val="single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</w:t>
      </w:r>
      <w:r>
        <w:rPr>
          <w:rFonts w:ascii="宋体" w:cs="宋体" w:eastAsia="宋体" w:hAnsi="宋体" w:hint="eastAsia"/>
          <w:szCs w:val="21"/>
          <w:u w:val="single"/>
        </w:rPr>
        <w:t xml:space="preserve">     </w:t>
      </w:r>
    </w:p>
    <w:p>
      <w:pPr>
        <w:pStyle w:val="style66"/>
        <w:spacing w:after="0" w:lineRule="exact" w:line="320"/>
        <w:textAlignment w:val="center"/>
        <w:rPr>
          <w:rFonts w:cs="宋体" w:eastAsia="宋体"/>
          <w:szCs w:val="21"/>
          <w:u w:val="single"/>
        </w:rPr>
      </w:pPr>
      <w:r>
        <w:rPr>
          <w:rFonts w:cs="宋体" w:eastAsia="宋体" w:hint="eastAsia"/>
          <w:szCs w:val="21"/>
          <w:u w:val="single"/>
        </w:rPr>
        <w:t xml:space="preserve">                                                                                              </w:t>
      </w:r>
    </w:p>
    <w:p>
      <w:pPr>
        <w:pStyle w:val="style66"/>
        <w:spacing w:after="0" w:lineRule="exact" w:line="320"/>
        <w:textAlignment w:val="center"/>
        <w:rPr/>
      </w:pPr>
      <w:r>
        <w:rPr>
          <w:rFonts w:cs="宋体" w:eastAsia="宋体"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pStyle w:val="style0"/>
        <w:spacing w:lineRule="exact" w:line="28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（二）阅读下面一首诗，完成</w:t>
      </w:r>
      <w:r>
        <w:rPr>
          <w:rFonts w:ascii="宋体" w:cs="宋体" w:eastAsia="宋体" w:hAnsi="宋体" w:hint="eastAsia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9</w:t>
      </w:r>
      <w:r>
        <w:rPr>
          <w:rFonts w:ascii="宋体" w:hAnsi="宋体" w:hint="eastAsia"/>
          <w:sz w:val="24"/>
        </w:rPr>
        <w:t>～</w:t>
      </w:r>
      <w:r>
        <w:rPr>
          <w:rFonts w:ascii="宋体" w:hAnsi="宋体" w:hint="eastAsia"/>
          <w:sz w:val="24"/>
        </w:rPr>
        <w:t>20</w:t>
      </w:r>
      <w:r>
        <w:rPr>
          <w:rFonts w:ascii="宋体" w:cs="宋体" w:eastAsia="宋体" w:hAnsi="宋体" w:hint="eastAsia"/>
          <w:szCs w:val="21"/>
        </w:rPr>
        <w:t>题。（共</w:t>
      </w:r>
      <w:r>
        <w:rPr>
          <w:rFonts w:ascii="宋体" w:cs="宋体" w:eastAsia="宋体" w:hAnsi="宋体" w:hint="eastAsia"/>
          <w:szCs w:val="21"/>
        </w:rPr>
        <w:t>4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spacing w:lineRule="exact" w:line="280"/>
        <w:jc w:val="center"/>
        <w:textAlignment w:val="center"/>
        <w:rPr>
          <w:rFonts w:ascii="楷体" w:cs="楷体" w:eastAsia="楷体" w:hAnsi="楷体"/>
          <w:szCs w:val="21"/>
        </w:rPr>
      </w:pPr>
      <w:r>
        <w:rPr>
          <w:rFonts w:ascii="黑体" w:cs="黑体" w:eastAsia="黑体" w:hAnsi="黑体" w:hint="eastAsia"/>
          <w:szCs w:val="21"/>
        </w:rPr>
        <w:t>春望</w:t>
      </w:r>
      <w:r>
        <w:rPr>
          <w:rFonts w:ascii="楷体" w:cs="楷体" w:eastAsia="楷体" w:hAnsi="楷体" w:hint="eastAsia"/>
          <w:b/>
          <w:bCs/>
          <w:szCs w:val="21"/>
        </w:rPr>
        <w:t xml:space="preserve">  </w:t>
      </w:r>
      <w:r>
        <w:rPr>
          <w:rFonts w:ascii="楷体" w:cs="楷体" w:eastAsia="楷体" w:hAnsi="楷体" w:hint="eastAsia"/>
          <w:szCs w:val="21"/>
        </w:rPr>
        <w:t>（</w:t>
      </w:r>
      <w:r>
        <w:rPr>
          <w:rFonts w:ascii="楷体" w:cs="楷体" w:eastAsia="楷体" w:hAnsi="楷体" w:hint="eastAsia"/>
          <w:szCs w:val="21"/>
        </w:rPr>
        <w:t>杜甫</w:t>
      </w:r>
      <w:r>
        <w:rPr>
          <w:rFonts w:ascii="楷体" w:cs="楷体" w:eastAsia="楷体" w:hAnsi="楷体" w:hint="eastAsia"/>
          <w:szCs w:val="21"/>
        </w:rPr>
        <w:t>）</w:t>
      </w:r>
    </w:p>
    <w:p>
      <w:pPr>
        <w:pStyle w:val="style0"/>
        <w:spacing w:lineRule="exact" w:line="280"/>
        <w:ind w:firstLine="2730" w:firstLineChars="1300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国破山河在，城春草木深。</w:t>
      </w:r>
    </w:p>
    <w:p>
      <w:pPr>
        <w:pStyle w:val="style0"/>
        <w:spacing w:lineRule="exact" w:line="280"/>
        <w:ind w:firstLine="2730" w:firstLineChars="1300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感时花溅泪，恨别鸟惊心。</w:t>
      </w:r>
    </w:p>
    <w:p>
      <w:pPr>
        <w:pStyle w:val="style0"/>
        <w:spacing w:lineRule="exact" w:line="280"/>
        <w:ind w:firstLine="2730" w:firstLineChars="1300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烽火连三月，家书抵万金。</w:t>
      </w:r>
    </w:p>
    <w:p>
      <w:pPr>
        <w:pStyle w:val="style0"/>
        <w:spacing w:lineRule="exact" w:line="280"/>
        <w:ind w:firstLine="2730" w:firstLineChars="1300"/>
        <w:textAlignment w:val="center"/>
        <w:rPr>
          <w:rFonts w:ascii="楷体" w:cs="楷体" w:eastAsia="楷体" w:hAnsi="楷体"/>
          <w:szCs w:val="21"/>
        </w:rPr>
      </w:pPr>
      <w:r>
        <w:rPr>
          <w:rFonts w:ascii="楷体" w:cs="楷体" w:eastAsia="楷体" w:hAnsi="楷体" w:hint="eastAsia"/>
          <w:szCs w:val="21"/>
        </w:rPr>
        <w:t>白头搔更短，浑欲不胜簪。</w:t>
      </w:r>
    </w:p>
    <w:p>
      <w:pPr>
        <w:pStyle w:val="style0"/>
        <w:spacing w:lineRule="exact" w:line="28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1</w:t>
      </w:r>
      <w:r>
        <w:rPr>
          <w:rFonts w:ascii="宋体" w:cs="宋体" w:eastAsia="宋体" w:hAnsi="宋体" w:hint="eastAsia"/>
          <w:szCs w:val="21"/>
        </w:rPr>
        <w:t>9</w:t>
      </w:r>
      <w:r>
        <w:rPr>
          <w:rFonts w:ascii="宋体" w:cs="宋体" w:eastAsia="宋体" w:hAnsi="宋体" w:hint="eastAsia"/>
          <w:szCs w:val="21"/>
        </w:rPr>
        <w:t>.</w:t>
      </w:r>
      <w:r>
        <w:rPr>
          <w:rFonts w:ascii="宋体" w:cs="宋体" w:eastAsia="宋体" w:hAnsi="宋体" w:hint="eastAsia"/>
          <w:szCs w:val="21"/>
        </w:rPr>
        <w:t>诗中的“草木深”表面是写春天来临，草木繁茂，实际是</w:t>
      </w:r>
      <w:r>
        <w:rPr>
          <w:rFonts w:ascii="宋体" w:cs="宋体" w:eastAsia="宋体" w:hAnsi="宋体" w:hint="eastAsia"/>
          <w:szCs w:val="21"/>
        </w:rPr>
        <w:t>写</w:t>
      </w:r>
      <w:r>
        <w:rPr>
          <w:rFonts w:ascii="宋体" w:cs="宋体" w:eastAsia="宋体" w:hAnsi="宋体" w:hint="eastAsia"/>
          <w:szCs w:val="21"/>
          <w:u w:val="single"/>
        </w:rPr>
        <w:t xml:space="preserve">                          </w:t>
      </w:r>
      <w:r>
        <w:rPr>
          <w:rFonts w:ascii="宋体" w:cs="宋体" w:eastAsia="宋体" w:hAnsi="宋体" w:hint="eastAsia"/>
          <w:szCs w:val="21"/>
        </w:rPr>
        <w:t>。一个“深”字表现了</w:t>
      </w: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</w:t>
      </w:r>
      <w:r>
        <w:rPr>
          <w:rFonts w:ascii="宋体" w:cs="宋体" w:eastAsia="宋体" w:hAnsi="宋体" w:hint="eastAsia"/>
          <w:szCs w:val="21"/>
        </w:rPr>
        <w:t>。</w:t>
      </w:r>
      <w:r>
        <w:rPr>
          <w:rFonts w:ascii="宋体" w:cs="宋体" w:eastAsia="宋体" w:hAnsi="宋体" w:hint="eastAsia"/>
          <w:szCs w:val="21"/>
        </w:rPr>
        <w:t>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20</w:t>
      </w:r>
      <w:r>
        <w:rPr>
          <w:rFonts w:ascii="宋体" w:cs="宋体" w:eastAsia="宋体" w:hAnsi="宋体" w:hint="eastAsia"/>
          <w:szCs w:val="21"/>
        </w:rPr>
        <w:t>.</w:t>
      </w:r>
      <w:r>
        <w:rPr>
          <w:rFonts w:ascii="宋体" w:cs="宋体" w:eastAsia="宋体" w:hAnsi="宋体" w:hint="eastAsia"/>
          <w:szCs w:val="21"/>
        </w:rPr>
        <w:t>诗歌的尾联描写诗人外貌的作用是什么？（</w:t>
      </w:r>
      <w:r>
        <w:rPr>
          <w:rFonts w:ascii="宋体" w:cs="宋体" w:eastAsia="宋体" w:hAnsi="宋体" w:hint="eastAsia"/>
          <w:szCs w:val="21"/>
        </w:rPr>
        <w:t>2</w:t>
      </w:r>
      <w:r>
        <w:rPr>
          <w:rFonts w:ascii="宋体" w:cs="宋体" w:eastAsia="宋体" w:hAnsi="宋体" w:hint="eastAsia"/>
          <w:szCs w:val="21"/>
        </w:rPr>
        <w:t>分）</w:t>
      </w:r>
    </w:p>
    <w:p>
      <w:pPr>
        <w:pStyle w:val="style0"/>
        <w:spacing w:lineRule="exact" w:line="360"/>
        <w:jc w:val="left"/>
        <w:textAlignment w:val="center"/>
        <w:rPr>
          <w:rFonts w:ascii="宋体" w:cs="宋体" w:eastAsia="宋体" w:hAnsi="宋体"/>
          <w:szCs w:val="21"/>
          <w:u w:val="single"/>
        </w:rPr>
      </w:pPr>
      <w:r>
        <w:rPr>
          <w:rFonts w:ascii="宋体" w:cs="宋体" w:eastAsia="宋体" w:hAnsi="宋体"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pStyle w:val="style66"/>
        <w:spacing w:lineRule="exact" w:line="360"/>
        <w:textAlignment w:val="center"/>
        <w:rPr>
          <w:szCs w:val="21"/>
        </w:rPr>
      </w:pPr>
      <w:r>
        <w:rPr>
          <w:rFonts w:cs="宋体" w:eastAsia="宋体"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pStyle w:val="style0"/>
        <w:spacing w:lineRule="exact" w:line="360"/>
        <w:rPr>
          <w:rFonts w:ascii="黑体" w:cs="黑体" w:eastAsia="黑体" w:hAnsi="黑体"/>
          <w:sz w:val="22"/>
          <w:szCs w:val="22"/>
        </w:rPr>
        <w:sectPr>
          <w:footerReference w:type="default" r:id="rId5"/>
          <w:pgSz w:w="23757" w:h="16783" w:orient="landscape"/>
          <w:pgMar w:top="2154" w:right="1757" w:bottom="2154" w:left="3855" w:header="851" w:footer="992" w:gutter="0"/>
          <w:cols w:equalWidth="0" w:space="720" w:num="2">
            <w:col w:w="8620" w:space="840"/>
            <w:col w:w="8685"/>
          </w:cols>
          <w:docGrid w:type="lines" w:linePitch="312"/>
        </w:sectPr>
      </w:pPr>
    </w:p>
    <w:p>
      <w:pPr>
        <w:pStyle w:val="style0"/>
        <w:spacing w:lineRule="exact" w:line="360"/>
        <w:rPr>
          <w:rFonts w:ascii="黑体" w:cs="黑体" w:eastAsia="黑体" w:hAnsi="黑体"/>
          <w:sz w:val="22"/>
          <w:szCs w:val="22"/>
        </w:rPr>
      </w:pPr>
      <w:r>
        <w:rPr>
          <w:rFonts w:ascii="黑体" w:cs="黑体" w:eastAsia="黑体" w:hAnsi="黑体" w:hint="eastAsia"/>
          <w:sz w:val="22"/>
          <w:szCs w:val="22"/>
        </w:rPr>
        <w:t>四、作文。</w:t>
      </w:r>
      <w:r>
        <w:rPr>
          <w:rFonts w:ascii="黑体" w:cs="黑体" w:eastAsia="黑体" w:hAnsi="黑体" w:hint="eastAsia"/>
          <w:sz w:val="22"/>
          <w:szCs w:val="22"/>
        </w:rPr>
        <w:t>(50</w:t>
      </w:r>
      <w:r>
        <w:rPr>
          <w:rFonts w:ascii="黑体" w:cs="黑体" w:eastAsia="黑体" w:hAnsi="黑体" w:hint="eastAsia"/>
          <w:sz w:val="22"/>
          <w:szCs w:val="22"/>
        </w:rPr>
        <w:t>分</w:t>
      </w:r>
      <w:r>
        <w:rPr>
          <w:rFonts w:ascii="黑体" w:cs="黑体" w:eastAsia="黑体" w:hAnsi="黑体" w:hint="eastAsia"/>
          <w:sz w:val="22"/>
          <w:szCs w:val="22"/>
        </w:rPr>
        <w:t>)</w:t>
      </w:r>
      <w:r>
        <w:rPr>
          <w:rFonts w:ascii="黑体" w:cs="黑体" w:eastAsia="黑体" w:hAnsi="黑体" w:hint="eastAsia"/>
          <w:sz w:val="22"/>
          <w:szCs w:val="22"/>
        </w:rPr>
        <w:t xml:space="preserve"> </w:t>
      </w:r>
    </w:p>
    <w:p>
      <w:pPr>
        <w:pStyle w:val="style0"/>
        <w:spacing w:lineRule="exact" w:line="360"/>
        <w:rPr>
          <w:rFonts w:ascii="宋体" w:cs="宋体" w:hAnsi="宋体"/>
          <w:sz w:val="22"/>
          <w:szCs w:val="22"/>
        </w:rPr>
      </w:pPr>
      <w:r>
        <w:rPr>
          <w:rFonts w:ascii="宋体" w:cs="宋体" w:hAnsi="宋体" w:hint="eastAsia"/>
          <w:sz w:val="22"/>
          <w:szCs w:val="22"/>
        </w:rPr>
        <w:t>21</w:t>
      </w:r>
      <w:r>
        <w:rPr>
          <w:rFonts w:ascii="宋体" w:cs="宋体" w:hAnsi="宋体" w:hint="eastAsia"/>
          <w:sz w:val="22"/>
          <w:szCs w:val="22"/>
        </w:rPr>
        <w:t>.</w:t>
      </w:r>
      <w:r>
        <w:rPr>
          <w:rFonts w:ascii="宋体" w:cs="宋体" w:hAnsi="宋体" w:hint="eastAsia"/>
          <w:sz w:val="22"/>
          <w:szCs w:val="22"/>
        </w:rPr>
        <w:t>任选一题作文。</w:t>
      </w:r>
    </w:p>
    <w:p>
      <w:pPr>
        <w:pStyle w:val="style0"/>
        <w:spacing w:lineRule="exact" w:line="360"/>
        <w:ind w:firstLine="440" w:firstLineChars="200"/>
        <w:rPr>
          <w:rFonts w:ascii="楷体" w:cs="楷体" w:eastAsia="楷体" w:hAnsi="楷体"/>
          <w:sz w:val="22"/>
          <w:szCs w:val="22"/>
        </w:rPr>
      </w:pPr>
      <w:r>
        <w:rPr>
          <w:rFonts w:ascii="楷体" w:cs="楷体" w:eastAsia="楷体" w:hAnsi="楷体" w:hint="eastAsia"/>
          <w:sz w:val="22"/>
          <w:szCs w:val="22"/>
        </w:rPr>
        <w:t>《现代汉语词典》对“桥梁”的解释</w:t>
      </w:r>
      <w:r>
        <w:rPr>
          <w:rFonts w:ascii="楷体" w:cs="楷体" w:eastAsia="楷体" w:hAnsi="楷体" w:hint="eastAsia"/>
          <w:sz w:val="22"/>
          <w:szCs w:val="22"/>
        </w:rPr>
        <w:t>:</w:t>
      </w:r>
      <w:r>
        <w:rPr>
          <w:rFonts w:ascii="楷体" w:cs="楷体" w:eastAsia="楷体" w:hAnsi="楷体" w:hint="eastAsia"/>
          <w:sz w:val="22"/>
          <w:szCs w:val="22"/>
        </w:rPr>
        <w:t>①架在水面上或空中以便行人、车辆等通行的构筑物。②比喻能起沟通作用的人或事物。</w:t>
      </w:r>
    </w:p>
    <w:p>
      <w:pPr>
        <w:pStyle w:val="style0"/>
        <w:spacing w:lineRule="exact" w:line="360"/>
        <w:ind w:firstLine="440" w:firstLineChars="20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hAnsi="宋体" w:hint="eastAsia"/>
          <w:sz w:val="22"/>
          <w:szCs w:val="22"/>
        </w:rPr>
        <w:t>（</w:t>
      </w:r>
      <w:r>
        <w:rPr>
          <w:rFonts w:ascii="宋体" w:cs="宋体" w:eastAsia="宋体" w:hAnsi="宋体" w:hint="eastAsia"/>
          <w:sz w:val="22"/>
          <w:szCs w:val="22"/>
        </w:rPr>
        <w:t>1</w:t>
      </w:r>
      <w:r>
        <w:rPr>
          <w:rFonts w:ascii="宋体" w:cs="宋体" w:eastAsia="宋体" w:hAnsi="宋体" w:hint="eastAsia"/>
          <w:sz w:val="22"/>
          <w:szCs w:val="22"/>
        </w:rPr>
        <w:t>）请以“桥”为题</w:t>
      </w:r>
      <w:r>
        <w:rPr>
          <w:rFonts w:ascii="宋体" w:cs="宋体" w:eastAsia="宋体" w:hAnsi="宋体" w:hint="eastAsia"/>
          <w:sz w:val="22"/>
          <w:szCs w:val="22"/>
        </w:rPr>
        <w:t>,</w:t>
      </w:r>
      <w:r>
        <w:rPr>
          <w:rFonts w:ascii="宋体" w:cs="宋体" w:eastAsia="宋体" w:hAnsi="宋体" w:hint="eastAsia"/>
          <w:sz w:val="22"/>
          <w:szCs w:val="22"/>
        </w:rPr>
        <w:t>或自拟一个包含“桥”这个</w:t>
      </w:r>
      <w:r>
        <w:rPr>
          <w:rFonts w:ascii="宋体" w:cs="宋体" w:eastAsia="宋体" w:hAnsi="宋体" w:hint="eastAsia"/>
          <w:sz w:val="22"/>
          <w:szCs w:val="22"/>
        </w:rPr>
        <w:t>字</w:t>
      </w:r>
      <w:r>
        <w:rPr>
          <w:rFonts w:ascii="宋体" w:cs="宋体" w:eastAsia="宋体" w:hAnsi="宋体" w:hint="eastAsia"/>
          <w:sz w:val="22"/>
          <w:szCs w:val="22"/>
        </w:rPr>
        <w:t>的题目</w:t>
      </w:r>
      <w:r>
        <w:rPr>
          <w:rFonts w:ascii="宋体" w:cs="宋体" w:eastAsia="宋体" w:hAnsi="宋体" w:hint="eastAsia"/>
          <w:sz w:val="22"/>
          <w:szCs w:val="22"/>
        </w:rPr>
        <w:t>,</w:t>
      </w:r>
      <w:r>
        <w:rPr>
          <w:rFonts w:ascii="宋体" w:cs="宋体" w:eastAsia="宋体" w:hAnsi="宋体" w:hint="eastAsia"/>
          <w:sz w:val="22"/>
          <w:szCs w:val="22"/>
        </w:rPr>
        <w:t>写一篇记叙文。</w:t>
      </w:r>
    </w:p>
    <w:p>
      <w:pPr>
        <w:pStyle w:val="style0"/>
        <w:spacing w:lineRule="exact" w:line="360"/>
        <w:ind w:firstLine="440" w:firstLineChars="20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 w:hint="eastAsia"/>
          <w:sz w:val="22"/>
          <w:szCs w:val="22"/>
        </w:rPr>
        <w:t>（</w:t>
      </w:r>
      <w:r>
        <w:rPr>
          <w:rFonts w:ascii="宋体" w:cs="宋体" w:eastAsia="宋体" w:hAnsi="宋体" w:hint="eastAsia"/>
          <w:sz w:val="22"/>
          <w:szCs w:val="22"/>
        </w:rPr>
        <w:t>2</w:t>
      </w:r>
      <w:r>
        <w:rPr>
          <w:rFonts w:ascii="宋体" w:cs="宋体" w:eastAsia="宋体" w:hAnsi="宋体" w:hint="eastAsia"/>
          <w:sz w:val="22"/>
          <w:szCs w:val="22"/>
        </w:rPr>
        <w:t>）</w:t>
      </w:r>
      <w:r>
        <w:rPr>
          <w:rFonts w:ascii="宋体" w:cs="宋体" w:eastAsia="宋体" w:hAnsi="宋体" w:hint="eastAsia"/>
          <w:sz w:val="22"/>
          <w:szCs w:val="22"/>
        </w:rPr>
        <w:t xml:space="preserve"> </w:t>
      </w:r>
      <w:r>
        <w:rPr>
          <w:rFonts w:ascii="宋体" w:cs="宋体" w:eastAsia="宋体" w:hAnsi="宋体" w:hint="eastAsia"/>
          <w:sz w:val="22"/>
          <w:szCs w:val="22"/>
        </w:rPr>
        <w:t>在我们的生活中，有各种各样的桥梁，</w:t>
      </w:r>
      <w:r>
        <w:rPr>
          <w:rFonts w:ascii="宋体" w:cs="宋体" w:eastAsia="宋体" w:hAnsi="宋体" w:hint="eastAsia"/>
          <w:sz w:val="22"/>
          <w:szCs w:val="22"/>
        </w:rPr>
        <w:t>家乡的小桥、</w:t>
      </w:r>
      <w:r>
        <w:rPr>
          <w:rFonts w:ascii="宋体" w:cs="宋体" w:eastAsia="宋体" w:hAnsi="宋体" w:hint="eastAsia"/>
          <w:sz w:val="22"/>
          <w:szCs w:val="22"/>
        </w:rPr>
        <w:t>石拱桥、立交桥、玻璃观光桥等等。选择一座你熟悉的桥，</w:t>
      </w:r>
      <w:r>
        <w:rPr>
          <w:rFonts w:ascii="宋体" w:cs="宋体" w:eastAsia="宋体" w:hAnsi="宋体" w:hint="eastAsia"/>
          <w:sz w:val="22"/>
          <w:szCs w:val="22"/>
        </w:rPr>
        <w:t>尝试</w:t>
      </w:r>
      <w:r>
        <w:rPr>
          <w:rFonts w:ascii="宋体" w:cs="宋体" w:eastAsia="宋体" w:hAnsi="宋体" w:hint="eastAsia"/>
          <w:sz w:val="22"/>
          <w:szCs w:val="22"/>
        </w:rPr>
        <w:t>写一篇</w:t>
      </w:r>
      <w:r>
        <w:rPr>
          <w:rFonts w:ascii="宋体" w:cs="宋体" w:eastAsia="宋体" w:hAnsi="宋体" w:hint="eastAsia"/>
          <w:sz w:val="22"/>
          <w:szCs w:val="22"/>
        </w:rPr>
        <w:t>说明文</w:t>
      </w:r>
      <w:r>
        <w:rPr>
          <w:rFonts w:ascii="宋体" w:cs="宋体" w:eastAsia="宋体" w:hAnsi="宋体" w:hint="eastAsia"/>
          <w:sz w:val="22"/>
          <w:szCs w:val="22"/>
        </w:rPr>
        <w:t>，题目自拟。</w:t>
      </w:r>
    </w:p>
    <w:p>
      <w:pPr>
        <w:pStyle w:val="style0"/>
        <w:spacing w:lineRule="exact" w:line="360"/>
        <w:ind w:firstLine="440" w:firstLineChars="20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 w:hint="eastAsia"/>
          <w:sz w:val="22"/>
          <w:szCs w:val="22"/>
        </w:rPr>
        <w:t>要求：</w:t>
      </w:r>
      <w:r>
        <w:rPr>
          <w:rFonts w:ascii="宋体" w:cs="宋体" w:eastAsia="宋体" w:hAnsi="宋体" w:hint="eastAsia"/>
          <w:sz w:val="22"/>
          <w:szCs w:val="22"/>
        </w:rPr>
        <w:t xml:space="preserve"> </w:t>
      </w:r>
      <w:r>
        <w:rPr>
          <w:rFonts w:ascii="宋体" w:cs="宋体" w:eastAsia="宋体" w:hAnsi="宋体" w:hint="eastAsia"/>
          <w:sz w:val="22"/>
          <w:szCs w:val="22"/>
        </w:rPr>
        <w:fldChar w:fldCharType="begin"/>
      </w:r>
      <w:r>
        <w:rPr>
          <w:rFonts w:ascii="宋体" w:cs="宋体" w:eastAsia="宋体" w:hAnsi="宋体" w:hint="eastAsia"/>
          <w:sz w:val="22"/>
          <w:szCs w:val="22"/>
        </w:rPr>
        <w:instrText xml:space="preserve"> EQ \o\ac(</w:instrText>
      </w:r>
      <w:r>
        <w:rPr>
          <w:rFonts w:ascii="宋体" w:cs="宋体" w:eastAsia="宋体" w:hAnsi="宋体" w:hint="eastAsia"/>
          <w:sz w:val="22"/>
          <w:szCs w:val="22"/>
        </w:rPr>
        <w:instrText>○</w:instrText>
      </w:r>
      <w:r>
        <w:rPr>
          <w:rFonts w:ascii="宋体" w:cs="宋体" w:eastAsia="宋体" w:hAnsi="宋体" w:hint="eastAsia"/>
          <w:sz w:val="22"/>
          <w:szCs w:val="22"/>
        </w:rPr>
        <w:instrText>,</w:instrText>
      </w:r>
      <w:r>
        <w:rPr>
          <w:rFonts w:ascii="宋体" w:cs="宋体" w:eastAsia="宋体" w:hAnsi="宋体" w:hint="eastAsia"/>
          <w:position w:val="3"/>
          <w:sz w:val="15"/>
          <w:szCs w:val="22"/>
        </w:rPr>
        <w:instrText>1</w:instrText>
      </w:r>
      <w:r>
        <w:rPr>
          <w:rFonts w:ascii="宋体" w:cs="宋体" w:eastAsia="宋体" w:hAnsi="宋体" w:hint="eastAsia"/>
          <w:sz w:val="22"/>
          <w:szCs w:val="22"/>
        </w:rPr>
        <w:instrText>)</w:instrText>
      </w:r>
      <w:r>
        <w:rPr>
          <w:rFonts w:ascii="宋体" w:cs="宋体" w:eastAsia="宋体" w:hAnsi="宋体" w:hint="eastAsia"/>
          <w:sz w:val="22"/>
          <w:szCs w:val="22"/>
        </w:rPr>
        <w:fldChar w:fldCharType="separate"/>
      </w:r>
      <w:r>
        <w:rPr>
          <w:rFonts w:ascii="宋体" w:cs="宋体" w:eastAsia="宋体" w:hAnsi="宋体" w:hint="eastAsia"/>
          <w:sz w:val="22"/>
          <w:szCs w:val="22"/>
        </w:rPr>
        <w:fldChar w:fldCharType="end"/>
      </w:r>
      <w:r>
        <w:rPr>
          <w:rFonts w:ascii="宋体" w:cs="宋体" w:eastAsia="宋体" w:hAnsi="宋体" w:hint="eastAsia"/>
          <w:sz w:val="22"/>
          <w:szCs w:val="22"/>
        </w:rPr>
        <w:t>文体诗歌除外；</w:t>
      </w:r>
      <w:r>
        <w:rPr>
          <w:rFonts w:ascii="宋体" w:cs="宋体" w:eastAsia="宋体" w:hAnsi="宋体" w:hint="eastAsia"/>
          <w:sz w:val="22"/>
          <w:szCs w:val="22"/>
        </w:rPr>
        <w:fldChar w:fldCharType="begin"/>
      </w:r>
      <w:r>
        <w:rPr>
          <w:rFonts w:ascii="宋体" w:cs="宋体" w:eastAsia="宋体" w:hAnsi="宋体" w:hint="eastAsia"/>
          <w:sz w:val="22"/>
          <w:szCs w:val="22"/>
        </w:rPr>
        <w:instrText xml:space="preserve"> EQ \o\ac(</w:instrText>
      </w:r>
      <w:r>
        <w:rPr>
          <w:rFonts w:ascii="宋体" w:cs="宋体" w:eastAsia="宋体" w:hAnsi="宋体" w:hint="eastAsia"/>
          <w:sz w:val="22"/>
          <w:szCs w:val="22"/>
        </w:rPr>
        <w:instrText>○</w:instrText>
      </w:r>
      <w:r>
        <w:rPr>
          <w:rFonts w:ascii="宋体" w:cs="宋体" w:eastAsia="宋体" w:hAnsi="宋体" w:hint="eastAsia"/>
          <w:sz w:val="22"/>
          <w:szCs w:val="22"/>
        </w:rPr>
        <w:instrText>,</w:instrText>
      </w:r>
      <w:r>
        <w:rPr>
          <w:rFonts w:ascii="宋体" w:cs="宋体" w:eastAsia="宋体" w:hAnsi="宋体" w:hint="eastAsia"/>
          <w:position w:val="3"/>
          <w:sz w:val="15"/>
          <w:szCs w:val="22"/>
        </w:rPr>
        <w:instrText>2</w:instrText>
      </w:r>
      <w:r>
        <w:rPr>
          <w:rFonts w:ascii="宋体" w:cs="宋体" w:eastAsia="宋体" w:hAnsi="宋体" w:hint="eastAsia"/>
          <w:sz w:val="22"/>
          <w:szCs w:val="22"/>
        </w:rPr>
        <w:instrText>)</w:instrText>
      </w:r>
      <w:r>
        <w:rPr>
          <w:rFonts w:ascii="宋体" w:cs="宋体" w:eastAsia="宋体" w:hAnsi="宋体" w:hint="eastAsia"/>
          <w:sz w:val="22"/>
          <w:szCs w:val="22"/>
        </w:rPr>
        <w:fldChar w:fldCharType="separate"/>
      </w:r>
      <w:r>
        <w:rPr>
          <w:rFonts w:ascii="宋体" w:cs="宋体" w:eastAsia="宋体" w:hAnsi="宋体" w:hint="eastAsia"/>
          <w:sz w:val="22"/>
          <w:szCs w:val="22"/>
        </w:rPr>
        <w:fldChar w:fldCharType="end"/>
      </w:r>
      <w:r>
        <w:rPr>
          <w:rFonts w:ascii="宋体" w:cs="宋体" w:eastAsia="宋体" w:hAnsi="宋体" w:hint="eastAsia"/>
          <w:sz w:val="22"/>
          <w:szCs w:val="22"/>
        </w:rPr>
        <w:t>不少于</w:t>
      </w:r>
      <w:r>
        <w:rPr>
          <w:rFonts w:ascii="宋体" w:cs="宋体" w:eastAsia="宋体" w:hAnsi="宋体" w:hint="eastAsia"/>
          <w:sz w:val="22"/>
          <w:szCs w:val="22"/>
        </w:rPr>
        <w:t>600</w:t>
      </w:r>
      <w:r>
        <w:rPr>
          <w:rFonts w:ascii="宋体" w:cs="宋体" w:eastAsia="宋体" w:hAnsi="宋体" w:hint="eastAsia"/>
          <w:sz w:val="22"/>
          <w:szCs w:val="22"/>
        </w:rPr>
        <w:t>字</w:t>
      </w:r>
      <w:r>
        <w:rPr>
          <w:rFonts w:ascii="宋体" w:cs="宋体" w:eastAsia="宋体" w:hAnsi="宋体" w:hint="eastAsia"/>
          <w:sz w:val="22"/>
          <w:szCs w:val="22"/>
        </w:rPr>
        <w:t>；</w:t>
      </w:r>
      <w:r>
        <w:rPr>
          <w:rFonts w:ascii="宋体" w:cs="宋体" w:eastAsia="宋体" w:hAnsi="宋体" w:hint="eastAsia"/>
          <w:sz w:val="22"/>
          <w:szCs w:val="22"/>
        </w:rPr>
        <w:fldChar w:fldCharType="begin"/>
      </w:r>
      <w:r>
        <w:rPr>
          <w:rFonts w:ascii="宋体" w:cs="宋体" w:eastAsia="宋体" w:hAnsi="宋体" w:hint="eastAsia"/>
          <w:sz w:val="22"/>
          <w:szCs w:val="22"/>
        </w:rPr>
        <w:instrText xml:space="preserve"> EQ \o\ac(</w:instrText>
      </w:r>
      <w:r>
        <w:rPr>
          <w:rFonts w:ascii="宋体" w:cs="宋体" w:eastAsia="宋体" w:hAnsi="宋体" w:hint="eastAsia"/>
          <w:sz w:val="22"/>
          <w:szCs w:val="22"/>
        </w:rPr>
        <w:instrText>○</w:instrText>
      </w:r>
      <w:r>
        <w:rPr>
          <w:rFonts w:ascii="宋体" w:cs="宋体" w:eastAsia="宋体" w:hAnsi="宋体" w:hint="eastAsia"/>
          <w:sz w:val="22"/>
          <w:szCs w:val="22"/>
        </w:rPr>
        <w:instrText>,</w:instrText>
      </w:r>
      <w:r>
        <w:rPr>
          <w:rFonts w:ascii="宋体" w:cs="宋体" w:eastAsia="宋体" w:hAnsi="宋体" w:hint="eastAsia"/>
          <w:position w:val="3"/>
          <w:sz w:val="15"/>
          <w:szCs w:val="22"/>
        </w:rPr>
        <w:instrText>3</w:instrText>
      </w:r>
      <w:r>
        <w:rPr>
          <w:rFonts w:ascii="宋体" w:cs="宋体" w:eastAsia="宋体" w:hAnsi="宋体" w:hint="eastAsia"/>
          <w:sz w:val="22"/>
          <w:szCs w:val="22"/>
        </w:rPr>
        <w:instrText>)</w:instrText>
      </w:r>
      <w:r>
        <w:rPr>
          <w:rFonts w:ascii="宋体" w:cs="宋体" w:eastAsia="宋体" w:hAnsi="宋体" w:hint="eastAsia"/>
          <w:sz w:val="22"/>
          <w:szCs w:val="22"/>
        </w:rPr>
        <w:fldChar w:fldCharType="separate"/>
      </w:r>
      <w:r>
        <w:rPr>
          <w:rFonts w:ascii="宋体" w:cs="宋体" w:eastAsia="宋体" w:hAnsi="宋体" w:hint="eastAsia"/>
          <w:sz w:val="22"/>
          <w:szCs w:val="22"/>
        </w:rPr>
        <w:fldChar w:fldCharType="end"/>
      </w:r>
      <w:r>
        <w:rPr>
          <w:rFonts w:ascii="宋体" w:cs="宋体" w:eastAsia="宋体" w:hAnsi="宋体" w:hint="eastAsia"/>
          <w:sz w:val="22"/>
          <w:szCs w:val="22"/>
        </w:rPr>
        <w:t>文中不能出现真实的地名、校名及人名。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5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5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ind w:right="105"/>
              <w:jc w:val="righ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6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2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8" w:hRule="exact"/>
        </w:trPr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2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3" w:hRule="exact"/>
        </w:trPr>
        <w:tc>
          <w:tcPr>
            <w:tcW w:w="864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</w:tbl>
    <w:p/>
    <w:tbl>
      <w:tblPr>
        <w:tblpPr w:leftFromText="180" w:rightFromText="180" w:topFromText="0" w:bottomFromText="0" w:vertAnchor="text" w:horzAnchor="page" w:tblpX="13485" w:tblpY="1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4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0" distR="0" simplePos="false" relativeHeight="4" behindDoc="false" locked="false" layoutInCell="true" allowOverlap="true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177800</wp:posOffset>
                      </wp:positionV>
                      <wp:extent cx="411479" cy="271144"/>
                      <wp:effectExtent l="0" t="0" r="0" b="3175"/>
                      <wp:wrapNone/>
                      <wp:docPr id="1028" name="文本框 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411479" cy="271144"/>
                              </a:xfrm>
                              <a:prstGeom prst="rect"/>
                              <a:ln>
                                <a:noFill/>
                              </a:ln>
                            </wps:spPr>
                            <wps:txbx id="1028">
                              <w:txbxContent>
                                <w:p>
                                  <w:pPr>
                                    <w:pStyle w:val="style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600</w:t>
                                  </w:r>
                                </w:p>
                              </w:txbxContent>
                            </wps:txbx>
                            <wps:bodyPr vert="horz" anchor="t" wrap="square"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8" filled="f" stroked="f" style="position:absolute;margin-left:-2.55pt;margin-top:14.0pt;width:32.4pt;height:21.35pt;z-index:4;mso-position-horizontal-relative:text;mso-position-vertical-relative:text;mso-width-relative:page;mso-height-relative:page;mso-wrap-distance-left:0.0pt;mso-wrap-distance-right:0.0pt;visibility:visible;">
                      <v:stroke on="f" weight="0.5pt"/>
                      <v:fill/>
                      <v:textbox>
                        <w:txbxContent>
                          <w:p>
                            <w:pPr>
                              <w:pStyle w:val="style0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600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99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ind w:right="105"/>
              <w:jc w:val="right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6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2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91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02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02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02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02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0" distR="0" simplePos="false" relativeHeight="5" behindDoc="false" locked="false" layoutInCell="true" allowOverlap="true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156845</wp:posOffset>
                      </wp:positionV>
                      <wp:extent cx="411479" cy="271145"/>
                      <wp:effectExtent l="0" t="0" r="0" b="0"/>
                      <wp:wrapNone/>
                      <wp:docPr id="1029" name="文本框 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411479" cy="271145"/>
                              </a:xfrm>
                              <a:prstGeom prst="rect"/>
                              <a:ln>
                                <a:noFill/>
                              </a:ln>
                            </wps:spPr>
                            <wps:txbx id="1029">
                              <w:txbxContent>
                                <w:p>
                                  <w:pPr>
                                    <w:pStyle w:val="style0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800</w:t>
                                  </w:r>
                                </w:p>
                              </w:txbxContent>
                            </wps:txbx>
                            <wps:bodyPr vert="horz" anchor="t" wrap="square"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9" filled="f" stroked="f" style="position:absolute;margin-left:15.2pt;margin-top:12.35pt;width:32.4pt;height:21.35pt;z-index:5;mso-position-horizontal-relative:text;mso-position-vertical-relative:text;mso-width-relative:page;mso-height-relative:page;mso-wrap-distance-left:0.0pt;mso-wrap-distance-right:0.0pt;visibility:visible;">
                      <v:stroke on="f" weight="0.5pt"/>
                      <v:fill/>
                      <v:textbox>
                        <w:txbxContent>
                          <w:p>
                            <w:pPr>
                              <w:pStyle w:val="style0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800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45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415" w:hRule="exact"/>
        </w:trPr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431" w:type="dxa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/>
        <w:trPr>
          <w:trHeight w:val="113" w:hRule="exact"/>
        </w:trPr>
        <w:tc>
          <w:tcPr>
            <w:tcW w:w="8620" w:type="dxa"/>
            <w:gridSpan w:val="20"/>
            <w:tcBorders/>
          </w:tcPr>
          <w:p>
            <w:pPr>
              <w:pStyle w:val="style0"/>
              <w:spacing w:lineRule="exact" w:line="320"/>
              <w:rPr>
                <w:rFonts w:ascii="宋体" w:hAnsi="宋体"/>
                <w:sz w:val="22"/>
                <w:szCs w:val="22"/>
              </w:rPr>
            </w:pPr>
          </w:p>
        </w:tc>
      </w:tr>
    </w:tbl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</w:pPr>
    </w:p>
    <w:p>
      <w:pPr>
        <w:pStyle w:val="style179"/>
        <w:spacing w:lineRule="exact" w:line="320"/>
        <w:ind w:firstLine="0" w:firstLineChars="0"/>
        <w:rPr>
          <w:rFonts w:ascii="宋体" w:hAnsi="宋体"/>
          <w:color w:val="ff0000"/>
        </w:rPr>
        <w:sectPr>
          <w:footerReference w:type="default" r:id="rId6"/>
          <w:pgSz w:w="23757" w:h="16783" w:orient="landscape"/>
          <w:pgMar w:top="2154" w:right="1757" w:bottom="2154" w:left="3855" w:header="851" w:footer="992" w:gutter="0"/>
          <w:cols w:equalWidth="0" w:space="720" w:num="2">
            <w:col w:w="8620" w:space="840"/>
            <w:col w:w="8685"/>
          </w:cols>
          <w:docGrid w:type="lines" w:linePitch="312"/>
        </w:sectPr>
      </w:pPr>
    </w:p>
    <w:p>
      <w:pPr>
        <w:pStyle w:val="style0"/>
        <w:rPr/>
      </w:pPr>
    </w:p>
    <w:sectPr>
      <w:pgSz w:w="23757" w:h="16783" w:orient="portrait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80E0000" w:usb2="00000000" w:usb3="00000000" w:csb0="00040000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>
        <w:rFonts w:hint="eastAsia"/>
      </w:rPr>
      <w:t>八年级语文，第</w:t>
    </w:r>
    <w:r>
      <w:rPr>
        <w:rFonts w:hint="eastAsia"/>
      </w:rPr>
      <w:t>1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                                                                              </w:t>
    </w:r>
    <w:r>
      <w:rPr>
        <w:rFonts w:hint="eastAsia"/>
      </w:rPr>
      <w:t xml:space="preserve">   </w:t>
    </w:r>
    <w:r>
      <w:rPr>
        <w:rFonts w:hint="eastAsia"/>
      </w:rPr>
      <w:t>八年级语文，第</w:t>
    </w:r>
    <w:r>
      <w:rPr>
        <w:rFonts w:hint="eastAsia"/>
      </w:rPr>
      <w:t>2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</w:t>
    </w: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</w:ftr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>
        <w:rFonts w:hint="eastAsia"/>
      </w:rPr>
      <w:t>八年级语文，第</w:t>
    </w:r>
    <w:r>
      <w:rPr>
        <w:rFonts w:hint="eastAsia"/>
      </w:rPr>
      <w:t>3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                                                   </w:t>
    </w:r>
    <w:r>
      <w:rPr>
        <w:rFonts w:hint="eastAsia"/>
      </w:rPr>
      <w:t>八年级语文，第</w:t>
    </w:r>
    <w:r>
      <w:rPr>
        <w:rFonts w:hint="eastAsia"/>
      </w:rPr>
      <w:t>4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</w:t>
    </w: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>
        <w:rFonts w:hint="eastAsia"/>
      </w:rPr>
      <w:t>八年级语文，第</w:t>
    </w:r>
    <w:r>
      <w:rPr>
        <w:rFonts w:hint="eastAsia"/>
      </w:rPr>
      <w:t>5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                                                                             </w:t>
    </w:r>
    <w:r>
      <w:rPr>
        <w:rFonts w:hint="eastAsia"/>
      </w:rPr>
      <w:t xml:space="preserve">    </w:t>
    </w:r>
    <w:r>
      <w:rPr>
        <w:rFonts w:hint="eastAsia"/>
      </w:rPr>
      <w:t>八年级语文，第</w:t>
    </w:r>
    <w:r>
      <w:rPr>
        <w:rFonts w:hint="eastAsia"/>
      </w:rPr>
      <w:t>6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</w:t>
    </w: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</w:ftr>
</file>

<file path=word/footer4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>
        <w:rFonts w:hint="eastAsia"/>
      </w:rPr>
      <w:t>八年级语文，第</w:t>
    </w:r>
    <w:r>
      <w:rPr>
        <w:rFonts w:hint="eastAsia"/>
      </w:rPr>
      <w:t>7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                                                                                 </w:t>
    </w:r>
    <w:r>
      <w:rPr>
        <w:rFonts w:hint="eastAsia"/>
      </w:rPr>
      <w:t>八年级语文，第</w:t>
    </w:r>
    <w:r>
      <w:rPr>
        <w:rFonts w:hint="eastAsia"/>
      </w:rPr>
      <w:t>8</w:t>
    </w:r>
    <w:r>
      <w:rPr>
        <w:rFonts w:hint="eastAsia"/>
      </w:rPr>
      <w:t>页，共</w:t>
    </w:r>
    <w:r>
      <w:rPr>
        <w:rFonts w:hint="eastAsia"/>
      </w:rPr>
      <w:t>8</w:t>
    </w:r>
    <w:r>
      <w:rPr>
        <w:rFonts w:hint="eastAsia"/>
      </w:rPr>
      <w:t>页</w:t>
    </w:r>
    <w:r>
      <w:rPr>
        <w:rFonts w:hint="eastAsia"/>
      </w:rPr>
      <w:t xml:space="preserve">  </w:t>
    </w: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 New Romans" w:cs="宋体" w:eastAsia="宋体" w:hAnsi="Time New Romans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66"/>
    <w:qFormat/>
    <w:pPr>
      <w:widowControl w:val="false"/>
      <w:jc w:val="both"/>
    </w:pPr>
    <w:rPr>
      <w:rFonts w:ascii="Calibri" w:cs="宋体" w:eastAsia="宋体" w:hAnsi="Calibri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66">
    <w:name w:val="Body Text"/>
    <w:basedOn w:val="style0"/>
    <w:next w:val="style66"/>
    <w:qFormat/>
    <w:pPr>
      <w:spacing w:after="120"/>
    </w:pPr>
    <w:rPr/>
  </w:style>
  <w:style w:type="paragraph" w:styleId="style90">
    <w:name w:val="Plain Text"/>
    <w:basedOn w:val="style0"/>
    <w:next w:val="style90"/>
    <w:qFormat/>
    <w:pPr/>
    <w:rPr>
      <w:rFonts w:ascii="宋体" w:cs="Courier New" w:eastAsia="宋体" w:hAnsi="Courier New"/>
      <w:szCs w:val="21"/>
    </w:rPr>
  </w:style>
  <w:style w:type="paragraph" w:styleId="style32">
    <w:name w:val="footer"/>
    <w:basedOn w:val="style0"/>
    <w:next w:val="style32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</w:pPr>
    <w:rPr>
      <w:sz w:val="18"/>
    </w:rPr>
  </w:style>
  <w:style w:type="paragraph" w:styleId="style94">
    <w:name w:val="Normal (Web)"/>
    <w:basedOn w:val="style0"/>
    <w:next w:val="style94"/>
    <w:qFormat/>
    <w:pPr>
      <w:widowControl/>
      <w:spacing w:before="100" w:beforeAutospacing="true" w:after="100" w:afterAutospacing="true"/>
      <w:jc w:val="left"/>
    </w:pPr>
    <w:rPr>
      <w:rFonts w:ascii="宋体" w:cs="宋体" w:hAnsi="宋体"/>
      <w:kern w:val="0"/>
      <w:sz w:val="24"/>
    </w:rPr>
  </w:style>
  <w:style w:type="paragraph" w:customStyle="1" w:styleId="style4097">
    <w:name w:val="Char Char Char Char Char Char Char Char Char"/>
    <w:basedOn w:val="style0"/>
    <w:next w:val="style4097"/>
    <w:qFormat/>
    <w:pPr>
      <w:widowControl/>
      <w:spacing w:lineRule="auto" w:line="300"/>
      <w:ind w:firstLine="200" w:firstLineChars="200"/>
    </w:pPr>
    <w:rPr>
      <w:kern w:val="0"/>
      <w:szCs w:val="20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>
      <w:rFonts w:ascii="Calibri" w:cs="Times New Roman" w:eastAsia="宋体" w:hAnsi="Calibri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png"/><Relationship Id="rId5" Type="http://schemas.openxmlformats.org/officeDocument/2006/relationships/footer" Target="footer3.xml"/><Relationship Id="rId10" Type="http://schemas.openxmlformats.org/officeDocument/2006/relationships/theme" Target="theme/theme1.xml"/><Relationship Id="rId8" Type="http://schemas.openxmlformats.org/officeDocument/2006/relationships/fontTable" Target="fontTable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9" Type="http://schemas.openxmlformats.org/officeDocument/2006/relationships/settings" Target="settings.xml"/><Relationship Id="rId6" Type="http://schemas.openxmlformats.org/officeDocument/2006/relationships/footer" Target="footer4.xml"/><Relationship Id="rId11" Type="http://schemas.openxmlformats.org/officeDocument/2006/relationships/customXml" Target="../customXml/item1.xml"/><Relationship Id="rId1" Type="http://schemas.openxmlformats.org/officeDocument/2006/relationships/numbering" Target="numbering.xml"/><Relationship Id="rId7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6430</Words>
  <Pages>3</Pages>
  <Characters>6616</Characters>
  <Application>WPS Office</Application>
  <DocSecurity>0</DocSecurity>
  <Paragraphs>1185</Paragraphs>
  <ScaleCrop>false</ScaleCrop>
  <Company>学科网（北京）股份有限公司</Company>
  <LinksUpToDate>false</LinksUpToDate>
  <CharactersWithSpaces>11215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2022-02-07T11:39:43Z</dcterms:created>
  <dc:creator>WPS Office</dc:creator>
  <lastModifiedBy>KNT-AL10</lastModifiedBy>
  <lastPrinted>2019-05-19T07:43:00Z</lastPrinted>
  <dcterms:modified xsi:type="dcterms:W3CDTF">2022-02-07T11:39:43Z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256d84f5618d4295b8db21d797d57a2a</vt:lpwstr>
  </property>
</Properties>
</file>