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13E76" w14:textId="77777777" w:rsidR="00F96A4B" w:rsidRDefault="00FD3802">
      <w:pPr>
        <w:spacing w:line="360" w:lineRule="auto"/>
        <w:jc w:val="center"/>
      </w:pPr>
      <w:r>
        <w:rPr>
          <w:rFonts w:ascii="Times New Roman" w:eastAsia="新宋体" w:hAnsi="Times New Roman"/>
          <w:b/>
          <w:sz w:val="30"/>
          <w:szCs w:val="30"/>
        </w:rPr>
        <w:pict w14:anchorId="59595A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97pt;margin-top:806pt;width:27pt;height:32pt;z-index:251658240;mso-position-horizontal-relative:page;mso-position-vertical-relative:top-margin-area">
            <v:imagedata r:id="rId5" o:title=""/>
            <w10:wrap anchorx="page"/>
          </v:shape>
        </w:pict>
      </w:r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学年山西省大同市新荣区九年级（上）第三次月考数学试卷</w:t>
      </w:r>
    </w:p>
    <w:p w14:paraId="5AE5E5B8" w14:textId="77777777" w:rsidR="00F96A4B" w:rsidRDefault="00FD380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个小题，每小题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分。在每个小题给出的四个选项中，只有一项符合题目要求）</w:t>
      </w:r>
    </w:p>
    <w:p w14:paraId="40AAAE2B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．在下列垃圾标识中，是中心对称图形的是（　　）</w:t>
      </w:r>
    </w:p>
    <w:p w14:paraId="6EE877CB" w14:textId="77777777" w:rsidR="00F96A4B" w:rsidRDefault="00FD380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53F6A5BC" wp14:editId="3840EF92">
            <wp:extent cx="790685" cy="933580"/>
            <wp:effectExtent l="0" t="0" r="0" b="0"/>
            <wp:docPr id="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022423" name="Picture2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685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2E337873" wp14:editId="07A0A767">
            <wp:extent cx="924054" cy="933580"/>
            <wp:effectExtent l="0" t="0" r="0" b="0"/>
            <wp:docPr id="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814367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67488E38" w14:textId="77777777" w:rsidR="00F96A4B" w:rsidRDefault="00FD380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3942C2CE" wp14:editId="51382F01">
            <wp:extent cx="981212" cy="914528"/>
            <wp:effectExtent l="0" t="0" r="0" b="0"/>
            <wp:docPr id="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029197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212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73700EDB" wp14:editId="2CF6CB11">
            <wp:extent cx="905001" cy="1009791"/>
            <wp:effectExtent l="0" t="0" r="0" b="0"/>
            <wp:docPr id="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910619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001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4F4B3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的直径为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，圆心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到直线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的距离为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，则直线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的位置关系是（　　）</w:t>
      </w:r>
    </w:p>
    <w:p w14:paraId="38AC689F" w14:textId="77777777" w:rsidR="00F96A4B" w:rsidRDefault="00FD380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．相交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．相切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．相离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．不确定</w:t>
      </w:r>
    </w:p>
    <w:p w14:paraId="49365D53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．下列一元二次方程中，有实数根的是（　　）</w:t>
      </w:r>
    </w:p>
    <w:p w14:paraId="45A71085" w14:textId="77777777" w:rsidR="00F96A4B" w:rsidRDefault="00FD380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</w:p>
    <w:p w14:paraId="35319037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，以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为圆心，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为半径作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．若使点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内，则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的值可以是（　　）</w:t>
      </w:r>
    </w:p>
    <w:p w14:paraId="497655E9" w14:textId="77777777" w:rsidR="00F96A4B" w:rsidRDefault="00FD380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</w:p>
    <w:p w14:paraId="5BCAB3DE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．已知点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）均在抛物线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上，下列说法中正确的是（　　）</w:t>
      </w:r>
    </w:p>
    <w:p w14:paraId="0A633EE4" w14:textId="77777777" w:rsidR="00F96A4B" w:rsidRDefault="00FD380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</w:p>
    <w:p w14:paraId="1C70723E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切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上．若∠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的度数为（　　）</w:t>
      </w:r>
    </w:p>
    <w:p w14:paraId="20DB7DF5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12D9070C" wp14:editId="2AF00FDB">
            <wp:extent cx="1495634" cy="1267002"/>
            <wp:effectExtent l="0" t="0" r="0" b="0"/>
            <wp:docPr id="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390148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634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BD3C8" w14:textId="77777777" w:rsidR="00F96A4B" w:rsidRDefault="00FD380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°</w:t>
      </w:r>
    </w:p>
    <w:p w14:paraId="6C7866D6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7</w:t>
      </w:r>
      <w:r>
        <w:rPr>
          <w:rFonts w:ascii="Times New Roman" w:eastAsia="新宋体" w:hAnsi="Times New Roman" w:hint="eastAsia"/>
          <w:szCs w:val="21"/>
        </w:rPr>
        <w:t>．一个袋中装有红、黑、黄三种颜色小球共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个，这些球除颜色外均相同，其中红色球有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个，若从袋中任意取出一个球，取出黄色球的概率为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，则黑色球的个数为（　　）</w:t>
      </w:r>
    </w:p>
    <w:p w14:paraId="620E0F02" w14:textId="77777777" w:rsidR="00F96A4B" w:rsidRDefault="00FD380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</w:t>
      </w:r>
    </w:p>
    <w:p w14:paraId="5062B5E3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．某班学生做“用频率估计概率”的实验时，给出的某一结果出现如图所示的统计图，则符合这一结果的实验可能是（　　）</w:t>
      </w:r>
    </w:p>
    <w:p w14:paraId="75E8B076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569D1CC0" wp14:editId="6464C392">
            <wp:extent cx="2162477" cy="1314634"/>
            <wp:effectExtent l="0" t="0" r="0" b="0"/>
            <wp:docPr id="6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682751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477" cy="13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68764" w14:textId="77777777" w:rsidR="00F96A4B" w:rsidRDefault="00FD380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．从标有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6 </w:t>
      </w:r>
      <w:r>
        <w:rPr>
          <w:rFonts w:ascii="Times New Roman" w:eastAsia="新宋体" w:hAnsi="Times New Roman" w:hint="eastAsia"/>
          <w:szCs w:val="21"/>
        </w:rPr>
        <w:t>的六张卡片中任抽一张，出现偶数</w:t>
      </w:r>
      <w:r>
        <w:tab/>
      </w:r>
    </w:p>
    <w:p w14:paraId="2D44F027" w14:textId="77777777" w:rsidR="00F96A4B" w:rsidRDefault="00FD380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．从一个装有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个红球和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个黑球的袋子中任取一球，取到的是黑球</w:t>
      </w:r>
      <w:r>
        <w:tab/>
      </w:r>
    </w:p>
    <w:p w14:paraId="48BDE681" w14:textId="77777777" w:rsidR="00F96A4B" w:rsidRDefault="00FD380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．一副去掉大小王的普通扑克牌洗匀后，从中任抽一张牌的花色是红桃</w:t>
      </w:r>
      <w:r>
        <w:tab/>
      </w:r>
    </w:p>
    <w:p w14:paraId="3840B0A4" w14:textId="77777777" w:rsidR="00F96A4B" w:rsidRDefault="00FD380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．掷一个质地均匀的正六面体骰子，向上的面点数是</w:t>
      </w:r>
      <w:r>
        <w:rPr>
          <w:rFonts w:ascii="Times New Roman" w:eastAsia="新宋体" w:hAnsi="Times New Roman" w:hint="eastAsia"/>
          <w:szCs w:val="21"/>
        </w:rPr>
        <w:t>4</w:t>
      </w:r>
    </w:p>
    <w:p w14:paraId="24C54BE3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的直径，弦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COB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CO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，则阴影部分的面积为（　　）</w:t>
      </w:r>
    </w:p>
    <w:p w14:paraId="3FFD01CE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08AF9F5E" wp14:editId="54819F21">
            <wp:extent cx="1209844" cy="1114581"/>
            <wp:effectExtent l="0" t="0" r="0" b="0"/>
            <wp:docPr id="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459489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B1A78" w14:textId="77777777" w:rsidR="00F96A4B" w:rsidRDefault="00FD380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  <m:r>
              <w:rPr>
                <w:rFonts w:ascii="Cambria Math" w:eastAsia="新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Cambria Math" w:hAnsi="Cambria Math"/>
          <w:szCs w:val="21"/>
        </w:rPr>
        <w:t>π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Cambria Math" w:eastAsia="Cambria Math" w:hAnsi="Cambria Math"/>
          <w:szCs w:val="21"/>
        </w:rPr>
        <w:t>π</w:t>
      </w:r>
    </w:p>
    <w:p w14:paraId="3E73573E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．如图，点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的内心，∠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的度数为（　　）</w:t>
      </w:r>
    </w:p>
    <w:p w14:paraId="69E6C3B5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0BC2A7DB" wp14:editId="45AE417E">
            <wp:extent cx="1019317" cy="952633"/>
            <wp:effectExtent l="0" t="0" r="0" b="0"/>
            <wp:docPr id="8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580690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317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EDCF5" w14:textId="77777777" w:rsidR="00F96A4B" w:rsidRDefault="00FD380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125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115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130</w:t>
      </w:r>
      <w:r>
        <w:rPr>
          <w:rFonts w:ascii="Times New Roman" w:eastAsia="新宋体" w:hAnsi="Times New Roman" w:hint="eastAsia"/>
          <w:szCs w:val="21"/>
        </w:rPr>
        <w:t>°</w:t>
      </w:r>
    </w:p>
    <w:p w14:paraId="6A9F738D" w14:textId="77777777" w:rsidR="00F96A4B" w:rsidRDefault="00FD380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二、填空题（本大题共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个小题，每小题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15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14:paraId="0220CC2E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．佳禾同学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月的某一天去电影院看电影《长津湖》，“买了一张电影票座位号是偶数”属于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（填“必然事件”、“随机事件”或“不可能事件”）．</w:t>
      </w:r>
    </w:p>
    <w:p w14:paraId="3F45C007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．如图，在直角坐标系中，一条圆弧经过正方形网格的格点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点的坐标为</w:t>
      </w: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点的坐标为（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），写出圆心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点的坐标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71E492AD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49135CCF" wp14:editId="06DC4978">
            <wp:extent cx="1705213" cy="1171739"/>
            <wp:effectExtent l="0" t="0" r="0" b="0"/>
            <wp:docPr id="9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429766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BE849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．用半径为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，圆心角为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°的扇形纸片围成一个圆锥的侧面，则这个圆锥的底面圆的半径为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576B3905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．如图，在半径为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的扇形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是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eastAsia="新宋体" w:hAnsi="Cambria Math" w:hint="eastAsia"/>
                <w:szCs w:val="21"/>
              </w:rPr>
              <m:t>AB</m:t>
            </m:r>
          </m:e>
        </m:acc>
      </m:oMath>
      <w:r>
        <w:rPr>
          <w:rFonts w:ascii="Times New Roman" w:eastAsia="新宋体" w:hAnsi="Times New Roman" w:hint="eastAsia"/>
          <w:szCs w:val="21"/>
        </w:rPr>
        <w:t>上任意一点（不与点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重合），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，垂足分别为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的长为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4777625D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4BFB3305" wp14:editId="7EE12A05">
            <wp:extent cx="733527" cy="838317"/>
            <wp:effectExtent l="0" t="0" r="0" b="0"/>
            <wp:docPr id="10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750928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527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552B1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．如图，在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°，将△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旋转，得到△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的对应点为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的中点，连接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．在旋转的过程中，当线段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长度最大时，点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的转过的路径长为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49422006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1F15EE8A" wp14:editId="276CED31">
            <wp:extent cx="1533739" cy="1038370"/>
            <wp:effectExtent l="0" t="0" r="0" b="0"/>
            <wp:docPr id="1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512442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36A36" w14:textId="77777777" w:rsidR="00F96A4B" w:rsidRDefault="00FD380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三、解答题（本大题共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个小题，共</w:t>
      </w:r>
      <w:r>
        <w:rPr>
          <w:rFonts w:ascii="Times New Roman" w:eastAsia="新宋体" w:hAnsi="Times New Roman" w:hint="eastAsia"/>
          <w:b/>
          <w:szCs w:val="21"/>
        </w:rPr>
        <w:t>75</w:t>
      </w:r>
      <w:r>
        <w:rPr>
          <w:rFonts w:ascii="Times New Roman" w:eastAsia="新宋体" w:hAnsi="Times New Roman" w:hint="eastAsia"/>
          <w:b/>
          <w:szCs w:val="21"/>
        </w:rPr>
        <w:t>分。解答应写出文字说明，证明过程或演算步骤）</w:t>
      </w:r>
    </w:p>
    <w:p w14:paraId="319E5FE7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．解方程：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 w14:paraId="23D1E2EF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．下面是小金同学进行解方程的过程，请你认真阅读并完成相应任务：</w:t>
      </w:r>
    </w:p>
    <w:p w14:paraId="45FB9F46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解方程：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．</w:t>
      </w:r>
    </w:p>
    <w:p w14:paraId="611A1FF6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解：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．……第一步</w:t>
      </w:r>
    </w:p>
    <w:p w14:paraId="424910E9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⋯⋯</m:t>
        </m:r>
      </m:oMath>
      <w:r>
        <w:rPr>
          <w:rFonts w:ascii="Times New Roman" w:eastAsia="新宋体" w:hAnsi="Times New Roman" w:hint="eastAsia"/>
          <w:szCs w:val="21"/>
        </w:rPr>
        <w:t>第二步</w:t>
      </w:r>
    </w:p>
    <w:p w14:paraId="081A8DBE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+</m:t>
        </m:r>
      </m:oMath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，……第三步</w:t>
      </w:r>
    </w:p>
    <w:p w14:paraId="7DBC765B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17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，……第四步</w:t>
      </w:r>
    </w:p>
    <w:p w14:paraId="42157413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34</m:t>
                </m:r>
              </m:e>
            </m:rad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34</m:t>
                </m:r>
              </m:e>
            </m:rad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⋯⋯</m:t>
        </m:r>
      </m:oMath>
      <w:r>
        <w:rPr>
          <w:rFonts w:ascii="Times New Roman" w:eastAsia="新宋体" w:hAnsi="Times New Roman" w:hint="eastAsia"/>
          <w:szCs w:val="21"/>
        </w:rPr>
        <w:t>第五步</w:t>
      </w:r>
    </w:p>
    <w:p w14:paraId="4C12CFD9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任务一：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以上解方程过程中，主要是依据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来求解的（填“配方法”或“公式法”或“因式分解法”）；</w:t>
      </w:r>
    </w:p>
    <w:p w14:paraId="08BC9499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第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步开始出现错误，错误的原因是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459D601D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任务二：请直接写出本题的正确结果．</w:t>
      </w:r>
    </w:p>
    <w:p w14:paraId="417D0AA8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．山西某高校为了弘扬女排精神，组建了女排社团，通过测量女同学的身高（单位：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），并绘制了两幅不完整的统计图，请结合图中提供的信息，解答下列问题．</w:t>
      </w:r>
    </w:p>
    <w:p w14:paraId="750EABDD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18D4281A" wp14:editId="1E1322DF">
            <wp:extent cx="3200847" cy="1905266"/>
            <wp:effectExtent l="0" t="0" r="0" b="0"/>
            <wp:docPr id="1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995764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847" cy="1905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43F83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）填空：该排球社团一共有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名女同学，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256552BE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）把频数分布直方图补充完整．</w:t>
      </w:r>
    </w:p>
    <w:p w14:paraId="3B2407CF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）随机抽取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名学生，估计这名学生身高高于</w:t>
      </w:r>
      <w:r>
        <w:rPr>
          <w:rFonts w:ascii="Times New Roman" w:eastAsia="新宋体" w:hAnsi="Times New Roman" w:hint="eastAsia"/>
          <w:szCs w:val="21"/>
        </w:rPr>
        <w:t>160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的概率．</w:t>
      </w:r>
    </w:p>
    <w:p w14:paraId="704C604C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均在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上，∠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°，弦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</w:t>
      </w:r>
    </w:p>
    <w:p w14:paraId="3D17241E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）求直径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的长．</w:t>
      </w:r>
    </w:p>
    <w:p w14:paraId="3BD16AF1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eastAsia="新宋体" w:hAnsi="Cambria Math" w:hint="eastAsia"/>
                <w:szCs w:val="21"/>
              </w:rPr>
              <m:t>AD</m:t>
            </m:r>
          </m:e>
        </m:acc>
      </m:oMath>
      <w:r>
        <w:rPr>
          <w:rFonts w:ascii="Times New Roman" w:eastAsia="新宋体" w:hAnsi="Times New Roman" w:hint="eastAsia"/>
          <w:szCs w:val="21"/>
        </w:rPr>
        <w:t>的长．</w:t>
      </w:r>
    </w:p>
    <w:p w14:paraId="6C00636F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5F2D8C0B" wp14:editId="71626353">
            <wp:extent cx="990738" cy="990738"/>
            <wp:effectExtent l="0" t="0" r="0" b="0"/>
            <wp:docPr id="1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338378" name="Picture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388E4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安全使用电瓶车可以大幅减少因交通事故引发的人身伤害，为此交警部门在全市范围开展了安全使用电瓶车专项宣传活动．在活动中随机抽取了部分使用电瓶车的市民，就骑电瓶车戴安全帽情况进行问卷调查，共四个选项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．每天戴；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．经常戴；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．偶尔戴；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．都不戴），每个人必选且只能选择其中一项，现将调查结果绘制成不完整的统计表：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08"/>
        <w:gridCol w:w="1622"/>
        <w:gridCol w:w="1622"/>
        <w:gridCol w:w="1617"/>
        <w:gridCol w:w="1617"/>
      </w:tblGrid>
      <w:tr w:rsidR="0002499F" w14:paraId="70E5570B" w14:textId="77777777">
        <w:tc>
          <w:tcPr>
            <w:tcW w:w="1710" w:type="dxa"/>
          </w:tcPr>
          <w:p w14:paraId="4AD77E80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选项</w:t>
            </w:r>
          </w:p>
        </w:tc>
        <w:tc>
          <w:tcPr>
            <w:tcW w:w="1710" w:type="dxa"/>
          </w:tcPr>
          <w:p w14:paraId="481CCF03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</w:p>
        </w:tc>
        <w:tc>
          <w:tcPr>
            <w:tcW w:w="1710" w:type="dxa"/>
          </w:tcPr>
          <w:p w14:paraId="143E901E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B</w:t>
            </w:r>
          </w:p>
        </w:tc>
        <w:tc>
          <w:tcPr>
            <w:tcW w:w="1710" w:type="dxa"/>
          </w:tcPr>
          <w:p w14:paraId="3F2B8333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C</w:t>
            </w:r>
          </w:p>
        </w:tc>
        <w:tc>
          <w:tcPr>
            <w:tcW w:w="1710" w:type="dxa"/>
          </w:tcPr>
          <w:p w14:paraId="03550D21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D</w:t>
            </w:r>
          </w:p>
        </w:tc>
      </w:tr>
      <w:tr w:rsidR="0002499F" w14:paraId="50A8E902" w14:textId="77777777">
        <w:tc>
          <w:tcPr>
            <w:tcW w:w="1710" w:type="dxa"/>
          </w:tcPr>
          <w:p w14:paraId="294939B6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频数</w:t>
            </w:r>
          </w:p>
        </w:tc>
        <w:tc>
          <w:tcPr>
            <w:tcW w:w="1710" w:type="dxa"/>
          </w:tcPr>
          <w:p w14:paraId="7937B722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</w:p>
        </w:tc>
        <w:tc>
          <w:tcPr>
            <w:tcW w:w="1710" w:type="dxa"/>
          </w:tcPr>
          <w:p w14:paraId="69798025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600</w:t>
            </w:r>
          </w:p>
        </w:tc>
        <w:tc>
          <w:tcPr>
            <w:tcW w:w="1710" w:type="dxa"/>
          </w:tcPr>
          <w:p w14:paraId="753601C0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500</w:t>
            </w:r>
          </w:p>
        </w:tc>
        <w:tc>
          <w:tcPr>
            <w:tcW w:w="1710" w:type="dxa"/>
          </w:tcPr>
          <w:p w14:paraId="33EE1BAF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200</w:t>
            </w:r>
          </w:p>
        </w:tc>
      </w:tr>
      <w:tr w:rsidR="0002499F" w14:paraId="2FC7A265" w14:textId="77777777">
        <w:tc>
          <w:tcPr>
            <w:tcW w:w="1710" w:type="dxa"/>
          </w:tcPr>
          <w:p w14:paraId="7AFFC2CC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频率</w:t>
            </w:r>
          </w:p>
        </w:tc>
        <w:tc>
          <w:tcPr>
            <w:tcW w:w="1710" w:type="dxa"/>
          </w:tcPr>
          <w:p w14:paraId="40E0FA7B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35%</w:t>
            </w:r>
          </w:p>
        </w:tc>
        <w:tc>
          <w:tcPr>
            <w:tcW w:w="1710" w:type="dxa"/>
          </w:tcPr>
          <w:p w14:paraId="11F60998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30%</w:t>
            </w:r>
          </w:p>
        </w:tc>
        <w:tc>
          <w:tcPr>
            <w:tcW w:w="1710" w:type="dxa"/>
          </w:tcPr>
          <w:p w14:paraId="26DAB595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b</w:t>
            </w:r>
          </w:p>
        </w:tc>
        <w:tc>
          <w:tcPr>
            <w:tcW w:w="1710" w:type="dxa"/>
          </w:tcPr>
          <w:p w14:paraId="2F74D2CC" w14:textId="77777777" w:rsidR="00F96A4B" w:rsidRDefault="00FD3802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c</w:t>
            </w:r>
          </w:p>
        </w:tc>
      </w:tr>
    </w:tbl>
    <w:p w14:paraId="18ADBEB5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）填空：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5C79DA34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）根据调查结果，估计该市</w:t>
      </w:r>
      <w:r>
        <w:rPr>
          <w:rFonts w:ascii="Times New Roman" w:eastAsia="新宋体" w:hAnsi="Times New Roman" w:hint="eastAsia"/>
          <w:szCs w:val="21"/>
        </w:rPr>
        <w:t>10000</w:t>
      </w:r>
      <w:r>
        <w:rPr>
          <w:rFonts w:ascii="Times New Roman" w:eastAsia="新宋体" w:hAnsi="Times New Roman" w:hint="eastAsia"/>
          <w:szCs w:val="21"/>
        </w:rPr>
        <w:t>名市民中都不戴头盔的有多少人？</w:t>
      </w:r>
    </w:p>
    <w:p w14:paraId="49B4DC6D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）为鼓励市民积极配戴安全帽，现交警部门从每天戴安全帽的甲、乙、丙、丁四个市民中选择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个给予奖励，请你用画树状图或列表的方法求甲、乙两个市民被选中的概率．</w:t>
      </w:r>
    </w:p>
    <w:p w14:paraId="3A790BC7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．阅读与思考</w:t>
      </w:r>
    </w:p>
    <w:p w14:paraId="50C5A463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请阅读下列材料，并完成相应的任务：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086"/>
      </w:tblGrid>
      <w:tr w:rsidR="0002499F" w14:paraId="43FCCA69" w14:textId="77777777">
        <w:tc>
          <w:tcPr>
            <w:tcW w:w="8535" w:type="dxa"/>
          </w:tcPr>
          <w:p w14:paraId="494054AA" w14:textId="77777777" w:rsidR="00F96A4B" w:rsidRDefault="00FD3802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克罗狄斯•托勒密（约</w:t>
            </w:r>
            <w:r>
              <w:rPr>
                <w:rFonts w:ascii="Times New Roman" w:eastAsia="新宋体" w:hAnsi="Times New Roman" w:hint="eastAsia"/>
                <w:szCs w:val="21"/>
              </w:rPr>
              <w:t>90</w:t>
            </w:r>
            <w:r>
              <w:rPr>
                <w:rFonts w:ascii="Times New Roman" w:eastAsia="新宋体" w:hAnsi="Times New Roman" w:hint="eastAsia"/>
                <w:szCs w:val="21"/>
              </w:rPr>
              <w:t>年﹣</w:t>
            </w:r>
            <w:r>
              <w:rPr>
                <w:rFonts w:ascii="Times New Roman" w:eastAsia="新宋体" w:hAnsi="Times New Roman" w:hint="eastAsia"/>
                <w:szCs w:val="21"/>
              </w:rPr>
              <w:t>168</w:t>
            </w:r>
            <w:r>
              <w:rPr>
                <w:rFonts w:ascii="Times New Roman" w:eastAsia="新宋体" w:hAnsi="Times New Roman" w:hint="eastAsia"/>
                <w:szCs w:val="21"/>
              </w:rPr>
              <w:t>年），是希腊数学家，天文学家，地理学家和占星家．在数学方面，他还论证了四边形的特性，即有名的托勒密定理，托勒密定理的内容如下：圆的内接四边形的两条对角线的乘积等于两组对边乘积的和．即：如图</w:t>
            </w: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  <w:r>
              <w:rPr>
                <w:rFonts w:ascii="Times New Roman" w:eastAsia="新宋体" w:hAnsi="Times New Roman" w:hint="eastAsia"/>
                <w:szCs w:val="21"/>
              </w:rPr>
              <w:t>，若四边形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ABCD</w:t>
            </w:r>
            <w:r>
              <w:rPr>
                <w:rFonts w:ascii="Times New Roman" w:eastAsia="新宋体" w:hAnsi="Times New Roman" w:hint="eastAsia"/>
                <w:szCs w:val="21"/>
              </w:rPr>
              <w:t>内接于</w:t>
            </w:r>
            <w:r>
              <w:rPr>
                <w:rFonts w:ascii="Cambria Math" w:eastAsia="Cambria Math" w:hAnsi="Cambria Math"/>
                <w:szCs w:val="21"/>
              </w:rPr>
              <w:t>⊙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O</w:t>
            </w:r>
            <w:r>
              <w:rPr>
                <w:rFonts w:ascii="Times New Roman" w:eastAsia="新宋体" w:hAnsi="Times New Roman" w:hint="eastAsia"/>
                <w:szCs w:val="21"/>
              </w:rPr>
              <w:t>，则有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　</w:t>
            </w:r>
            <w:r>
              <w:rPr>
                <w:rFonts w:ascii="Times New Roman" w:eastAsia="新宋体" w:hAnsi="Times New Roman" w:hint="eastAsia"/>
                <w:szCs w:val="21"/>
              </w:rPr>
              <w:t>．</w:t>
            </w:r>
          </w:p>
        </w:tc>
      </w:tr>
    </w:tbl>
    <w:p w14:paraId="53EDF104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任务：（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）材料中划横线部分应填写的内容为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6A43FC3E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，正五边形</w:t>
      </w:r>
      <w:r>
        <w:rPr>
          <w:rFonts w:ascii="Times New Roman" w:eastAsia="新宋体" w:hAnsi="Times New Roman" w:hint="eastAsia"/>
          <w:i/>
          <w:szCs w:val="21"/>
        </w:rPr>
        <w:t>ABCDE</w:t>
      </w:r>
      <w:r>
        <w:rPr>
          <w:rFonts w:ascii="Times New Roman" w:eastAsia="新宋体" w:hAnsi="Times New Roman" w:hint="eastAsia"/>
          <w:szCs w:val="21"/>
        </w:rPr>
        <w:t>内接于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，求对角线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的长．</w:t>
      </w:r>
    </w:p>
    <w:p w14:paraId="4D30D5E7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6689657B" wp14:editId="4007031D">
            <wp:extent cx="1952898" cy="1267002"/>
            <wp:effectExtent l="0" t="0" r="0" b="0"/>
            <wp:docPr id="1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569626" name="Picture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898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AD0AA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．如图，在四边形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，以点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为圆心，</w:t>
      </w:r>
      <w:r>
        <w:rPr>
          <w:rFonts w:ascii="Times New Roman" w:eastAsia="新宋体" w:hAnsi="Times New Roman" w:hint="eastAsia"/>
          <w:i/>
          <w:szCs w:val="21"/>
        </w:rPr>
        <w:t>BA</w:t>
      </w:r>
      <w:r>
        <w:rPr>
          <w:rFonts w:ascii="Times New Roman" w:eastAsia="新宋体" w:hAnsi="Times New Roman" w:hint="eastAsia"/>
          <w:szCs w:val="21"/>
        </w:rPr>
        <w:t>长为半径作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．</w:t>
      </w:r>
    </w:p>
    <w:p w14:paraId="1973EA1E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）试判断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的位置关系，并说明理由．</w:t>
      </w:r>
    </w:p>
    <w:p w14:paraId="0EE94B01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°，求图中阴影部分的面积．</w:t>
      </w:r>
    </w:p>
    <w:p w14:paraId="26EF317E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680F4ACC" wp14:editId="2DB55717">
            <wp:extent cx="1209844" cy="1190791"/>
            <wp:effectExtent l="0" t="0" r="0" b="0"/>
            <wp:docPr id="1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797560" name="Picture2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A773B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．综合与实践</w:t>
      </w:r>
    </w:p>
    <w:p w14:paraId="60CCDEB5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问题情境：数学活动课上，老师出示了一个直角三角板和量角器，把量角器的中心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点放置在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的中点上，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与直角边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重合，如图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所示，∠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，量角器交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，现将量角器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旋转，如图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所示．</w:t>
      </w:r>
    </w:p>
    <w:p w14:paraId="2E88C283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20DAE52C" wp14:editId="08969E55">
            <wp:extent cx="4344006" cy="1419423"/>
            <wp:effectExtent l="0" t="0" r="0" b="0"/>
            <wp:docPr id="16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73814" name="Picture2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4006" cy="1419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ADFA0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到边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的距离为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0381D445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）在旋转过程中，求点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到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距离的最小值．</w:t>
      </w:r>
    </w:p>
    <w:p w14:paraId="26B9180F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）若半圆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的直角边相切，设切点为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BK</w:t>
      </w:r>
      <w:r>
        <w:rPr>
          <w:rFonts w:ascii="Times New Roman" w:eastAsia="新宋体" w:hAnsi="Times New Roman" w:hint="eastAsia"/>
          <w:szCs w:val="21"/>
        </w:rPr>
        <w:t>的长．</w:t>
      </w:r>
    </w:p>
    <w:p w14:paraId="25DCCBBF" w14:textId="77777777" w:rsidR="00F96A4B" w:rsidRDefault="00FD380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．综合与探究</w:t>
      </w:r>
    </w:p>
    <w:p w14:paraId="22811F20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，在平面直角坐标系中，二次函数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的图象与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轴交于点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轴交于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）．</w:t>
      </w:r>
    </w:p>
    <w:p w14:paraId="4E93E611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）求该二次函数的解析式．</w:t>
      </w:r>
    </w:p>
    <w:p w14:paraId="1AEDF30B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）二次函数位于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轴上方的图象上是否存在点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，使得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BOP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AOC</w:t>
      </w:r>
      <w:r>
        <w:rPr>
          <w:rFonts w:ascii="Times New Roman" w:eastAsia="新宋体" w:hAnsi="Times New Roman" w:hint="eastAsia"/>
          <w:szCs w:val="21"/>
        </w:rPr>
        <w:t>？如果存在，请求出点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的坐标；若不存在，请说明理由．</w:t>
      </w:r>
    </w:p>
    <w:p w14:paraId="3591B0CF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为线段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上的一个动点，过点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轴，交二次函数的图象于点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，求线段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长度的最大值．</w:t>
      </w:r>
    </w:p>
    <w:p w14:paraId="3138B770" w14:textId="77777777" w:rsidR="00F96A4B" w:rsidRDefault="00FD380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 wp14:anchorId="1544D216" wp14:editId="0C3C5A1B">
            <wp:extent cx="2191056" cy="1324160"/>
            <wp:effectExtent l="0" t="0" r="0" b="0"/>
            <wp:docPr id="1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391209" name="Picture2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F53B1" w14:textId="77777777" w:rsidR="00FD3802" w:rsidRDefault="00FD3802">
      <w:pPr>
        <w:spacing w:line="360" w:lineRule="auto"/>
        <w:sectPr w:rsidR="00FD3802" w:rsidSect="001B7693"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 w14:paraId="67E20D0A" w14:textId="75AA5F6D" w:rsidR="00F96A4B" w:rsidRDefault="00F96A4B">
      <w:pPr>
        <w:spacing w:line="360" w:lineRule="auto"/>
      </w:pPr>
    </w:p>
    <w:sectPr w:rsidR="00F96A4B" w:rsidSect="00FD3802">
      <w:type w:val="continuous"/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9F"/>
    <w:rsid w:val="0002499F"/>
    <w:rsid w:val="00F96A4B"/>
    <w:rsid w:val="00FD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6D5F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3C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3C6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D3C6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D3C68"/>
    <w:rPr>
      <w:sz w:val="18"/>
      <w:szCs w:val="18"/>
    </w:rPr>
  </w:style>
  <w:style w:type="character" w:styleId="a9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a">
    <w:name w:val="No Spacing"/>
    <w:link w:val="ab"/>
    <w:uiPriority w:val="1"/>
    <w:qFormat/>
    <w:rsid w:val="00FD376B"/>
    <w:rPr>
      <w:kern w:val="0"/>
      <w:sz w:val="22"/>
    </w:rPr>
  </w:style>
  <w:style w:type="character" w:customStyle="1" w:styleId="ab">
    <w:name w:val="无间隔 字符"/>
    <w:basedOn w:val="a0"/>
    <w:link w:val="aa"/>
    <w:uiPriority w:val="1"/>
    <w:rsid w:val="00FD376B"/>
    <w:rPr>
      <w:kern w:val="0"/>
      <w:sz w:val="22"/>
    </w:rPr>
  </w:style>
  <w:style w:type="character" w:styleId="ac">
    <w:name w:val="Placeholder Text"/>
    <w:basedOn w:val="a0"/>
    <w:uiPriority w:val="99"/>
    <w:semiHidden/>
    <w:rsid w:val="000B638B"/>
    <w:rPr>
      <w:color w:val="808080"/>
    </w:rPr>
  </w:style>
  <w:style w:type="paragraph" w:styleId="ad">
    <w:name w:val="Date"/>
    <w:basedOn w:val="a"/>
    <w:next w:val="a"/>
    <w:link w:val="ae"/>
    <w:uiPriority w:val="99"/>
    <w:semiHidden/>
    <w:unhideWhenUsed/>
    <w:rsid w:val="009D3C9F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9D3C9F"/>
  </w:style>
  <w:style w:type="table" w:styleId="af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0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044D0-2BE4-4CD9-9D55-4992BFB85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458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2021-12-23T14:18:00Z</dcterms:created>
  <dcterms:modified xsi:type="dcterms:W3CDTF">2021-12-23T14:18:00Z</dcterms:modified>
</cp:coreProperties>
</file>