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1080" w:firstLineChars="300"/>
        <w:rPr>
          <w:rFonts w:hint="eastAsia" w:ascii="Times New Roman" w:hAnsi="Times New Roman" w:eastAsia="黑体" w:cs="Times New Roman"/>
          <w:color w:val="FF0000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部编版三（下）每课一练：第3课《荷花》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小小书法家。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ián peng    qīng tíng    bǎo zhàng   piān  piān qǐ wǔ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         )  (         )  (         ) (          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给划线字选择正确的读音。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u w:val="single"/>
        </w:rPr>
        <w:t>挨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挨_______挤挤（āi  ái）   花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u w:val="single"/>
        </w:rPr>
        <w:t>骨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____朵儿（gū gǔ） 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u w:val="single"/>
        </w:rPr>
        <w:t>幅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________（fú  fǔ）</w:t>
      </w:r>
      <w:r>
        <w:rPr>
          <w:rFonts w:hint="eastAsia" w:asciiTheme="minorEastAsia" w:hAnsiTheme="minorEastAsia" w:cstheme="minorEastAsia"/>
          <w:b w:val="0"/>
          <w:i w:val="0"/>
          <w:color w:val="auto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u w:val="single"/>
        </w:rPr>
        <w:t>露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_____出（lòu  lù）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规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u w:val="single"/>
        </w:rPr>
        <w:t>矩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________（jù  ju）    莲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u w:val="single"/>
        </w:rPr>
        <w:t>蓬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________（peng  pēng）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drawing>
          <wp:inline distT="0" distB="0" distL="114300" distR="114300">
            <wp:extent cx="13970" cy="13970"/>
            <wp:effectExtent l="0" t="0" r="0" b="0"/>
            <wp:docPr id="6" name="图片 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</w:rPr>
        <w:t>我会写同音字。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qīng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）香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（    ） 快         （     ）草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Hé  （    ）花      （    ） 水         （     ）气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i w:val="0"/>
          <w:color w:val="auto"/>
          <w:sz w:val="28"/>
          <w:szCs w:val="28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写出加点词的近义词,然后选取两个加点的词造句。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1.我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dot"/>
        </w:rPr>
        <w:t>赶紧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往荷花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/>
        </w:rPr>
        <w:drawing>
          <wp:inline distT="0" distB="0" distL="0" distR="0">
            <wp:extent cx="24130" cy="152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池边跑去。(　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drawing>
          <wp:inline distT="0" distB="0" distL="0" distR="0">
            <wp:extent cx="2032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.荷叶挨挨挤挤的,像一个个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dot"/>
        </w:rPr>
        <w:t>碧绿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的大圆盘。(　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3.这么多的白荷花,一朵有一朵的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dot"/>
        </w:rPr>
        <w:t>姿势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drawing>
          <wp:inline distT="0" distB="0" distL="0" distR="0">
            <wp:extent cx="1905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　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4.我忽然觉得自己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dot"/>
        </w:rPr>
        <w:t>仿佛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就是一朵荷花。(　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/>
        </w:rPr>
        <w:drawing>
          <wp:inline distT="0" distB="0" distL="0" distR="0">
            <wp:extent cx="21590" cy="2286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造句: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6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zh-CN"/>
        </w:rPr>
        <w:drawing>
          <wp:inline distT="0" distB="0" distL="0" distR="0">
            <wp:extent cx="1270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zh-CN"/>
        </w:rPr>
        <w:drawing>
          <wp:inline distT="0" distB="0" distL="0" distR="0">
            <wp:extent cx="2413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zh-CN"/>
        </w:rPr>
        <w:drawing>
          <wp:inline distT="0" distB="0" distL="0" distR="0">
            <wp:extent cx="1397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drawing>
          <wp:inline distT="0" distB="0" distL="0" distR="0">
            <wp:extent cx="17145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　　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、在空白处填上合适的词。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一片(      )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一朵(      )　　　一幅(      )　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嫩黄的(      )　 碧绿的 (      )   雪白的(      )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i w:val="0"/>
          <w:color w:val="auto"/>
          <w:sz w:val="28"/>
          <w:szCs w:val="28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按要求写句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drawing>
          <wp:inline distT="0" distB="0" distL="114300" distR="114300">
            <wp:extent cx="24130" cy="1524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①叶圣陶先生被这一池的荷花陶醉了。（改成“把”字句）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drawing>
          <wp:inline distT="0" distB="0" distL="0" distR="0">
            <wp:extent cx="17145" cy="1397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②圆圆的荷叶挨挨挤挤的。（改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drawing>
          <wp:inline distT="0" distB="0" distL="114300" distR="114300">
            <wp:extent cx="17780" cy="17780"/>
            <wp:effectExtent l="0" t="0" r="0" b="0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成比喻句）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drawing>
          <wp:inline distT="0" distB="0" distL="0" distR="0">
            <wp:extent cx="17145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③我不会忘记自己是在看荷花。（改成反问句）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drawing>
          <wp:inline distT="0" distB="0" distL="0" distR="0">
            <wp:extent cx="17145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>　　　　　　　　　　　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、给“冒”字选择正确解释。(写序号)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冒     ①向外透，往上升　　　②不顾　　　　　③冒充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白荷花在这些大圆盘之间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underDot"/>
        </w:rPr>
        <w:t>冒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出来。(　　)　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买药时谨防假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underDot"/>
        </w:rPr>
        <w:t>冒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。(　　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．战士们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underDot"/>
        </w:rPr>
        <w:t>冒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着敌人的炮火继续前进。(　　)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爸爸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underDot"/>
        </w:rPr>
        <w:t>冒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着大雨接我回家。(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i w:val="0"/>
          <w:color w:val="auto"/>
          <w:sz w:val="28"/>
          <w:szCs w:val="28"/>
          <w:lang w:eastAsia="zh-CN"/>
        </w:rPr>
        <w:t>八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阅读下文，回答问题。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  荷花已经开了不少。荷叶挨挨挤挤的，像一个个碧绿的大圆盘。白荷花在这些大圆盘之间冒出来。有的才展开两三片花瓣儿。有的花瓣儿全展开了，露出嫩黄色的小莲蓬。有的还是花骨朵儿，看起来饱胀得马上要破裂似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这么多的白荷花，一朵有一朵的姿势。看看这一朵，很美；看看那一朵，也很美。如果把眼前的一池荷花看作一大幅活的画，那画家的本领可真了不起。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  我忽然觉得自己仿佛就是一朵荷花，穿着雪白的衣裳，站在阳光里。一阵微风吹过来，我就翩翩起舞，雪白的衣裳随风飘动。不光是我一朵，一池的荷花都在舞蹈。风过了，我停止了舞蹈，静静地站在那儿。蜻蜓飞过来，告诉我清早飞行的快乐。小鱼在脚下游过，告诉我昨夜做的好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（1）理解词语。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挨挨挤挤：________________________________。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 xml:space="preserve">（2）第一自然段中第________句描写荷叶。这句话中，写荷叶颜色的词语是________，写荷叶形态的词语是________，写荷叶多而密的词语是________。作者细致观察了________种白荷花开放的姿势。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（3）照样子写一写：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挨挨挤挤、________、________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 xml:space="preserve">用“有的……有的……有的……”说一句话。  ___________________________________________________________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 xml:space="preserve">（5）如果把眼前的一池荷花看作一大幅活的画，那画家的本领可真了不起。（  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A. 能把这一池荷花画下来的画家可真了不起。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B. 这“一大幅活的画”是大自然的杰作，大自然才是了不起的画家。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 xml:space="preserve">（6）我忽然觉得自己仿佛就是一朵荷花，穿着雪白的衣裳，站在阳光里。（  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A. “我”穿着白衣裳，变成了一朵荷花，站在阳光里。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olor w:val="auto"/>
          <w:sz w:val="28"/>
          <w:szCs w:val="28"/>
        </w:rPr>
        <w:t>B. 看着这一池美丽的荷花，“我”陶醉了，觉得自己也变成了一朵荷花和大自然融为一体，进入到美妙的荷花世界中去了。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参考答案：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莲蓬　蜻蜓　饱胀　翩翩起舞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  <w:t xml:space="preserve">āi；gū；fú；lòu；ju；peng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、清　轻　青　荷　河　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、1.赶快　2.翠绿　3.姿态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4.好像　示例:姿势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drawing>
          <wp:inline distT="0" distB="0" distL="0" distR="0">
            <wp:extent cx="1905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8"/>
          <w:szCs w:val="28"/>
        </w:rPr>
        <w:t>:老师说我写字的姿势不正确。　仿佛:花儿仿佛在风中跳舞。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i w:val="0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、花瓣儿　荷花　画　莲蓬　大圆盘　衣裳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i w:val="0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160726"/>
    <w:multiLevelType w:val="singleLevel"/>
    <w:tmpl w:val="9F160726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CABB830D"/>
    <w:multiLevelType w:val="singleLevel"/>
    <w:tmpl w:val="CABB830D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24517D11"/>
    <w:multiLevelType w:val="singleLevel"/>
    <w:tmpl w:val="24517D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1222A"/>
    <w:rsid w:val="0B062D5C"/>
    <w:rsid w:val="238B24B1"/>
    <w:rsid w:val="2617407E"/>
    <w:rsid w:val="3D4108D1"/>
    <w:rsid w:val="59B075CC"/>
    <w:rsid w:val="5FCA1E3C"/>
    <w:rsid w:val="6744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。</cp:lastModifiedBy>
  <dcterms:modified xsi:type="dcterms:W3CDTF">2022-02-14T12:21:53Z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RubyTemplateID" linkTarget="0">
    <vt:lpwstr>6</vt:lpwstr>
  </property>
  <property fmtid="{D5CDD505-2E9C-101B-9397-08002B2CF9AE}" pid="4" name="ICV">
    <vt:lpwstr>21CECFB4A7AE4E8E83DB355CCC091FD8</vt:lpwstr>
  </property>
</Properties>
</file>