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19 我们家的男子汉课时练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一、给下列红色字选择正确的读音，用“√”标出。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沮（jǚ  jǔ）丧    倔强(qiánɡ jiàng)     嘱(zǔ  zhǔ) 咐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嘹(liáo niáo)亮     轮廓（</w:t>
      </w:r>
      <w:r>
        <w:rPr>
          <w:rFonts w:ascii="汉语拼音" w:hAnsi="汉语拼音" w:cs="汉语拼音"/>
          <w:sz w:val="32"/>
          <w:szCs w:val="32"/>
        </w:rPr>
        <w:t>ku</w:t>
      </w:r>
      <w:r>
        <w:rPr>
          <w:rFonts w:ascii="汉语拼音" w:hAnsi="汉语拼音" w:eastAsia="宋体" w:cs="汉语拼音"/>
          <w:sz w:val="32"/>
          <w:szCs w:val="32"/>
        </w:rPr>
        <w:t>ò</w:t>
      </w:r>
      <w:r>
        <w:rPr>
          <w:rFonts w:ascii="汉语拼音" w:hAnsi="汉语拼音" w:cs="汉语拼音"/>
          <w:sz w:val="32"/>
          <w:szCs w:val="32"/>
        </w:rPr>
        <w:t xml:space="preserve">   gu</w:t>
      </w:r>
      <w:r>
        <w:rPr>
          <w:rFonts w:ascii="汉语拼音" w:hAnsi="汉语拼音" w:eastAsia="宋体" w:cs="汉语拼音"/>
          <w:sz w:val="32"/>
          <w:szCs w:val="32"/>
        </w:rPr>
        <w:t>ō</w:t>
      </w:r>
      <w:r>
        <w:rPr>
          <w:rFonts w:hint="eastAsia"/>
          <w:sz w:val="32"/>
          <w:szCs w:val="32"/>
        </w:rPr>
        <w:t>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二、按要求改写句子。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一只胖胖的小手在我的手掌里，像一条倔强的活鱼一样挣扎着。（缩句）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 xml:space="preserve">                                              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2.车门被行李和人堵满了。（改为“把”字句）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                                                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三、选词填空。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性格 智慧 性别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他的（  ），他的（   ），还有他的（   ），那样神秘地一点儿一点儿鲜明，突出，扩大，再扩大，实在是一件最最奇妙的事情。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四、《我们家的男子汉》作者是（   ），是一篇成人写孩子趣事的文章，课文以（   ）分类组织安排材料，用生动、风趣、幽默而又含蓄的语言描写了一个逐渐成熟、（   ）、（   ）的男子汉形象。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一、 沮(jǔ) 强(jiàng) 嘱(zhǔ)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嘹(liáo) 轮廓(ku</w:t>
      </w:r>
      <w:r>
        <w:rPr>
          <w:rFonts w:hint="eastAsia" w:ascii="宋体" w:hAnsi="宋体" w:eastAsia="宋体"/>
          <w:sz w:val="32"/>
          <w:szCs w:val="32"/>
        </w:rPr>
        <w:t>ò</w:t>
      </w:r>
      <w:r>
        <w:rPr>
          <w:rFonts w:hint="eastAsia"/>
          <w:sz w:val="32"/>
          <w:szCs w:val="32"/>
        </w:rPr>
        <w:t xml:space="preserve">)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二、1.小手挣扎着。 2.行李和人把车门堵满了。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三、智慧 性格 性别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四</w:t>
      </w:r>
      <w:bookmarkStart w:id="0" w:name="_GoBack"/>
      <w:bookmarkEnd w:id="0"/>
      <w:r>
        <w:rPr>
          <w:rFonts w:hint="eastAsia"/>
          <w:sz w:val="32"/>
          <w:szCs w:val="32"/>
        </w:rPr>
        <w:t>、王安忆  人物性格特点 自主自立、刚强勇敢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语拼音">
    <w:altName w:val="Segoe Print"/>
    <w:panose1 w:val="020B0604020202020204"/>
    <w:charset w:val="00"/>
    <w:family w:val="swiss"/>
    <w:pitch w:val="default"/>
    <w:sig w:usb0="00000000" w:usb1="00000000" w:usb2="00000008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67"/>
    <w:rsid w:val="00753167"/>
    <w:rsid w:val="009052E2"/>
    <w:rsid w:val="00C84F2B"/>
    <w:rsid w:val="363D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522</Characters>
  <Lines>4</Lines>
  <Paragraphs>1</Paragraphs>
  <TotalTime>3</TotalTime>
  <ScaleCrop>false</ScaleCrop>
  <LinksUpToDate>false</LinksUpToDate>
  <CharactersWithSpaces>612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2019-11-19T03:37:00Z</dcterms:created>
  <dc:creator>zhangye</dc:creator>
  <cp:lastModifiedBy>。</cp:lastModifiedBy>
  <dcterms:modified xsi:type="dcterms:W3CDTF">2022-02-17T03:56:53Z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624CD9D5F6CA4FC282D298D203645FD7</vt:lpwstr>
  </property>
</Properties>
</file>