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5 草船借箭课时练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一、读拼音，写词语。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他dù jì(　  　  )小亮的才干，sī zì（        ）逼迫小亮立下一定要完成任务的jūn  lìng  zhuàng（          ）。但小亮shén jī miào suàn（         ），先他请来了cáo (　　　 ) 老师。在老师的帮助下，轻松地完成了任务。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二、给加粗的字选择正确的读音。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妒忌(yǐ  jì)　     幔(màn  wàn)子    都督(dū  dōu)      水寨(zhài  zài)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丞(chéng  céng)相　 呐喊(nèi  nà)    调(tiáo  diào)度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三、比一比，再组词。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诸(　     )  　 虚(　     )　   妙(　     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都(　     )　   虑(　     )　   沙(　     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著(    　 )　   虎(　     )　   炒(　     )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四、根据课文填空。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1.《草船借箭》节选自《              》，作者是（           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2.草船借箭的起因是(　　  　        　 )；草船借箭准备是(　           　 )；草船借箭的过程是(　　      　  　 )；草船借箭的结果是(　　            　 )。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一、妒忌 私自 军令状 神机妙算 曹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二、妒忌(jì)　 幔(màn)子  都督(dū)  水寨(zhài)　丞(chéng)相　 呐喊(nà)  调(diào)度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三、诸位、都督、著作；虚心、考虑、老虎；绝妙、沙场、炒菜；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四、1.《三国演义》  罗贯中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2.起因：周瑜妒忌诸葛亮的才干，用十天造十万支箭的任务来为难诸葛亮。准备：请鲁肃帮忙准备好船只、草把子、青布幔子、士兵等。  经过：诸葛亮利用草船向曹操借箭。结果：诸葛亮如期交箭，周瑜不得不佩服诸葛亮神机妙算，自叹不如。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spacing w:line="440" w:lineRule="exac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一、按课文内容填空。</w:t>
      </w:r>
    </w:p>
    <w:p>
      <w:pPr>
        <w:spacing w:line="440" w:lineRule="exact"/>
        <w:ind w:firstLine="640" w:firstLineChars="200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课文是按照事情发展顺序写的，先写了________ ，接着写了________ ，着重写了________ ，最后写了________ 。</w:t>
      </w:r>
    </w:p>
    <w:p>
      <w:pPr>
        <w:spacing w:line="440" w:lineRule="exac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二、下列哪些选项可以看出诸葛亮“神机妙算”?（        ）   </w:t>
      </w:r>
    </w:p>
    <w:p>
      <w:pPr>
        <w:spacing w:line="440" w:lineRule="exac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A.</w:t>
      </w:r>
      <w:r>
        <w:rPr>
          <w:rFonts w:hint="eastAsia" w:ascii="宋体" w:hAnsi="宋体"/>
          <w:sz w:val="32"/>
          <w:szCs w:val="32"/>
        </w:rPr>
        <w:t>三天四更时分一定有大雾。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B.他算好了受箭的方法，二十条船可以绳索相连，一字排开，两面受箭。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C.他算好了人，知道鲁肃忠厚诚信向他借船没事，周瑜聪明过人，曹操生性多疑。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D.诸葛亮能算，因为他是神仙。</w:t>
      </w:r>
    </w:p>
    <w:p>
      <w:pPr>
        <w:spacing w:line="440" w:lineRule="exact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三、品味探究，选择正确的答案。           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1.“鲁肃回来报告周瑜，果然不提借箭的事，只说……”</w:t>
      </w:r>
    </w:p>
    <w:p>
      <w:pPr>
        <w:spacing w:line="440" w:lineRule="exact"/>
        <w:ind w:firstLine="46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从这句话中，我感受到鲁肃________ 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（1）忠厚守信；（2）欺骗周瑜；（3）不诚实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2.从“诸葛亮又下令把船掉过来，船头朝东、船尾朝西，仍旧擂鼓呐喊”从这句话中，我感受到诸葛亮 ________________。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（1）胆量很大；（2）谋划周密，安排巧妙；（3）不拍牺牲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3.“雾这样大，曹操定不敢派兵出来。我们只管饮酒取乐，天亮了就回去。”</w:t>
      </w:r>
    </w:p>
    <w:p>
      <w:pPr>
        <w:spacing w:line="440" w:lineRule="exact"/>
        <w:ind w:firstLine="465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这段话是________ 对________ 说的，表现了他________ 的特点。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（1）鲁肃 诸葛亮 贪酒；（2）诸葛亮 周瑜 勇敢；（3）诸葛亮 鲁肃  自信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4.从“曹操下令说：‘江上雾大……不要轻易出动。只叫弓弩手朝他们射箭……’”从这句话中，我感受到诸葛亮________ ，曹操 ________。</w:t>
      </w:r>
    </w:p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（1）足智多谋  谨慎多疑；（2）勇敢机智 小心谨慎；（3）神机妙算 爱惜士兵</w:t>
      </w:r>
    </w:p>
    <w:p>
      <w:pPr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【答案】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一、课文是按照事情发展顺序写的，先写了周瑜妒忌诸葛亮的才干，用短期造出十万枝箭的任务为难诸葛亮。接着写了周瑜派鲁肃探听诸葛亮怎样造箭，诸葛亮请鲁肃帮助做借箭的准备。着重写了诸葛亮利用草船向曹军借箭。最后写了诸葛亮如期交箭，周瑜不得不叹服诸葛亮的才干胜过自己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二、ABC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三、1.（1）忠厚守信。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2.</w:t>
      </w:r>
      <w:r>
        <w:rPr>
          <w:rFonts w:hint="eastAsia"/>
          <w:sz w:val="32"/>
          <w:szCs w:val="32"/>
        </w:rPr>
        <w:t xml:space="preserve"> （2）</w:t>
      </w:r>
      <w:r>
        <w:rPr>
          <w:rFonts w:hint="eastAsia" w:ascii="宋体" w:hAnsi="宋体"/>
          <w:sz w:val="32"/>
          <w:szCs w:val="32"/>
        </w:rPr>
        <w:t>谋划周密，安排巧妙。</w:t>
      </w:r>
    </w:p>
    <w:p>
      <w:pPr>
        <w:spacing w:line="44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3.（3）诸葛亮 鲁肃  自信</w:t>
      </w:r>
    </w:p>
    <w:p>
      <w:pPr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4.（1）足智多谋  谨慎多疑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3D"/>
    <w:rsid w:val="008B119D"/>
    <w:rsid w:val="008D333D"/>
    <w:rsid w:val="5B79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255</Words>
  <Characters>1455</Characters>
  <Lines>12</Lines>
  <Paragraphs>3</Paragraphs>
  <TotalTime>1</TotalTime>
  <ScaleCrop>false</ScaleCrop>
  <LinksUpToDate>false</LinksUpToDate>
  <CharactersWithSpaces>1707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2019-11-20T07:17:00Z</dcterms:created>
  <dc:creator>zhangye</dc:creator>
  <cp:lastModifiedBy>。</cp:lastModifiedBy>
  <dcterms:modified xsi:type="dcterms:W3CDTF">2022-02-17T06:59:09Z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935D23371F2E4BCDB2C6324ADBAE7181</vt:lpwstr>
  </property>
</Properties>
</file>