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小学五年级语文（下）《自相矛盾》练习题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一、我能写好字。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76200</wp:posOffset>
            </wp:positionV>
            <wp:extent cx="5504180" cy="495935"/>
            <wp:effectExtent l="19050" t="0" r="127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4180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二、看拼音，写词语。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4547235</wp:posOffset>
            </wp:positionH>
            <wp:positionV relativeFrom="paragraph">
              <wp:posOffset>332740</wp:posOffset>
            </wp:positionV>
            <wp:extent cx="826770" cy="505460"/>
            <wp:effectExtent l="19050" t="0" r="0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332740</wp:posOffset>
            </wp:positionV>
            <wp:extent cx="827405" cy="506095"/>
            <wp:effectExtent l="1905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7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2776220</wp:posOffset>
            </wp:positionH>
            <wp:positionV relativeFrom="paragraph">
              <wp:posOffset>332740</wp:posOffset>
            </wp:positionV>
            <wp:extent cx="827405" cy="506095"/>
            <wp:effectExtent l="19050" t="0" r="0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7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1657985</wp:posOffset>
            </wp:positionH>
            <wp:positionV relativeFrom="paragraph">
              <wp:posOffset>332740</wp:posOffset>
            </wp:positionV>
            <wp:extent cx="827405" cy="506095"/>
            <wp:effectExtent l="19050" t="0" r="0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7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332740</wp:posOffset>
            </wp:positionV>
            <wp:extent cx="826770" cy="505460"/>
            <wp:effectExtent l="19050" t="0" r="0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 xml:space="preserve">  máo  dùn       róng  yù     fú  néng  yīng  yě      hé  rú  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  </w:t>
      </w:r>
    </w:p>
    <w:p>
      <w:pPr>
        <w:ind w:firstLine="720" w:firstLineChars="30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 xiàn  luò       tóng  shì   ér  lì     cháng  máo    wú  bèi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-3810</wp:posOffset>
            </wp:positionV>
            <wp:extent cx="827405" cy="506095"/>
            <wp:effectExtent l="19050" t="0" r="0" b="0"/>
            <wp:wrapNone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7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1560830</wp:posOffset>
            </wp:positionH>
            <wp:positionV relativeFrom="paragraph">
              <wp:posOffset>-3810</wp:posOffset>
            </wp:positionV>
            <wp:extent cx="827405" cy="506095"/>
            <wp:effectExtent l="19050" t="0" r="0" b="0"/>
            <wp:wrapNone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-4445</wp:posOffset>
            </wp:positionV>
            <wp:extent cx="826770" cy="505460"/>
            <wp:effectExtent l="19050" t="0" r="0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-4445</wp:posOffset>
            </wp:positionV>
            <wp:extent cx="826770" cy="505460"/>
            <wp:effectExtent l="19050" t="0" r="0" b="0"/>
            <wp:wrapNone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-4445</wp:posOffset>
            </wp:positionV>
            <wp:extent cx="826770" cy="505460"/>
            <wp:effectExtent l="19050" t="0" r="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三、下面加点字读音完全正确的一组是（       ）。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A、</w:t>
      </w:r>
      <w:r>
        <w:rPr>
          <w:rFonts w:hint="eastAsia" w:asciiTheme="minorEastAsia" w:hAnsiTheme="minorEastAsia"/>
          <w:sz w:val="24"/>
          <w:szCs w:val="24"/>
          <w:em w:val="dot"/>
        </w:rPr>
        <w:t>桅</w:t>
      </w:r>
      <w:r>
        <w:rPr>
          <w:rFonts w:hint="eastAsia" w:asciiTheme="minorEastAsia" w:hAnsiTheme="minorEastAsia"/>
          <w:sz w:val="24"/>
          <w:szCs w:val="24"/>
        </w:rPr>
        <w:t>杆（</w:t>
      </w:r>
      <w:r>
        <w:rPr>
          <w:rFonts w:hint="eastAsia" w:ascii="微软雅黑" w:hAnsi="微软雅黑" w:eastAsia="微软雅黑"/>
          <w:sz w:val="24"/>
          <w:szCs w:val="24"/>
        </w:rPr>
        <w:t>wéi</w:t>
      </w:r>
      <w:r>
        <w:rPr>
          <w:rFonts w:hint="eastAsia"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  <w:em w:val="dot"/>
        </w:rPr>
        <w:t>策</w:t>
      </w:r>
      <w:r>
        <w:rPr>
          <w:rFonts w:hint="eastAsia" w:asciiTheme="minorEastAsia" w:hAnsiTheme="minorEastAsia"/>
          <w:sz w:val="24"/>
          <w:szCs w:val="24"/>
        </w:rPr>
        <w:t>略</w:t>
      </w:r>
      <w:r>
        <w:rPr>
          <w:rFonts w:hint="eastAsia" w:asciiTheme="minorEastAsia" w:hAnsiTheme="minorEastAsia"/>
          <w:b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cè</w:t>
      </w:r>
      <w:r>
        <w:rPr>
          <w:rFonts w:asciiTheme="minorEastAsia" w:hAnsiTheme="minorEastAsia"/>
          <w:b/>
          <w:sz w:val="24"/>
          <w:szCs w:val="24"/>
        </w:rPr>
        <w:t>）</w:t>
      </w:r>
      <w:r>
        <w:rPr>
          <w:rFonts w:hint="eastAsia" w:asciiTheme="minorEastAsia" w:hAnsi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摇</w:t>
      </w:r>
      <w:r>
        <w:rPr>
          <w:rFonts w:hint="eastAsia" w:asciiTheme="minorEastAsia" w:hAnsiTheme="minorEastAsia"/>
          <w:sz w:val="24"/>
          <w:szCs w:val="24"/>
          <w:em w:val="dot"/>
        </w:rPr>
        <w:t>晃</w:t>
      </w:r>
      <w:r>
        <w:rPr>
          <w:rFonts w:hint="eastAsia" w:asciiTheme="minorEastAsia" w:hAnsiTheme="minorEastAsia"/>
          <w:b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huǎng</w:t>
      </w:r>
      <w:r>
        <w:rPr>
          <w:rFonts w:asciiTheme="minorEastAsia" w:hAnsiTheme="minorEastAsia"/>
          <w:b/>
          <w:sz w:val="24"/>
          <w:szCs w:val="24"/>
        </w:rPr>
        <w:t>）</w:t>
      </w:r>
    </w:p>
    <w:p>
      <w:pPr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B、矛</w:t>
      </w:r>
      <w:r>
        <w:rPr>
          <w:rFonts w:hint="eastAsia" w:asciiTheme="minorEastAsia" w:hAnsiTheme="minorEastAsia"/>
          <w:sz w:val="24"/>
          <w:szCs w:val="24"/>
          <w:em w:val="dot"/>
        </w:rPr>
        <w:t>盾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dùn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 田</w:t>
      </w:r>
      <w:r>
        <w:rPr>
          <w:rFonts w:hint="eastAsia" w:asciiTheme="minorEastAsia" w:hAnsiTheme="minorEastAsia"/>
          <w:sz w:val="24"/>
          <w:szCs w:val="24"/>
          <w:em w:val="dot"/>
        </w:rPr>
        <w:t>忌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jì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船</w:t>
      </w:r>
      <w:r>
        <w:rPr>
          <w:rFonts w:hint="eastAsia" w:asciiTheme="minorEastAsia" w:hAnsiTheme="minorEastAsia"/>
          <w:sz w:val="24"/>
          <w:szCs w:val="24"/>
          <w:em w:val="dot"/>
        </w:rPr>
        <w:t>舱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cāng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C、</w:t>
      </w:r>
      <w:r>
        <w:rPr>
          <w:rFonts w:hint="eastAsia" w:asciiTheme="minorEastAsia" w:hAnsiTheme="minorEastAsia"/>
          <w:sz w:val="24"/>
          <w:szCs w:val="24"/>
          <w:em w:val="dot"/>
        </w:rPr>
        <w:t>咧</w:t>
      </w:r>
      <w:r>
        <w:rPr>
          <w:rFonts w:hint="eastAsia" w:asciiTheme="minorEastAsia" w:hAnsiTheme="minorEastAsia"/>
          <w:sz w:val="24"/>
          <w:szCs w:val="24"/>
        </w:rPr>
        <w:t>嘴（</w:t>
      </w:r>
      <w:r>
        <w:rPr>
          <w:rFonts w:hint="eastAsia" w:ascii="微软雅黑" w:hAnsi="微软雅黑" w:eastAsia="微软雅黑"/>
          <w:sz w:val="24"/>
          <w:szCs w:val="24"/>
        </w:rPr>
        <w:t>liě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/>
          <w:sz w:val="24"/>
          <w:szCs w:val="24"/>
          <w:em w:val="dot"/>
        </w:rPr>
        <w:t>龇</w:t>
      </w:r>
      <w:r>
        <w:rPr>
          <w:rFonts w:hint="eastAsia" w:asciiTheme="minorEastAsia" w:hAnsiTheme="minorEastAsia"/>
          <w:sz w:val="24"/>
          <w:szCs w:val="24"/>
        </w:rPr>
        <w:t>牙（</w:t>
      </w:r>
      <w:r>
        <w:rPr>
          <w:rFonts w:hint="eastAsia" w:ascii="微软雅黑" w:hAnsi="微软雅黑" w:eastAsia="微软雅黑"/>
          <w:sz w:val="24"/>
          <w:szCs w:val="24"/>
        </w:rPr>
        <w:t>cī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  <w:em w:val="dot"/>
        </w:rPr>
        <w:t>将</w:t>
      </w:r>
      <w:r>
        <w:rPr>
          <w:rFonts w:hint="eastAsia" w:asciiTheme="minorEastAsia" w:hAnsiTheme="minorEastAsia"/>
          <w:sz w:val="24"/>
          <w:szCs w:val="24"/>
        </w:rPr>
        <w:t>来（</w:t>
      </w:r>
      <w:r>
        <w:rPr>
          <w:rFonts w:hint="eastAsia" w:ascii="微软雅黑" w:hAnsi="微软雅黑" w:eastAsia="微软雅黑"/>
          <w:sz w:val="24"/>
          <w:szCs w:val="24"/>
        </w:rPr>
        <w:t>jiāng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ind w:firstLine="720" w:firstLineChars="30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D、</w:t>
      </w:r>
      <w:r>
        <w:rPr>
          <w:rFonts w:hint="eastAsia" w:asciiTheme="minorEastAsia" w:hAnsiTheme="minorEastAsia"/>
          <w:sz w:val="24"/>
          <w:szCs w:val="24"/>
          <w:em w:val="dot"/>
        </w:rPr>
        <w:t>撕</w:t>
      </w:r>
      <w:r>
        <w:rPr>
          <w:rFonts w:hint="eastAsia" w:asciiTheme="minorEastAsia" w:hAnsiTheme="minorEastAsia"/>
          <w:sz w:val="24"/>
          <w:szCs w:val="24"/>
        </w:rPr>
        <w:t>开（</w:t>
      </w:r>
      <w:r>
        <w:rPr>
          <w:rFonts w:hint="eastAsia" w:ascii="微软雅黑" w:hAnsi="微软雅黑" w:eastAsia="微软雅黑"/>
          <w:sz w:val="24"/>
          <w:szCs w:val="24"/>
        </w:rPr>
        <w:t>shī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 放</w:t>
      </w:r>
      <w:r>
        <w:rPr>
          <w:rFonts w:hint="eastAsia" w:asciiTheme="minorEastAsia" w:hAnsiTheme="minorEastAsia"/>
          <w:sz w:val="24"/>
          <w:szCs w:val="24"/>
          <w:em w:val="dot"/>
        </w:rPr>
        <w:t>肆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sì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</w:rPr>
        <w:t xml:space="preserve">   强</w:t>
      </w:r>
      <w:r>
        <w:rPr>
          <w:rFonts w:hint="eastAsia" w:asciiTheme="minorEastAsia" w:hAnsiTheme="minorEastAsia"/>
          <w:sz w:val="24"/>
          <w:szCs w:val="24"/>
          <w:em w:val="dot"/>
        </w:rPr>
        <w:t>横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hèng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四、多音字组词。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259715</wp:posOffset>
                </wp:positionV>
                <wp:extent cx="90805" cy="807085"/>
                <wp:effectExtent l="4445" t="4445" r="19050" b="7620"/>
                <wp:wrapNone/>
                <wp:docPr id="3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807085"/>
                        </a:xfrm>
                        <a:prstGeom prst="leftBrace">
                          <a:avLst>
                            <a:gd name="adj1" fmla="val 7406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87" type="#_x0000_t87" style="position:absolute;left:0pt;margin-left:227.1pt;margin-top:20.45pt;height:63.55pt;width:7.15pt;z-index:251671552;mso-width-relative:page;mso-height-relative:page;" filled="f" stroked="t" coordsize="21600,21600" o:gfxdata="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Jgh&#10;cNsAAAAKAQAADwAAAAAAAAABACAAAAAiAAAAZHJzL2Rvd25yZXYueG1sUEsBAhQAFAAAAAgAh07i&#10;QOjoV6ofAgAARQQAAA4AAAAAAAAAAQAgAAAAKg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259715</wp:posOffset>
                </wp:positionV>
                <wp:extent cx="90805" cy="807085"/>
                <wp:effectExtent l="4445" t="4445" r="19050" b="7620"/>
                <wp:wrapNone/>
                <wp:docPr id="2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807085"/>
                        </a:xfrm>
                        <a:prstGeom prst="leftBrace">
                          <a:avLst>
                            <a:gd name="adj1" fmla="val 7406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47.85pt;margin-top:20.45pt;height:63.55pt;width:7.15pt;z-index:251670528;mso-width-relative:page;mso-height-relative:page;" filled="f" stroked="t" coordsize="21600,21600" o:gfxdata="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UTi/C&#10;2gAAAAkBAAAPAAAAAAAAAAEAIAAAACIAAABkcnMvZG93bnJldi54bWxQSwECFAAUAAAACACHTuJA&#10;Rtwkuh8CAABFBAAADgAAAAAAAAABACAAAAApAQAAZHJzL2Uyb0RvYy54bWxQSwUGAAAAAAYABgBZ&#10;AQAAu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b/>
          <w:sz w:val="24"/>
          <w:szCs w:val="24"/>
        </w:rPr>
        <w:t xml:space="preserve">     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 xml:space="preserve">（           ）     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(           )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夫                           应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 xml:space="preserve">（        ）      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 xml:space="preserve">（        ）   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五、比一比、组词语。</w:t>
      </w:r>
    </w:p>
    <w:p>
      <w:pPr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矛（     ）    誉（       ）   吾（        ）  弗（       ）</w:t>
      </w:r>
    </w:p>
    <w:p>
      <w:pPr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予（      ）   誊（       ）   悟（        ）  佛（       ）</w:t>
      </w:r>
    </w:p>
    <w:p>
      <w:pPr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忌（      ）   败（       ）  蔑（       ）   艘（        ）  </w:t>
      </w:r>
    </w:p>
    <w:p>
      <w:pPr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忘（        ） 贩（       ）  茂（        ）  船（        ）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六、选词填空。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>消失    漫灭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1、这封家书年代久远，字迹已经（        ）了。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2、湛蓝的天空，悬着火球似的太阳，云彩好似被太阳烧化了，（      ）无影无踪。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清响        音响</w:t>
      </w:r>
    </w:p>
    <w:p>
      <w:pPr>
        <w:ind w:firstLine="465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3、海风（       ）地吹，澎湃的波涛把海里的泥沙卷到岸边。</w:t>
      </w:r>
    </w:p>
    <w:p>
      <w:pPr>
        <w:ind w:firstLine="465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4、没有电子乐器的伴奏，没有庞大（       ）的烘托，只一架杨架，外加古韵的修饰及</w:t>
      </w:r>
    </w:p>
    <w:p>
      <w:pPr>
        <w:ind w:firstLine="465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单纯的表达，便可以演绎出最动听的旋律，展现唯美的风韵。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七、解释下面加点字的意思，再说出句子的意思。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1、楚人有</w:t>
      </w:r>
      <w:r>
        <w:rPr>
          <w:rFonts w:hint="eastAsia" w:asciiTheme="minorEastAsia" w:hAnsiTheme="minorEastAsia"/>
          <w:sz w:val="24"/>
          <w:szCs w:val="24"/>
          <w:em w:val="dot"/>
        </w:rPr>
        <w:t>鬻</w:t>
      </w:r>
      <w:r>
        <w:rPr>
          <w:rFonts w:hint="eastAsia" w:asciiTheme="minorEastAsia" w:hAnsiTheme="minorEastAsia"/>
          <w:sz w:val="24"/>
          <w:szCs w:val="24"/>
        </w:rPr>
        <w:t>盾与矛者。</w:t>
      </w:r>
    </w:p>
    <w:p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鬻：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sz w:val="24"/>
          <w:szCs w:val="24"/>
        </w:rPr>
        <w:t xml:space="preserve">          句意: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u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2、物莫能</w:t>
      </w:r>
      <w:r>
        <w:rPr>
          <w:rFonts w:hint="eastAsia" w:asciiTheme="minorEastAsia" w:hAnsiTheme="minorEastAsia"/>
          <w:sz w:val="24"/>
          <w:szCs w:val="24"/>
          <w:em w:val="dot"/>
        </w:rPr>
        <w:t>陷</w:t>
      </w:r>
      <w:r>
        <w:rPr>
          <w:rFonts w:hint="eastAsia" w:asciiTheme="minorEastAsia" w:hAnsiTheme="minorEastAsia"/>
          <w:sz w:val="24"/>
          <w:szCs w:val="24"/>
        </w:rPr>
        <w:t>也.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陷：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/>
          <w:sz w:val="24"/>
          <w:szCs w:val="24"/>
        </w:rPr>
        <w:t xml:space="preserve">        句意：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3、</w:t>
      </w:r>
      <w:r>
        <w:rPr>
          <w:rFonts w:hint="eastAsia" w:asciiTheme="minorEastAsia" w:hAnsi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/>
          <w:sz w:val="24"/>
          <w:szCs w:val="24"/>
        </w:rPr>
        <w:t>子之矛，陷子之盾。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以：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sz w:val="24"/>
          <w:szCs w:val="24"/>
        </w:rPr>
        <w:t xml:space="preserve">        句意：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4、其人</w:t>
      </w:r>
      <w:r>
        <w:rPr>
          <w:rFonts w:hint="eastAsia" w:asciiTheme="minorEastAsia" w:hAnsiTheme="minorEastAsia"/>
          <w:sz w:val="24"/>
          <w:szCs w:val="24"/>
          <w:em w:val="dot"/>
        </w:rPr>
        <w:t>弗</w:t>
      </w:r>
      <w:r>
        <w:rPr>
          <w:rFonts w:hint="eastAsia" w:asciiTheme="minorEastAsia" w:hAnsiTheme="minorEastAsia"/>
          <w:sz w:val="24"/>
          <w:szCs w:val="24"/>
        </w:rPr>
        <w:t xml:space="preserve">能应也。    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弗：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sz w:val="24"/>
          <w:szCs w:val="24"/>
        </w:rPr>
        <w:t xml:space="preserve">         句意：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八、选择。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1、下列词语中，“坚”与“吾盾之坚”的“坚”字意思相同的一项是（     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A坚如磐石          B、披坚执锐       C、意志坚强     D、攻坚不畏难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2、下列译句不符合原文的意思的一项是（       ）。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A、吾盾之坚，物莫能陷也。意思：我的盾锋利极了，什么坚固的东西都能刺穿。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B、以子这矛陷子之盾，何如？意思：用你的矛来刺你的盾，结果会怎么样呢？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C、楚人有鬻盾与矛者。意思：有一个楚国人，既卖看又卖矛。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D、夫不可陷之盾与无不陷之矛，不可同世而立。意思：不能刺穿的盾牌和没有刺不 </w:t>
      </w:r>
    </w:p>
    <w:p>
      <w:pPr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破盾的长矛，是不可以同时存在的。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九、阅读下列文言文，回答问题。</w:t>
      </w:r>
    </w:p>
    <w:p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郑人买履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郑人有欲买履者，先自度其足，而置之其坐，至之市而忘操之，已得履，乃曰：“吾忘持度。”反归取之。及反，市罢。遂不得履。人曰：“</w:t>
      </w:r>
      <w:r>
        <w:rPr>
          <w:rFonts w:hint="eastAsia" w:asciiTheme="minorEastAsia" w:hAnsiTheme="minorEastAsia"/>
          <w:sz w:val="24"/>
          <w:szCs w:val="24"/>
          <w:u w:val="single"/>
        </w:rPr>
        <w:t>何不试之以足</w:t>
      </w:r>
      <w:r>
        <w:rPr>
          <w:rFonts w:hint="eastAsia" w:asciiTheme="minorEastAsia" w:hAnsiTheme="minorEastAsia"/>
          <w:sz w:val="24"/>
          <w:szCs w:val="24"/>
        </w:rPr>
        <w:t>?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hint="eastAsia" w:asciiTheme="minorEastAsia" w:hAnsiTheme="minorEastAsia"/>
          <w:sz w:val="24"/>
          <w:szCs w:val="24"/>
        </w:rPr>
        <w:t>曰：“宁信度，不可自信也。”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1、解释下列句中加点的字。</w:t>
      </w:r>
    </w:p>
    <w:p>
      <w:pPr>
        <w:tabs>
          <w:tab w:val="left" w:pos="7655"/>
        </w:tabs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自</w:t>
      </w:r>
      <w:r>
        <w:rPr>
          <w:rFonts w:hint="eastAsia" w:asciiTheme="minorEastAsia" w:hAnsiTheme="minorEastAsia"/>
          <w:sz w:val="24"/>
          <w:szCs w:val="24"/>
          <w:em w:val="dot"/>
        </w:rPr>
        <w:t>度</w:t>
      </w:r>
      <w:r>
        <w:rPr>
          <w:rFonts w:hint="eastAsia" w:asciiTheme="minorEastAsia" w:hAnsiTheme="minorEastAsia"/>
          <w:sz w:val="24"/>
          <w:szCs w:val="24"/>
        </w:rPr>
        <w:t>其足：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/>
          <w:sz w:val="24"/>
          <w:szCs w:val="24"/>
          <w:em w:val="dot"/>
        </w:rPr>
        <w:t>至</w:t>
      </w:r>
      <w:r>
        <w:rPr>
          <w:rFonts w:hint="eastAsia" w:asciiTheme="minorEastAsia" w:hAnsiTheme="minorEastAsia"/>
          <w:sz w:val="24"/>
          <w:szCs w:val="24"/>
        </w:rPr>
        <w:t>之市而忘操之：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吾忘持</w:t>
      </w:r>
      <w:r>
        <w:rPr>
          <w:rFonts w:hint="eastAsia" w:asciiTheme="minorEastAsia" w:hAnsiTheme="minorEastAsia"/>
          <w:sz w:val="24"/>
          <w:szCs w:val="24"/>
          <w:em w:val="dot"/>
        </w:rPr>
        <w:t>度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/>
          <w:sz w:val="24"/>
          <w:szCs w:val="24"/>
          <w:em w:val="dot"/>
        </w:rPr>
        <w:t>反</w:t>
      </w:r>
      <w:r>
        <w:rPr>
          <w:rFonts w:hint="eastAsia" w:asciiTheme="minorEastAsia" w:hAnsiTheme="minorEastAsia"/>
          <w:sz w:val="24"/>
          <w:szCs w:val="24"/>
        </w:rPr>
        <w:t>归取之：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2、翻译下列句子。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（1）何不试之以足？：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（2）宁信度，无自信也：：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3、这篇寓言中你懂得了什么道理？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4、这则寓言讽刺了什么样的人？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  <w:u w:val="single"/>
        </w:rPr>
      </w:pPr>
    </w:p>
    <w:p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附参考答案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一、我能写好字。略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二、看拼音，写词语。矛盾，荣誉，弗能应也，何如，陷落，同世而立，长矛，吾辈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三、选正确读音。AB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四、多音字组词。fū(夫人），fú(夫不可） yīng（应该）yìng(应付）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五、组词。矛盾，给予，荣誉，誊写，吾辈，觉悟，弗能，仿佛，忌讳，忘记，失败，贩卖        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轻蔑，茂盛，一艘，船只，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六、选词填空。1、消失，2、漫灭，3、清响，4、音响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七、解释加点字意思，再说句子意思。1、卖。有一个楚国人卖盾又卖矛。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2、刺破。没有什么东西能刺破它。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3、用。用你的矛刺你的盾，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4、不能，这个人不能回答了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八、选择。1、A，2、A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九、阅读。（一）1、度量，到达，尺码，返回。2、怎么不用自己的脚去试穿呢？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3、宁可相信自己量的尺码，也不能相信自己的脚。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4、做任何事情都要根据情况灵活处理。不能一惯循规蹈距。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5、讽刺了那种只依据死规则办事的人。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3E"/>
    <w:rsid w:val="00017BB8"/>
    <w:rsid w:val="000912B3"/>
    <w:rsid w:val="001659D4"/>
    <w:rsid w:val="00177390"/>
    <w:rsid w:val="001828D4"/>
    <w:rsid w:val="001F39BF"/>
    <w:rsid w:val="002E563E"/>
    <w:rsid w:val="003030AA"/>
    <w:rsid w:val="00353985"/>
    <w:rsid w:val="004F309A"/>
    <w:rsid w:val="00513262"/>
    <w:rsid w:val="005618DF"/>
    <w:rsid w:val="005F0E87"/>
    <w:rsid w:val="007405E4"/>
    <w:rsid w:val="007A2F8C"/>
    <w:rsid w:val="009A15CD"/>
    <w:rsid w:val="00A430BA"/>
    <w:rsid w:val="00BE2F30"/>
    <w:rsid w:val="00CD20FE"/>
    <w:rsid w:val="00CD6237"/>
    <w:rsid w:val="00E04C08"/>
    <w:rsid w:val="00E6193B"/>
    <w:rsid w:val="00E9332B"/>
    <w:rsid w:val="00EC7DA8"/>
    <w:rsid w:val="00ED1C58"/>
    <w:rsid w:val="00F63C4B"/>
    <w:rsid w:val="00FD2515"/>
    <w:rsid w:val="0C3C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422</Words>
  <Characters>2411</Characters>
  <Lines>20</Lines>
  <Paragraphs>5</Paragraphs>
  <TotalTime>0</TotalTime>
  <ScaleCrop>false</ScaleCrop>
  <LinksUpToDate>false</LinksUpToDate>
  <CharactersWithSpaces>2828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2021-07-04T05:16:00Z</dcterms:created>
  <dc:creator>Administrator</dc:creator>
  <cp:lastModifiedBy>。</cp:lastModifiedBy>
  <dcterms:modified xsi:type="dcterms:W3CDTF">2022-02-17T10:39:24Z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6239D394B45D46EE8C11440F0DA3CA2F</vt:lpwstr>
  </property>
</Properties>
</file>