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4"/>
          <w:szCs w:val="24"/>
        </w:rPr>
        <w:t>语文园地二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一、先判断下列句子的说法是否正确,再选择正确的理由填空。(写序号)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1.汤姆·索亚是一个热爱自由、喜欢冒险的孩子,回时他又很有趣,还有点儿虚荣心。（     ）（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2.尼尔斯太淘气,太顽皮,他是一个坏孩子。（     ）（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3.桑娜“用头巾裹住睡着的孩子,把他们抱回家里……”从这里可以看出她温柔善良而又勇敬。（     ）（     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A.读名著时,我会对书里的人物做出自己的评价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B.我会特别留意描写人物语言、动作、神态的句子,揣摩人物性格。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C.每个人都是立体的、多面的,评价人物时角度不能太单一。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二、补充句子,并完成练习。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读书须用意,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 xml:space="preserve">。     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，胜读十年书。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,日久见人心。    近水知鱼性,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1.听了老先生的话,张明豁然开朗,激动地对老先生说:“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。”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2.张老师常常给我们强调读书要下苦工夫,他说:“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三、品读句子,完成练习。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夸张是一种修辞手法,故意对某种事物的形象、特征、作用等进行夸大或缩小等,以达到某种奇特的表达效果。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1.过了二十三,大家就更忙了,春节</w:t>
      </w:r>
      <w:r>
        <w:rPr>
          <w:rFonts w:hint="eastAsia"/>
          <w:sz w:val="24"/>
          <w:szCs w:val="24"/>
          <w:em w:val="dot"/>
        </w:rPr>
        <w:t>眨眼就到了</w:t>
      </w:r>
      <w:r>
        <w:rPr>
          <w:rFonts w:hint="eastAsia"/>
          <w:sz w:val="24"/>
          <w:szCs w:val="24"/>
        </w:rPr>
        <w:t>啊。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“眨眼就到了”的意思是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，这里夸大了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2.住方家大院的八儿,今天</w:t>
      </w:r>
      <w:r>
        <w:rPr>
          <w:rFonts w:hint="eastAsia"/>
          <w:sz w:val="24"/>
          <w:szCs w:val="24"/>
          <w:em w:val="dot"/>
        </w:rPr>
        <w:t>喜得快要发疯了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“喜得快要发疯了”的意思是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,这里夸大了</w:t>
      </w:r>
      <w:r>
        <w:rPr>
          <w:rFonts w:hint="eastAsia"/>
          <w:sz w:val="24"/>
          <w:szCs w:val="24"/>
          <w:u w:val="single"/>
        </w:rPr>
        <w:t xml:space="preserve">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3.请从下列词语中选择一个,发挥想象,写一个夸张句。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盼望   饿   安静   喜欢   厚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四、品读译文,完成练习。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A.那是一条身形巨大的鲨鱼,它怒目圆睁,从我的左前方游向我。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B.这条庞然大物——鲨鱼,它睁着大眼,满眼怒气,斜游过来。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C.它如一块会游动的巨型礁石,目露凶光,骇人地斜刺着冲过来。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读了上面的三句话,我更喜欢第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句,我喜欢的理由是</w:t>
      </w:r>
      <w:r>
        <w:rPr>
          <w:rFonts w:hint="eastAsia"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0" w:firstLineChars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五、将下面的故事情节和名著名称连一连。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发疯的茶会       《汤姆·索亚历险记》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逃出强盗山       《鲁滨逊漂流记》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救下“星期五”   《爱丽丝漫游奇境》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鬼屋寻室         《骑鹅旅行记》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六、课外阅读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空城计(节选)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孔明分拨已定,先引五千兵退去西城县搬运粮草。忽然十余次飞马报到,说:“司马懿引大军十五万,望西城蜂拥而来!”时孔明身边别无大将,只有一班文官,所引五千军,已分一半先运粮草去了,只剩二千五百军在城中。众官听得这个消息,尽皆失色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③孔明登城望之,果然尘土冲天,魏兵分两路望西城县杀来。孔明传令,教“将旌旗尽皆隐匿;诸军各守城铺,如有妄行出入,及高言大语者,斩之!大开四门,每一门用二十军士,扮作百姓,洒扫街道。如魏兵到时,不可擅动,吾自有计。”孔明乃披鹤氅,戴纶巾,引二小童携琴一张,于城上敌楼前,凭栏而坐,焚香操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③却说司马懿前军哨到城下,见了如此模样,皆不敢进,急报与司马懿。懿笑而不信,遂止住三军,自飞马远远望之。果见孔明坐于城楼之上,</w:t>
      </w:r>
      <w:r>
        <w:rPr>
          <w:rFonts w:hint="eastAsia"/>
          <w:sz w:val="24"/>
          <w:szCs w:val="24"/>
          <w:em w:val="dot"/>
        </w:rPr>
        <w:t>笑容可掬</w:t>
      </w:r>
      <w:r>
        <w:rPr>
          <w:rFonts w:hint="eastAsia"/>
          <w:sz w:val="24"/>
          <w:szCs w:val="24"/>
        </w:rPr>
        <w:t>,焚香操琴。左有一童子,手捧宝剑右有一童子,手执麈尾。城门内外,有二十余百姓,低头洒扫,旁若无人。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④懿看毕大疑,便到中军,教后军作前军,前军作后军,望北山路而退。次子司马昭曰:“莫非诸葛亮无军,故作此态?父亲何故便退兵?”懿曰:“亮平生谨慎,不曾弄险,今大开城门,必有埋伏。我兵若进,中其计也。汝辈岂知?宜速退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⑤于是两路兵尽皆退去。孔明见魏军远去,拊掌而笑。众官无不</w:t>
      </w:r>
      <w:r>
        <w:rPr>
          <w:rFonts w:hint="eastAsia"/>
          <w:sz w:val="24"/>
          <w:szCs w:val="24"/>
          <w:em w:val="dot"/>
        </w:rPr>
        <w:t>骇然</w:t>
      </w:r>
      <w:r>
        <w:rPr>
          <w:rFonts w:hint="eastAsia"/>
          <w:sz w:val="24"/>
          <w:szCs w:val="24"/>
        </w:rPr>
        <w:t>,乃问孔明曰:“司马懿乃魏之名将,今统十五万精兵到此,见了丞相,便速退去,何也?”孔明曰:“此人料吾生平谨慎,必不弄险;见如此模样,疑有伏兵,所以退去。吾非行险,盖因不得已而用之。此人必引军投山北小路去也。吾已令兴、苞二人在彼等候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⑥众皆惊服曰:“丞相之机,神鬼莫测。若某等之见,必弃城而走矣。”孔明曰:“吾兵止有二千五百,若弃城而走,必不能远遁。得不为司马懿所擒乎?”言讫,拍手大笑,曰:“吾若为司马懿,必不便退也。”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1.解释文中加点的词语。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(1)笑容可掬:</w:t>
      </w:r>
      <w:r>
        <w:rPr>
          <w:rFonts w:hint="eastAsia"/>
          <w:sz w:val="24"/>
          <w:szCs w:val="24"/>
          <w:u w:val="single"/>
        </w:rPr>
        <w:t xml:space="preserve">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(2)骇然:</w:t>
      </w:r>
      <w:r>
        <w:rPr>
          <w:rFonts w:hint="eastAsia"/>
          <w:sz w:val="24"/>
          <w:szCs w:val="24"/>
          <w:u w:val="single"/>
        </w:rPr>
        <w:t xml:space="preserve">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2.这篇文章的情节发展可分为开端、发展、高潮和结局四个阶段。请用自己的话概括各个阶段的主要内容。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A.开端(第①自然段):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B.发展(第②自然段):</w:t>
      </w:r>
      <w:r>
        <w:rPr>
          <w:rFonts w:hint="eastAsia"/>
          <w:sz w:val="24"/>
          <w:szCs w:val="24"/>
          <w:u w:val="single"/>
        </w:rPr>
        <w:t xml:space="preserve">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C.高潮(第③④自然段):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D.结局(第⑤⑥自然段):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3.阅读本文第①自然段,作者在这里主要运用了哪一种表现手法?其作用是什么?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4.诸葛亮为什么不弃城逃走?为什么敢使“空城计”?请摘取原文句子回答。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(1)为什么不弃城逃走: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(2)为什么敢使“空城计”:</w:t>
      </w:r>
      <w:r>
        <w:rPr>
          <w:rFonts w:hint="eastAsia"/>
          <w:sz w:val="24"/>
          <w:szCs w:val="24"/>
          <w:u w:val="single"/>
        </w:rPr>
        <w:t xml:space="preserve">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5.文中三次写到诸葛亮的笑,请分析第⑤自然段中的“拊掌而笑”是一种什么样的笑,并分析人物当时的心理。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一、1.√A  2.×C  3.√B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二、一字值千金   听君一席话   路遥知马力   近山识鸟音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1.听君一席话  胜读十年书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2.读书须用意  一字值千金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三、很快就到了   时间过得快的特征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2.非常高兴  高兴的程度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3.示例:安静教室里安静得很,一根针掉在地上的声音都能听得到。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四、A  通过“怒目圆峰”突出了鲨鱼的神态特征,体现了带给“我”的恐惧感。(或:B  通过“庞然大物”突出了鲨鱼的体形巨大,体现了“我”在鱼面前的弱小。或:C  通过比喻突出了鱼的庞大,并通过“斜刺着冲过来”的动作描写,突出了鲨鱼极强的攻击性。)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五、发疯的茶会一《爱丽丝漫游奇境》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逃出强盗山—《骑鹅旅行记》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救下“星期五”—《鲁滨逊漂流记》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鬼屋寻宝一《汤姆·索亚历险记》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六、1.(1)形容满脸笑容。(2)惊讶的样子。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2.A.司马懿兵临西城。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B.诸葛亮临危施计。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C.司马懿中计。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D.诸葛亮释计。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3.对比手法。烘托严峻的形势,突出西城之险。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4.(1)吾兵止有二千五百,若弃城而走,必不能远遁得不为司马懿所擒乎?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(2)此人料吾生平谨慎,必不弄险;见如此模样,疑有伏兵,所以退去。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5.是一种脱险之后的欢笑。其心理是司马懿果然中吾计矣。</w:t>
      </w:r>
    </w:p>
    <w:p>
      <w:pPr>
        <w:ind w:firstLine="42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AA"/>
    <w:rsid w:val="001C6CAA"/>
    <w:rsid w:val="00377D9B"/>
    <w:rsid w:val="004B2076"/>
    <w:rsid w:val="00544505"/>
    <w:rsid w:val="006053C2"/>
    <w:rsid w:val="008072EA"/>
    <w:rsid w:val="00BC3659"/>
    <w:rsid w:val="00C86667"/>
    <w:rsid w:val="00F2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483</Words>
  <Characters>2755</Characters>
  <Lines>22</Lines>
  <Paragraphs>6</Paragraphs>
  <TotalTime>2</TotalTime>
  <ScaleCrop>false</ScaleCrop>
  <LinksUpToDate>false</LinksUpToDate>
  <CharactersWithSpaces>3232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2021-02-20T13:48:00Z</dcterms:created>
  <dc:creator>Acer</dc:creator>
  <cp:lastModifiedBy>。</cp:lastModifiedBy>
  <dcterms:modified xsi:type="dcterms:W3CDTF">2022-02-18T07:39:13Z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4D2199EC006C429285A19B3B68188B78</vt:lpwstr>
  </property>
</Properties>
</file>