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六年级（下）语文堂堂清  14、文言文二则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一、</w:t>
      </w:r>
      <w:r>
        <w:rPr>
          <w:rFonts w:asciiTheme="majorEastAsia" w:hAnsiTheme="majorEastAsia" w:eastAsiaTheme="majorEastAsia" w:cstheme="majorEastAsia"/>
          <w:sz w:val="28"/>
          <w:szCs w:val="28"/>
        </w:rPr>
        <w:t>用“√”给加点字选择正确的读音。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asciiTheme="majorEastAsia" w:hAnsiTheme="majorEastAsia" w:eastAsiaTheme="majorEastAsia" w:cstheme="majorEastAsia"/>
          <w:sz w:val="28"/>
          <w:szCs w:val="28"/>
        </w:rPr>
        <w:t>1.一心以为有鸿</w:t>
      </w:r>
      <w:r>
        <w:rPr>
          <w:rFonts w:asciiTheme="majorEastAsia" w:hAnsiTheme="majorEastAsia" w:eastAsiaTheme="majorEastAsia" w:cstheme="majorEastAsia"/>
          <w:sz w:val="28"/>
          <w:szCs w:val="28"/>
          <w:em w:val="dot"/>
        </w:rPr>
        <w:t>鹄</w:t>
      </w:r>
      <w:r>
        <w:rPr>
          <w:rFonts w:asciiTheme="majorEastAsia" w:hAnsiTheme="majorEastAsia" w:eastAsiaTheme="majorEastAsia" w:cstheme="majorEastAsia"/>
          <w:sz w:val="28"/>
          <w:szCs w:val="28"/>
        </w:rPr>
        <w:t xml:space="preserve"> (hú　gào) 将至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asciiTheme="majorEastAsia" w:hAnsiTheme="majorEastAsia" w:eastAsiaTheme="majorEastAsia" w:cstheme="majorEastAsia"/>
          <w:sz w:val="28"/>
          <w:szCs w:val="28"/>
        </w:rPr>
        <w:t>2.思援弓</w:t>
      </w:r>
      <w:r>
        <w:rPr>
          <w:rFonts w:asciiTheme="majorEastAsia" w:hAnsiTheme="majorEastAsia" w:eastAsiaTheme="majorEastAsia" w:cstheme="majorEastAsia"/>
          <w:sz w:val="28"/>
          <w:szCs w:val="28"/>
          <w:em w:val="dot"/>
        </w:rPr>
        <w:t>缴</w:t>
      </w:r>
      <w:r>
        <w:rPr>
          <w:rFonts w:asciiTheme="majorEastAsia" w:hAnsiTheme="majorEastAsia" w:eastAsiaTheme="majorEastAsia" w:cstheme="majorEastAsia"/>
          <w:sz w:val="28"/>
          <w:szCs w:val="28"/>
        </w:rPr>
        <w:t xml:space="preserve"> (jiǎo　zhuó) 而射之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asciiTheme="majorEastAsia" w:hAnsiTheme="majorEastAsia" w:eastAsiaTheme="majorEastAsia" w:cstheme="majorEastAsia"/>
          <w:sz w:val="28"/>
          <w:szCs w:val="28"/>
        </w:rPr>
        <w:t>3.虽与之俱学，</w:t>
      </w:r>
      <w:r>
        <w:rPr>
          <w:rFonts w:asciiTheme="majorEastAsia" w:hAnsiTheme="majorEastAsia" w:eastAsiaTheme="majorEastAsia" w:cstheme="majorEastAsia"/>
          <w:sz w:val="28"/>
          <w:szCs w:val="28"/>
          <w:em w:val="dot"/>
        </w:rPr>
        <w:t>弗</w:t>
      </w:r>
      <w:r>
        <w:rPr>
          <w:rFonts w:asciiTheme="majorEastAsia" w:hAnsiTheme="majorEastAsia" w:eastAsiaTheme="majorEastAsia" w:cstheme="majorEastAsia"/>
          <w:sz w:val="28"/>
          <w:szCs w:val="28"/>
        </w:rPr>
        <w:t xml:space="preserve"> (fó　fú) 若之矣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asciiTheme="majorEastAsia" w:hAnsiTheme="majorEastAsia" w:eastAsiaTheme="majorEastAsia" w:cstheme="majorEastAsia"/>
          <w:sz w:val="28"/>
          <w:szCs w:val="28"/>
        </w:rPr>
        <w:t>4.及日中则如盘</w:t>
      </w:r>
      <w:r>
        <w:rPr>
          <w:rFonts w:asciiTheme="majorEastAsia" w:hAnsiTheme="majorEastAsia" w:eastAsiaTheme="majorEastAsia" w:cstheme="majorEastAsia"/>
          <w:sz w:val="28"/>
          <w:szCs w:val="28"/>
          <w:em w:val="dot"/>
        </w:rPr>
        <w:t>盂</w:t>
      </w:r>
      <w:r>
        <w:rPr>
          <w:rFonts w:asciiTheme="majorEastAsia" w:hAnsiTheme="majorEastAsia" w:eastAsiaTheme="majorEastAsia" w:cstheme="majorEastAsia"/>
          <w:sz w:val="28"/>
          <w:szCs w:val="28"/>
        </w:rPr>
        <w:t xml:space="preserve"> (yú　pán)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asciiTheme="majorEastAsia" w:hAnsiTheme="majorEastAsia" w:eastAsiaTheme="majorEastAsia" w:cstheme="majorEastAsia"/>
          <w:sz w:val="28"/>
          <w:szCs w:val="28"/>
        </w:rPr>
        <w:t>5.</w:t>
      </w:r>
      <w:r>
        <w:rPr>
          <w:rFonts w:asciiTheme="majorEastAsia" w:hAnsiTheme="majorEastAsia" w:eastAsiaTheme="majorEastAsia" w:cstheme="majorEastAsia"/>
          <w:sz w:val="28"/>
          <w:szCs w:val="28"/>
          <w:em w:val="dot"/>
        </w:rPr>
        <w:t>孰</w:t>
      </w:r>
      <w:r>
        <w:rPr>
          <w:rFonts w:asciiTheme="majorEastAsia" w:hAnsiTheme="majorEastAsia" w:eastAsiaTheme="majorEastAsia" w:cstheme="majorEastAsia"/>
          <w:sz w:val="28"/>
          <w:szCs w:val="28"/>
        </w:rPr>
        <w:t xml:space="preserve"> (shú　shǔ) 为</w:t>
      </w:r>
      <w:r>
        <w:rPr>
          <w:rFonts w:asciiTheme="majorEastAsia" w:hAnsiTheme="majorEastAsia" w:eastAsiaTheme="majorEastAsia" w:cstheme="majorEastAsia"/>
          <w:sz w:val="28"/>
          <w:szCs w:val="28"/>
          <w:em w:val="dot"/>
        </w:rPr>
        <w:t>汝</w:t>
      </w:r>
      <w:r>
        <w:rPr>
          <w:rFonts w:asciiTheme="majorEastAsia" w:hAnsiTheme="majorEastAsia" w:eastAsiaTheme="majorEastAsia" w:cstheme="majorEastAsia"/>
          <w:sz w:val="28"/>
          <w:szCs w:val="28"/>
        </w:rPr>
        <w:t xml:space="preserve"> (rú　rǔ) 多知乎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二、</w:t>
      </w:r>
      <w:r>
        <w:rPr>
          <w:rFonts w:asciiTheme="majorEastAsia" w:hAnsiTheme="majorEastAsia" w:eastAsiaTheme="majorEastAsia" w:cstheme="majorEastAsia"/>
          <w:sz w:val="28"/>
          <w:szCs w:val="28"/>
        </w:rPr>
        <w:t xml:space="preserve"> 读拼音，写词语。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asciiTheme="majorEastAsia" w:hAnsiTheme="majorEastAsia" w:eastAsiaTheme="majorEastAsia" w:cstheme="majorEastAsia"/>
          <w:sz w:val="28"/>
          <w:szCs w:val="28"/>
        </w:rPr>
        <w:t>zhī    yuán     shè    jiàn      biàn  lùn     fù     ruò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（      ）       （      ）      （      ）    （      ）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三、文言文中“之”字使用较多，我能为下列句中加点的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“之”字选择正确的意思。</w:t>
      </w:r>
    </w:p>
    <w:p>
      <w:pPr>
        <w:numPr>
          <w:ilvl w:val="0"/>
          <w:numId w:val="1"/>
        </w:num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指奕秋的教诲。（2）代之天鹅。（3）他，指专心致志那个人。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（4）结构助词的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asciiTheme="majorEastAsia" w:hAnsiTheme="majorEastAsia" w:eastAsiaTheme="majorEastAsia" w:cstheme="majorEastAsia"/>
          <w:sz w:val="28"/>
          <w:szCs w:val="28"/>
        </w:rPr>
        <w:t>1.虽与之俱学，弗若之矣。(　  　)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asciiTheme="majorEastAsia" w:hAnsiTheme="majorEastAsia" w:eastAsiaTheme="majorEastAsia" w:cstheme="majorEastAsia"/>
          <w:sz w:val="28"/>
          <w:szCs w:val="28"/>
        </w:rPr>
        <w:t>2.一人虽听之。(　  　)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asciiTheme="majorEastAsia" w:hAnsiTheme="majorEastAsia" w:eastAsiaTheme="majorEastAsia" w:cstheme="majorEastAsia"/>
          <w:sz w:val="28"/>
          <w:szCs w:val="28"/>
        </w:rPr>
        <w:t>3.通国之善弈者也。(　  　)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asciiTheme="majorEastAsia" w:hAnsiTheme="majorEastAsia" w:eastAsiaTheme="majorEastAsia" w:cstheme="majorEastAsia"/>
          <w:sz w:val="28"/>
          <w:szCs w:val="28"/>
        </w:rPr>
        <w:t>4.思援弓缴而射之。(　  　)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四、选择正确答案填空。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asciiTheme="majorEastAsia" w:hAnsiTheme="majorEastAsia" w:eastAsiaTheme="majorEastAsia" w:cstheme="majorEastAsia"/>
          <w:sz w:val="28"/>
          <w:szCs w:val="28"/>
        </w:rPr>
        <w:t>1.“孔子不能决也”说明孔子(　　)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asciiTheme="majorEastAsia" w:hAnsiTheme="majorEastAsia" w:eastAsiaTheme="majorEastAsia" w:cstheme="majorEastAsia"/>
          <w:sz w:val="28"/>
          <w:szCs w:val="28"/>
        </w:rPr>
        <w:t>A.有实事求是的态度，值得推崇。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asciiTheme="majorEastAsia" w:hAnsiTheme="majorEastAsia" w:eastAsiaTheme="majorEastAsia" w:cstheme="majorEastAsia"/>
          <w:sz w:val="28"/>
          <w:szCs w:val="28"/>
        </w:rPr>
        <w:t>B.根本没有什么学问，只不过好为人师罢了。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asciiTheme="majorEastAsia" w:hAnsiTheme="majorEastAsia" w:eastAsiaTheme="majorEastAsia" w:cstheme="majorEastAsia"/>
          <w:sz w:val="28"/>
          <w:szCs w:val="28"/>
        </w:rPr>
        <w:t>2.从孔子的回答中，我想到了孔子的一句名言(　　)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asciiTheme="majorEastAsia" w:hAnsiTheme="majorEastAsia" w:eastAsiaTheme="majorEastAsia" w:cstheme="majorEastAsia"/>
          <w:sz w:val="28"/>
          <w:szCs w:val="28"/>
        </w:rPr>
        <w:t>A.人而无信，不知其可也。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asciiTheme="majorEastAsia" w:hAnsiTheme="majorEastAsia" w:eastAsiaTheme="majorEastAsia" w:cstheme="majorEastAsia"/>
          <w:sz w:val="28"/>
          <w:szCs w:val="28"/>
        </w:rPr>
        <w:t>B.知之为知之，不知为不知，是知也。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3、</w:t>
      </w:r>
      <w:r>
        <w:rPr>
          <w:rFonts w:asciiTheme="majorEastAsia" w:hAnsiTheme="majorEastAsia" w:eastAsiaTheme="majorEastAsia" w:cstheme="majorEastAsia"/>
          <w:sz w:val="28"/>
          <w:szCs w:val="28"/>
        </w:rPr>
        <w:t>两小儿笑曰：“孰为汝多知乎？”这句话表现了两小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asciiTheme="majorEastAsia" w:hAnsiTheme="majorEastAsia" w:eastAsiaTheme="majorEastAsia" w:cstheme="majorEastAsia"/>
          <w:sz w:val="28"/>
          <w:szCs w:val="28"/>
        </w:rPr>
        <w:t>儿的(　　)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asciiTheme="majorEastAsia" w:hAnsiTheme="majorEastAsia" w:eastAsiaTheme="majorEastAsia" w:cstheme="majorEastAsia"/>
          <w:sz w:val="28"/>
          <w:szCs w:val="28"/>
        </w:rPr>
        <w:t>A.天真可爱。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asciiTheme="majorEastAsia" w:hAnsiTheme="majorEastAsia" w:eastAsiaTheme="majorEastAsia" w:cstheme="majorEastAsia"/>
          <w:sz w:val="28"/>
          <w:szCs w:val="28"/>
        </w:rPr>
        <w:t>B.瞧不起别人。</w:t>
      </w:r>
    </w:p>
    <w:p>
      <w:pPr>
        <w:numPr>
          <w:ilvl w:val="0"/>
          <w:numId w:val="2"/>
        </w:num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填空。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asciiTheme="majorEastAsia" w:hAnsiTheme="majorEastAsia" w:eastAsiaTheme="majorEastAsia" w:cs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、</w:t>
      </w:r>
      <w:r>
        <w:rPr>
          <w:rFonts w:asciiTheme="majorEastAsia" w:hAnsiTheme="majorEastAsia" w:eastAsiaTheme="majorEastAsia" w:cstheme="majorEastAsia"/>
          <w:sz w:val="28"/>
          <w:szCs w:val="28"/>
        </w:rPr>
        <w:t>我以____________去人近，而______________远也。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asciiTheme="majorEastAsia" w:hAnsiTheme="majorEastAsia" w:eastAsiaTheme="majorEastAsia" w:cstheme="majorEastAsia"/>
          <w:sz w:val="28"/>
          <w:szCs w:val="28"/>
        </w:rPr>
        <w:t>2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、</w:t>
      </w:r>
      <w:r>
        <w:rPr>
          <w:rFonts w:asciiTheme="majorEastAsia" w:hAnsiTheme="majorEastAsia" w:eastAsiaTheme="majorEastAsia" w:cstheme="majorEastAsia"/>
          <w:sz w:val="28"/>
          <w:szCs w:val="28"/>
        </w:rPr>
        <w:t>我以日初出__________，而日中时____________也。</w:t>
      </w:r>
    </w:p>
    <w:p>
      <w:pPr>
        <w:spacing w:line="276" w:lineRule="auto"/>
        <w:rPr>
          <w:rFonts w:ascii="宋体" w:hAnsi="宋体" w:cs="宋体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六、</w:t>
      </w:r>
      <w:r>
        <w:rPr>
          <w:rFonts w:hint="eastAsia" w:ascii="宋体" w:hAnsi="宋体" w:cs="宋体"/>
          <w:sz w:val="28"/>
          <w:szCs w:val="28"/>
        </w:rPr>
        <w:t>解释下列句中划横线的词。</w:t>
      </w:r>
    </w:p>
    <w:p>
      <w:pPr>
        <w:spacing w:line="276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①使弈秋</w:t>
      </w:r>
      <w:r>
        <w:rPr>
          <w:rFonts w:hint="eastAsia" w:ascii="宋体" w:hAnsi="宋体" w:cs="宋体"/>
          <w:sz w:val="28"/>
          <w:szCs w:val="28"/>
          <w:u w:val="single"/>
        </w:rPr>
        <w:t>诲</w:t>
      </w:r>
      <w:r>
        <w:rPr>
          <w:rFonts w:hint="eastAsia" w:ascii="宋体" w:hAnsi="宋体" w:cs="宋体"/>
          <w:sz w:val="28"/>
          <w:szCs w:val="28"/>
        </w:rPr>
        <w:t>二人弈 （      ）      ②非</w:t>
      </w:r>
      <w:r>
        <w:rPr>
          <w:rFonts w:hint="eastAsia" w:ascii="宋体" w:hAnsi="宋体" w:cs="宋体"/>
          <w:sz w:val="28"/>
          <w:szCs w:val="28"/>
          <w:u w:val="single"/>
        </w:rPr>
        <w:t>然</w:t>
      </w:r>
      <w:r>
        <w:rPr>
          <w:rFonts w:hint="eastAsia" w:ascii="宋体" w:hAnsi="宋体" w:cs="宋体"/>
          <w:sz w:val="28"/>
          <w:szCs w:val="28"/>
        </w:rPr>
        <w:t xml:space="preserve">也（      ）                  </w:t>
      </w:r>
    </w:p>
    <w:p>
      <w:pPr>
        <w:spacing w:line="276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③思援</w:t>
      </w:r>
      <w:r>
        <w:rPr>
          <w:rFonts w:hint="eastAsia" w:ascii="宋体" w:hAnsi="宋体" w:cs="宋体"/>
          <w:sz w:val="28"/>
          <w:szCs w:val="28"/>
          <w:u w:val="single"/>
        </w:rPr>
        <w:t>弓</w:t>
      </w:r>
      <w:r>
        <w:rPr>
          <w:rFonts w:hint="eastAsia" w:ascii="宋体" w:hAnsi="宋体" w:cs="宋体"/>
          <w:sz w:val="28"/>
          <w:szCs w:val="28"/>
        </w:rPr>
        <w:t>缴而射之 （      ）     ④为是其</w:t>
      </w:r>
      <w:r>
        <w:rPr>
          <w:rFonts w:hint="eastAsia" w:ascii="宋体" w:hAnsi="宋体" w:cs="宋体"/>
          <w:sz w:val="28"/>
          <w:szCs w:val="28"/>
          <w:u w:val="single"/>
        </w:rPr>
        <w:t>智</w:t>
      </w:r>
      <w:r>
        <w:rPr>
          <w:rFonts w:hint="eastAsia" w:ascii="宋体" w:hAnsi="宋体" w:cs="宋体"/>
          <w:sz w:val="28"/>
          <w:szCs w:val="28"/>
        </w:rPr>
        <w:t xml:space="preserve">弗若与（      ）               </w:t>
      </w:r>
    </w:p>
    <w:p>
      <w:pPr>
        <w:spacing w:line="276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七．下列各句与“弈秋，通国之善弈者也”句式不同的一项是（    ）</w:t>
      </w:r>
    </w:p>
    <w:p>
      <w:pPr>
        <w:spacing w:line="276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A．夫战，勇气也                      B．此则岳阳楼之大观也</w:t>
      </w:r>
    </w:p>
    <w:p>
      <w:pPr>
        <w:spacing w:line="276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C．甚矣，汝之不惠                    D．莲，花之君子者也</w:t>
      </w:r>
    </w:p>
    <w:p>
      <w:pPr>
        <w:jc w:val="left"/>
        <w:rPr>
          <w:rFonts w:ascii="宋体" w:hAnsi="宋体" w:cs="宋体"/>
          <w:color w:val="2A2A2A"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八、</w:t>
      </w:r>
      <w:r>
        <w:rPr>
          <w:rFonts w:hint="eastAsia" w:ascii="宋体" w:hAnsi="宋体" w:cs="宋体"/>
          <w:color w:val="2A2A2A"/>
          <w:kern w:val="0"/>
          <w:sz w:val="28"/>
          <w:szCs w:val="28"/>
        </w:rPr>
        <w:t>翻译下面的句子。</w:t>
      </w:r>
    </w:p>
    <w:p>
      <w:pPr>
        <w:spacing w:line="400" w:lineRule="exact"/>
        <w:jc w:val="left"/>
        <w:rPr>
          <w:rFonts w:ascii="宋体" w:hAnsi="宋体" w:cs="宋体"/>
          <w:color w:val="2A2A2A"/>
          <w:kern w:val="0"/>
          <w:sz w:val="28"/>
          <w:szCs w:val="28"/>
        </w:rPr>
      </w:pPr>
      <w:r>
        <w:rPr>
          <w:rFonts w:hint="eastAsia" w:ascii="宋体" w:hAnsi="宋体" w:cs="宋体"/>
          <w:color w:val="2A2A2A"/>
          <w:kern w:val="0"/>
          <w:sz w:val="28"/>
          <w:szCs w:val="28"/>
        </w:rPr>
        <w:t>1、孔子不能决也。</w:t>
      </w:r>
      <w:r>
        <w:rPr>
          <w:rFonts w:hint="eastAsia" w:ascii="宋体" w:hAnsi="宋体" w:cs="宋体"/>
          <w:color w:val="2A2A2A"/>
          <w:kern w:val="0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 w:cs="宋体"/>
          <w:color w:val="2A2A2A"/>
          <w:kern w:val="0"/>
          <w:sz w:val="28"/>
          <w:szCs w:val="28"/>
        </w:rPr>
        <w:t xml:space="preserve">   </w:t>
      </w:r>
    </w:p>
    <w:p>
      <w:pPr>
        <w:spacing w:line="400" w:lineRule="exact"/>
        <w:jc w:val="left"/>
        <w:rPr>
          <w:rFonts w:ascii="宋体" w:hAnsi="宋体" w:cs="宋体"/>
          <w:color w:val="2A2A2A"/>
          <w:kern w:val="0"/>
          <w:sz w:val="28"/>
          <w:szCs w:val="28"/>
          <w:u w:val="single"/>
        </w:rPr>
      </w:pPr>
      <w:r>
        <w:rPr>
          <w:rFonts w:hint="eastAsia" w:ascii="宋体" w:hAnsi="宋体" w:cs="宋体"/>
          <w:color w:val="2A2A2A"/>
          <w:kern w:val="0"/>
          <w:sz w:val="28"/>
          <w:szCs w:val="28"/>
        </w:rPr>
        <w:t>2、孰为汝多知乎？</w:t>
      </w:r>
      <w:r>
        <w:rPr>
          <w:rFonts w:hint="eastAsia" w:ascii="宋体" w:hAnsi="宋体" w:cs="宋体"/>
          <w:color w:val="2A2A2A"/>
          <w:kern w:val="0"/>
          <w:sz w:val="28"/>
          <w:szCs w:val="28"/>
          <w:u w:val="single"/>
        </w:rPr>
        <w:t xml:space="preserve">                        </w:t>
      </w:r>
    </w:p>
    <w:p>
      <w:pPr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九、《两小儿辩日》.这则故事可以给我们哪些启示？</w:t>
      </w:r>
    </w:p>
    <w:p>
      <w:pPr>
        <w:jc w:val="left"/>
        <w:rPr>
          <w:rFonts w:ascii="宋体" w:hAnsi="宋体" w:cs="宋体"/>
          <w:color w:val="2A2A2A"/>
          <w:kern w:val="0"/>
          <w:sz w:val="24"/>
        </w:rPr>
      </w:pPr>
      <w:r>
        <w:rPr>
          <w:rFonts w:hint="eastAsia" w:ascii="宋体" w:hAnsi="宋体" w:cs="宋体"/>
          <w:color w:val="2A2A2A"/>
          <w:kern w:val="0"/>
          <w:sz w:val="28"/>
          <w:szCs w:val="28"/>
          <w:u w:val="single"/>
        </w:rPr>
        <w:t xml:space="preserve">                                                 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color w:val="2A2A2A"/>
          <w:kern w:val="0"/>
          <w:sz w:val="28"/>
          <w:szCs w:val="28"/>
          <w:u w:val="single"/>
        </w:rPr>
        <w:t xml:space="preserve">                                                  </w:t>
      </w:r>
    </w:p>
    <w:p>
      <w:pPr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参考答案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一、</w:t>
      </w:r>
      <w:r>
        <w:rPr>
          <w:rFonts w:asciiTheme="majorEastAsia" w:hAnsiTheme="majorEastAsia" w:eastAsiaTheme="majorEastAsia" w:cstheme="majorEastAsia"/>
          <w:sz w:val="28"/>
          <w:szCs w:val="28"/>
        </w:rPr>
        <w:t>用“√”给加点字选择正确的读音。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略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二、</w:t>
      </w:r>
      <w:r>
        <w:rPr>
          <w:rFonts w:asciiTheme="majorEastAsia" w:hAnsiTheme="majorEastAsia" w:eastAsiaTheme="majorEastAsia" w:cstheme="majorEastAsia"/>
          <w:sz w:val="28"/>
          <w:szCs w:val="28"/>
        </w:rPr>
        <w:t xml:space="preserve"> 读拼音，写词语。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略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三、（3）（1）（4）（2）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四、选择正确答案填空。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1、A   2、B3、A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五、填空。略</w:t>
      </w:r>
    </w:p>
    <w:p>
      <w:pPr>
        <w:spacing w:line="276" w:lineRule="auto"/>
        <w:rPr>
          <w:rFonts w:ascii="宋体" w:hAnsi="宋体" w:cs="宋体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六、</w:t>
      </w:r>
      <w:r>
        <w:rPr>
          <w:rFonts w:hint="eastAsia" w:ascii="宋体" w:hAnsi="宋体" w:cs="宋体"/>
          <w:sz w:val="28"/>
          <w:szCs w:val="28"/>
        </w:rPr>
        <w:t>解释下列句中划横线的词。略</w:t>
      </w:r>
    </w:p>
    <w:p>
      <w:pPr>
        <w:spacing w:line="276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七．下列各句与“弈秋，通国之善弈者也”句式不同的一项是（    ）略</w:t>
      </w:r>
    </w:p>
    <w:p>
      <w:pPr>
        <w:spacing w:line="400" w:lineRule="exact"/>
        <w:jc w:val="left"/>
        <w:rPr>
          <w:rFonts w:ascii="宋体" w:hAnsi="宋体" w:cs="宋体"/>
          <w:color w:val="2A2A2A"/>
          <w:kern w:val="0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八、</w:t>
      </w:r>
      <w:r>
        <w:rPr>
          <w:rFonts w:hint="eastAsia" w:ascii="宋体" w:hAnsi="宋体" w:cs="宋体"/>
          <w:sz w:val="28"/>
          <w:szCs w:val="28"/>
        </w:rPr>
        <w:t>1、孔子不能做出判断。2、谁说你智慧多呢？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九（1）说明宇宙无限，知识无穷，学无止境，即使是博学多闻的孔子也会有所不知。我们应不断学习。</w:t>
      </w:r>
    </w:p>
    <w:p>
      <w:pPr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（2）认识自然，探求客观事理，要敢于独立思考，大胆质疑。</w:t>
      </w:r>
    </w:p>
    <w:p>
      <w:pPr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（3）我们要学习孔子“知之为知之，不知为不知”的实事求是的学习态度。</w:t>
      </w:r>
    </w:p>
    <w:p>
      <w:pPr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00001" name="图片 10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1" name="图片 1000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8A7F6B"/>
    <w:multiLevelType w:val="singleLevel"/>
    <w:tmpl w:val="8F8A7F6B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DF1A61D"/>
    <w:multiLevelType w:val="singleLevel"/>
    <w:tmpl w:val="2DF1A61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412AC6"/>
    <w:rsid w:val="00110407"/>
    <w:rsid w:val="00A26654"/>
    <w:rsid w:val="01CE5F8B"/>
    <w:rsid w:val="07DF73F9"/>
    <w:rsid w:val="0DEC4B77"/>
    <w:rsid w:val="118010E1"/>
    <w:rsid w:val="1528068E"/>
    <w:rsid w:val="22980F7A"/>
    <w:rsid w:val="2DCB3981"/>
    <w:rsid w:val="36B6444D"/>
    <w:rsid w:val="37D4616A"/>
    <w:rsid w:val="45412AC6"/>
    <w:rsid w:val="465D1E5D"/>
    <w:rsid w:val="55240660"/>
    <w:rsid w:val="61A77311"/>
    <w:rsid w:val="63EC02BF"/>
    <w:rsid w:val="73BA6789"/>
    <w:rsid w:val="7FF8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209</Words>
  <Characters>1192</Characters>
  <Lines>9</Lines>
  <Paragraphs>2</Paragraphs>
  <TotalTime>0</TotalTime>
  <ScaleCrop>false</ScaleCrop>
  <LinksUpToDate>false</LinksUpToDate>
  <CharactersWithSpaces>1399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2021-06-20T07:53:00Z</dcterms:created>
  <dc:creator>Administrator</dc:creator>
  <cp:lastModifiedBy>。</cp:lastModifiedBy>
  <dcterms:modified xsi:type="dcterms:W3CDTF">2022-02-18T08:33:14Z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991163622F674478AEE32EF9FFF242AF</vt:lpwstr>
  </property>
</Properties>
</file>