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  <w:lang w:val="en-US" w:eastAsia="zh-CN"/>
        </w:rPr>
        <w:t>wo</w:t>
      </w:r>
      <w:r>
        <w:rPr>
          <w:rFonts w:ascii="Times New Roman" w:hAnsi="Times New Roman" w:cs="Times New Roman" w:eastAsiaTheme="minorEastAsia"/>
          <w:b/>
          <w:sz w:val="24"/>
          <w:szCs w:val="24"/>
        </w:rPr>
        <w:t>Unit 1  My day</w:t>
      </w:r>
    </w:p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第一课时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307340</wp:posOffset>
            </wp:positionV>
            <wp:extent cx="720090" cy="720090"/>
            <wp:effectExtent l="0" t="0" r="11430" b="11430"/>
            <wp:wrapNone/>
            <wp:docPr id="2" name="图片 2" descr="21睡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1睡觉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一、看图连线。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584835</wp:posOffset>
            </wp:positionH>
            <wp:positionV relativeFrom="paragraph">
              <wp:posOffset>97155</wp:posOffset>
            </wp:positionV>
            <wp:extent cx="984885" cy="696595"/>
            <wp:effectExtent l="0" t="0" r="5715" b="4445"/>
            <wp:wrapNone/>
            <wp:docPr id="15" name="图片 4" descr="C:\Users\Emily\Desktop\我的图库\五E课堂湘少版图片\七点起床.tif七点起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C:\Users\Emily\Desktop\我的图库\五E课堂湘少版图片\七点起床.tif七点起床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69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77470</wp:posOffset>
            </wp:positionV>
            <wp:extent cx="631190" cy="692785"/>
            <wp:effectExtent l="0" t="0" r="8890" b="8255"/>
            <wp:wrapNone/>
            <wp:docPr id="17" name="图片 8" descr="D:\图片\吃晚饭.jpg吃晚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D:\图片\吃晚饭.jpg吃晚饭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190" cy="69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1.                     2.                     3.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ind w:firstLine="1200" w:firstLineChars="5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g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 to bed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>get up               eat dinner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二、单项选择。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1. —_______ do you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usually read books in the evening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—Usually at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7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:30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A. Where     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B. When  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C. What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2. —When do you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get up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—________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6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:30.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 A. In                B. At         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C. On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3. I work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________.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A. in night     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B. at night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C. on night </w:t>
      </w:r>
    </w:p>
    <w:p>
      <w:pPr>
        <w:spacing w:after="0" w:line="384" w:lineRule="auto"/>
        <w:jc w:val="left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 xml:space="preserve">—When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do you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 xml:space="preserve">usually eat dinner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________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 xml:space="preserve"> Spain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?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—U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sually at 9</w:t>
      </w:r>
      <w:r>
        <w:rPr>
          <w:rFonts w:hint="eastAsia" w:cs="Times New Roman" w:asciiTheme="minorEastAsia" w:hAnsiTheme="minorEastAsia" w:eastAsiaTheme="minorEastAsia"/>
          <w:color w:val="auto"/>
          <w:sz w:val="24"/>
          <w:szCs w:val="24"/>
        </w:rPr>
        <w:t>: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30 or 10 o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’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clock.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A.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i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n                B.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t         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C.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o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n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5.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That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’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 xml:space="preserve">s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________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 xml:space="preserve"> late.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A.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two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              B.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to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           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C.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too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三、连词成句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</w:rPr>
        <w:t>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o’clock,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class,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we,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at,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finish,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(.)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_________________________________________ </w:t>
      </w:r>
    </w:p>
    <w:p>
      <w:pPr>
        <w:spacing w:after="0" w:line="384" w:lineRule="auto"/>
        <w:ind w:left="240" w:hanging="240" w:hangingChars="100"/>
        <w:jc w:val="left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usually,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when,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you,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eat,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do,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dinner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(?) _________________________________________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10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o’clock,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at,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9:30,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or,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usually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>(.)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_________________________________________ </w:t>
      </w:r>
    </w:p>
    <w:p>
      <w:pPr>
        <w:spacing w:after="0" w:line="384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lunch,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after,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go, when, to school,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do, you,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back 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?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</w:p>
    <w:p>
      <w:pPr>
        <w:spacing w:after="0" w:line="384" w:lineRule="auto"/>
        <w:ind w:firstLine="240" w:firstLineChars="100"/>
        <w:rPr>
          <w:rFonts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ascii="Times New Roman" w:hAnsi="Times New Roman" w:cs="Times New Roman" w:eastAsiaTheme="minorEastAsia"/>
          <w:color w:val="auto"/>
          <w:sz w:val="24"/>
          <w:szCs w:val="24"/>
        </w:rPr>
        <w:t xml:space="preserve">_________________________________________ 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</w:pPr>
    </w:p>
    <w:p>
      <w:pPr>
        <w:spacing w:after="0" w:line="384" w:lineRule="auto"/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  <w:t>答案：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get up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eat dinner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go to bed    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二、</w:t>
      </w:r>
      <w:r>
        <w:rPr>
          <w:rFonts w:hint="eastAsia"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B  </w:t>
      </w:r>
      <w:r>
        <w:rPr>
          <w:rFonts w:hint="eastAsia" w:ascii="Times New Roman" w:hAnsi="Times New Roman" w:cs="Times New Roman"/>
          <w:sz w:val="24"/>
          <w:szCs w:val="24"/>
        </w:rPr>
        <w:t xml:space="preserve"> 2.</w:t>
      </w:r>
      <w:r>
        <w:rPr>
          <w:rFonts w:ascii="Times New Roman" w:hAnsi="Times New Roman" w:cs="Times New Roman"/>
          <w:sz w:val="24"/>
          <w:szCs w:val="24"/>
        </w:rPr>
        <w:t xml:space="preserve"> B  </w:t>
      </w:r>
      <w:r>
        <w:rPr>
          <w:rFonts w:hint="eastAsia"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 xml:space="preserve">B </w:t>
      </w:r>
      <w:r>
        <w:rPr>
          <w:rFonts w:hint="eastAsia" w:ascii="Times New Roman" w:hAnsi="Times New Roman" w:cs="Times New Roman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</w:rPr>
        <w:t xml:space="preserve"> 5. 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三、</w:t>
      </w:r>
      <w:r>
        <w:rPr>
          <w:rFonts w:hint="eastAsia"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We </w:t>
      </w:r>
      <w:r>
        <w:rPr>
          <w:rFonts w:ascii="Times New Roman" w:hAnsi="Times New Roman" w:cs="Times New Roman" w:eastAsiaTheme="minorEastAsia"/>
          <w:sz w:val="24"/>
          <w:szCs w:val="24"/>
        </w:rPr>
        <w:t>finish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class at 1 o’clock.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When do you usually eat dinner?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Usually at 9:30 or 10 o’clock.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When do you go back to school after lunch?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color w:val="auto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A158D"/>
    <w:rsid w:val="003158AF"/>
    <w:rsid w:val="008A29E0"/>
    <w:rsid w:val="009D0F08"/>
    <w:rsid w:val="00AB49A0"/>
    <w:rsid w:val="00F76E09"/>
    <w:rsid w:val="01576CC2"/>
    <w:rsid w:val="0BBB5C08"/>
    <w:rsid w:val="11E1051A"/>
    <w:rsid w:val="12015704"/>
    <w:rsid w:val="22753B20"/>
    <w:rsid w:val="3894653B"/>
    <w:rsid w:val="3A441C20"/>
    <w:rsid w:val="59281827"/>
    <w:rsid w:val="5EBC69BC"/>
    <w:rsid w:val="6CCA158D"/>
    <w:rsid w:val="6D535020"/>
    <w:rsid w:val="6F552C45"/>
    <w:rsid w:val="781D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</w:style>
  <w:style w:type="paragraph" w:styleId="3">
    <w:name w:val="Balloon Text"/>
    <w:basedOn w:val="1"/>
    <w:link w:val="9"/>
    <w:qFormat/>
    <w:uiPriority w:val="0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框文本 Char"/>
    <w:basedOn w:val="7"/>
    <w:link w:val="3"/>
    <w:qFormat/>
    <w:uiPriority w:val="0"/>
    <w:rPr>
      <w:rFonts w:ascii="Tahoma" w:hAnsi="Tahoma"/>
      <w:sz w:val="18"/>
      <w:szCs w:val="18"/>
    </w:rPr>
  </w:style>
  <w:style w:type="character" w:customStyle="1" w:styleId="10">
    <w:name w:val="页眉 Char"/>
    <w:basedOn w:val="7"/>
    <w:link w:val="5"/>
    <w:qFormat/>
    <w:uiPriority w:val="0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136</Words>
  <Characters>780</Characters>
  <Lines>6</Lines>
  <Paragraphs>1</Paragraphs>
  <TotalTime>4</TotalTime>
  <ScaleCrop>false</ScaleCrop>
  <LinksUpToDate>false</LinksUpToDate>
  <CharactersWithSpaces>915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2018-07-16T02:38:00Z</dcterms:created>
  <dc:creator>宾琳</dc:creator>
  <cp:lastModifiedBy>。</cp:lastModifiedBy>
  <dcterms:modified xsi:type="dcterms:W3CDTF">2022-02-22T07:05:54Z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3C59417CCECB4DFB833AA811E88B445A</vt:lpwstr>
  </property>
</Properties>
</file>