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人教</w:t>
      </w:r>
      <w:r>
        <w:rPr>
          <w:rFonts w:hint="eastAsia"/>
        </w:rPr>
        <w:t>版六年级下册语文单元测试卷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57775" cy="6162675"/>
            <wp:effectExtent l="0" t="0" r="1905" b="9525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69865" cy="7872730"/>
            <wp:effectExtent l="0" t="0" r="3175" b="6350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72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7756525"/>
            <wp:effectExtent l="0" t="0" r="635" b="63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75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2405" cy="1784985"/>
            <wp:effectExtent l="0" t="0" r="635" b="13335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78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800C3"/>
    <w:rsid w:val="02380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2022-03-06T09:54:00Z</dcterms:created>
  <dc:creator>勇往直前</dc:creator>
  <cp:lastModifiedBy>勇往直前</cp:lastModifiedBy>
  <dcterms:modified xsi:type="dcterms:W3CDTF">2022-03-06T09:54:40Z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13FF0580CF1C4EF58FB8F4C6E0D288ED</vt:lpwstr>
  </property>
</Properties>
</file>