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wordWrap w:val="0"/>
        <w:spacing w:line="240" w:lineRule="auto"/>
        <w:jc w:val="left"/>
        <w:rPr>
          <w:rFonts w:ascii="微软雅黑" w:hAnsi="微软雅黑" w:eastAsia="微软雅黑" w:cs="宋体"/>
          <w:color w:val="000000"/>
          <w:kern w:val="0"/>
          <w:sz w:val="24"/>
          <w:szCs w:val="24"/>
        </w:rPr>
      </w:pPr>
      <w:r>
        <w:rPr>
          <w:rFonts w:hint="eastAsia" w:ascii="微软雅黑" w:hAnsi="微软雅黑" w:eastAsia="微软雅黑" w:cs="宋体"/>
          <w:color w:val="FFFFFF"/>
          <w:kern w:val="0"/>
          <w:sz w:val="24"/>
          <w:szCs w:val="24"/>
          <w:shd w:val="clear" w:color="auto" w:fill="2ECA9D"/>
        </w:rPr>
        <w:drawing>
          <wp:anchor distT="0" distB="0" distL="114300" distR="114300" simplePos="0" relativeHeight="251658240" behindDoc="0" locked="0" layoutInCell="1" allowOverlap="1">
            <wp:simplePos x="0" y="0"/>
            <wp:positionH relativeFrom="page">
              <wp:posOffset>10375900</wp:posOffset>
            </wp:positionH>
            <wp:positionV relativeFrom="topMargin">
              <wp:posOffset>12293600</wp:posOffset>
            </wp:positionV>
            <wp:extent cx="266700" cy="457200"/>
            <wp:effectExtent l="0" t="0" r="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266700" cy="457200"/>
                    </a:xfrm>
                    <a:prstGeom prst="rect">
                      <a:avLst/>
                    </a:prstGeom>
                  </pic:spPr>
                </pic:pic>
              </a:graphicData>
            </a:graphic>
          </wp:anchor>
        </w:drawing>
      </w:r>
      <w:r>
        <w:rPr>
          <w:rFonts w:hint="eastAsia" w:ascii="微软雅黑" w:hAnsi="微软雅黑" w:eastAsia="微软雅黑" w:cs="宋体"/>
          <w:color w:val="FFFFFF"/>
          <w:kern w:val="0"/>
          <w:sz w:val="24"/>
          <w:szCs w:val="24"/>
          <w:shd w:val="clear" w:color="auto" w:fill="2ECA9D"/>
        </w:rPr>
        <w:t>1</w:t>
      </w:r>
      <w:r>
        <w:rPr>
          <w:rFonts w:hint="eastAsia" w:ascii="微软雅黑" w:hAnsi="微软雅黑" w:eastAsia="微软雅黑" w:cs="宋体"/>
          <w:color w:val="000000"/>
          <w:kern w:val="0"/>
          <w:sz w:val="24"/>
          <w:szCs w:val="24"/>
          <w:shd w:val="clear" w:color="auto" w:fill="FFFFFF"/>
        </w:rPr>
        <w:t>教学目标</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1、理解选择典型事例突出人物品质的写法;</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2、感受藤野先生的高尚品质，体会作者在文中表达的深沉的思想感情;</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3、领会语言的感情色彩和风格特点。</w:t>
      </w:r>
      <w:bookmarkStart w:id="0" w:name="_GoBack"/>
      <w:bookmarkEnd w:id="0"/>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fldChar w:fldCharType="begin"/>
      </w:r>
      <w:r>
        <w:instrText xml:space="preserve"> HYPERLINK "http://jypt.tjjy.com.cn/sfk1/acourseware/ccourseware/ccourseware/mshowCourswareComment.do?subObjectId=5745783&amp;ownerId=8a8485864c11bbed014c11ce4b0f00da" </w:instrText>
      </w:r>
      <w:r>
        <w:fldChar w:fldCharType="separate"/>
      </w:r>
      <w:r>
        <w:fldChar w:fldCharType="end"/>
      </w:r>
      <w:r>
        <w:rPr>
          <w:rFonts w:hint="eastAsia" w:ascii="微软雅黑" w:hAnsi="微软雅黑" w:eastAsia="微软雅黑" w:cs="宋体"/>
          <w:color w:val="FFFFFF"/>
          <w:kern w:val="0"/>
          <w:sz w:val="24"/>
          <w:szCs w:val="24"/>
          <w:shd w:val="clear" w:color="auto" w:fill="2ECA9D"/>
        </w:rPr>
        <w:t>2</w:t>
      </w:r>
      <w:r>
        <w:rPr>
          <w:rFonts w:hint="eastAsia" w:ascii="微软雅黑" w:hAnsi="微软雅黑" w:eastAsia="微软雅黑" w:cs="宋体"/>
          <w:color w:val="000000"/>
          <w:kern w:val="0"/>
          <w:sz w:val="24"/>
          <w:szCs w:val="24"/>
          <w:shd w:val="clear" w:color="auto" w:fill="FFFFFF"/>
        </w:rPr>
        <w:t>学情分析</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由于学生对鲁迅的作品既熟悉又陌生，因为时代的原因，教师应引导学生多了解当时的时代背景。</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fldChar w:fldCharType="begin"/>
      </w:r>
      <w:r>
        <w:instrText xml:space="preserve"> HYPERLINK "http://jypt.tjjy.com.cn/sfk1/acourseware/ccourseware/ccourseware/mshowCourswareComment.do?subObjectId=5745784&amp;ownerId=8a8485864c11bbed014c11ce4b0f00da" </w:instrText>
      </w:r>
      <w:r>
        <w:fldChar w:fldCharType="separate"/>
      </w:r>
      <w:r>
        <w:fldChar w:fldCharType="end"/>
      </w:r>
      <w:r>
        <w:rPr>
          <w:rFonts w:hint="eastAsia" w:ascii="微软雅黑" w:hAnsi="微软雅黑" w:eastAsia="微软雅黑" w:cs="宋体"/>
          <w:color w:val="FFFFFF"/>
          <w:kern w:val="0"/>
          <w:sz w:val="24"/>
          <w:szCs w:val="24"/>
          <w:shd w:val="clear" w:color="auto" w:fill="2ECA9D"/>
        </w:rPr>
        <w:t>3</w:t>
      </w:r>
      <w:r>
        <w:rPr>
          <w:rFonts w:hint="eastAsia" w:ascii="微软雅黑" w:hAnsi="微软雅黑" w:eastAsia="微软雅黑" w:cs="宋体"/>
          <w:color w:val="000000"/>
          <w:kern w:val="0"/>
          <w:sz w:val="24"/>
          <w:szCs w:val="24"/>
          <w:shd w:val="clear" w:color="auto" w:fill="FFFFFF"/>
        </w:rPr>
        <w:t>重点难点</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1，了解藤野先生的高尚品质。</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2，理解本文依据时间的推移、地点的转换和事件的发生的先后顺序来记叙。</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3，理解作者“弃医从文”的思想转变过程。</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FFFFFF"/>
          <w:kern w:val="0"/>
          <w:sz w:val="24"/>
          <w:szCs w:val="24"/>
          <w:shd w:val="clear" w:color="auto" w:fill="2ECA9D"/>
        </w:rPr>
        <w:t>4</w:t>
      </w:r>
      <w:r>
        <w:rPr>
          <w:rFonts w:hint="eastAsia" w:ascii="微软雅黑" w:hAnsi="微软雅黑" w:eastAsia="微软雅黑" w:cs="宋体"/>
          <w:color w:val="000000"/>
          <w:kern w:val="0"/>
          <w:sz w:val="24"/>
          <w:szCs w:val="24"/>
          <w:shd w:val="clear" w:color="auto" w:fill="FFFFFF"/>
        </w:rPr>
        <w:t>教学过程</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FFFFFF"/>
          <w:kern w:val="0"/>
          <w:sz w:val="24"/>
          <w:szCs w:val="24"/>
          <w:shd w:val="clear" w:color="auto" w:fill="2ECA9D"/>
        </w:rPr>
        <w:t>4.1</w:t>
      </w:r>
      <w:r>
        <w:rPr>
          <w:rFonts w:hint="eastAsia" w:ascii="微软雅黑" w:hAnsi="微软雅黑" w:eastAsia="微软雅黑" w:cs="宋体"/>
          <w:i/>
          <w:iCs/>
          <w:color w:val="1ABC9C"/>
          <w:kern w:val="0"/>
          <w:sz w:val="24"/>
          <w:szCs w:val="24"/>
          <w:shd w:val="clear" w:color="auto" w:fill="FFFFFF"/>
        </w:rPr>
        <w:t>第一学时</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fldChar w:fldCharType="begin"/>
      </w:r>
      <w:r>
        <w:instrText xml:space="preserve"> HYPERLINK "http://jypt.tjjy.com.cn/sfk1/acourseware/ccourseware/ccourseware/mshowCourswareComment.do?subObjectId=5745787&amp;ownerId=8a8485864c11bbed014c11ce4b0f00da" </w:instrText>
      </w:r>
      <w:r>
        <w:fldChar w:fldCharType="separate"/>
      </w:r>
      <w:r>
        <w:fldChar w:fldCharType="end"/>
      </w:r>
      <w:r>
        <w:rPr>
          <w:rFonts w:hint="eastAsia" w:ascii="微软雅黑" w:hAnsi="微软雅黑" w:eastAsia="微软雅黑" w:cs="宋体"/>
          <w:color w:val="FFFFFF"/>
          <w:kern w:val="0"/>
          <w:sz w:val="24"/>
          <w:szCs w:val="24"/>
          <w:shd w:val="clear" w:color="auto" w:fill="2ECA9D"/>
        </w:rPr>
        <w:t>1</w:t>
      </w:r>
      <w:r>
        <w:rPr>
          <w:rFonts w:hint="eastAsia" w:ascii="微软雅黑" w:hAnsi="微软雅黑" w:eastAsia="微软雅黑" w:cs="宋体"/>
          <w:color w:val="000000"/>
          <w:kern w:val="0"/>
          <w:sz w:val="24"/>
          <w:szCs w:val="24"/>
          <w:shd w:val="clear" w:color="auto" w:fill="FFFFFF"/>
        </w:rPr>
        <w:t>教学目标</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1、理解选择典型事例突出人物品质的写法;</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2、感受藤野先生的高尚品质，体会作者在文中表达的深沉的思想感情;</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fldChar w:fldCharType="begin"/>
      </w:r>
      <w:r>
        <w:instrText xml:space="preserve"> HYPERLINK "http://jypt.tjjy.com.cn/sfk1/acourseware/ccourseware/ccourseware/mshowCourswareComment.do?subObjectId=5745788&amp;ownerId=8a8485864c11bbed014c11ce4b0f00da" </w:instrText>
      </w:r>
      <w:r>
        <w:fldChar w:fldCharType="separate"/>
      </w:r>
      <w:r>
        <w:fldChar w:fldCharType="end"/>
      </w:r>
      <w:r>
        <w:rPr>
          <w:rFonts w:hint="eastAsia" w:ascii="微软雅黑" w:hAnsi="微软雅黑" w:eastAsia="微软雅黑" w:cs="宋体"/>
          <w:color w:val="FFFFFF"/>
          <w:kern w:val="0"/>
          <w:sz w:val="24"/>
          <w:szCs w:val="24"/>
          <w:shd w:val="clear" w:color="auto" w:fill="2ECA9D"/>
        </w:rPr>
        <w:t>2</w:t>
      </w:r>
      <w:r>
        <w:rPr>
          <w:rFonts w:hint="eastAsia" w:ascii="微软雅黑" w:hAnsi="微软雅黑" w:eastAsia="微软雅黑" w:cs="宋体"/>
          <w:color w:val="000000"/>
          <w:kern w:val="0"/>
          <w:sz w:val="24"/>
          <w:szCs w:val="24"/>
          <w:shd w:val="clear" w:color="auto" w:fill="FFFFFF"/>
        </w:rPr>
        <w:t>教学重点</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1，了解藤野先生的高尚品质。</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2，理解本文依据时间的推移、地点的转换和事件的发生的先后顺序来记叙。</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fldChar w:fldCharType="begin"/>
      </w:r>
      <w:r>
        <w:instrText xml:space="preserve"> HYPERLINK "http://jypt.tjjy.com.cn/sfk1/acourseware/ccourseware/ccourseware/mshowCourswareComment.do?subObjectId=5745789&amp;ownerId=8a8485864c11bbed014c11ce4b0f00da" </w:instrText>
      </w:r>
      <w:r>
        <w:fldChar w:fldCharType="separate"/>
      </w:r>
      <w:r>
        <w:fldChar w:fldCharType="end"/>
      </w:r>
      <w:r>
        <w:rPr>
          <w:rFonts w:hint="eastAsia" w:ascii="微软雅黑" w:hAnsi="微软雅黑" w:eastAsia="微软雅黑" w:cs="宋体"/>
          <w:color w:val="FFFFFF"/>
          <w:kern w:val="0"/>
          <w:sz w:val="24"/>
          <w:szCs w:val="24"/>
          <w:shd w:val="clear" w:color="auto" w:fill="2ECA9D"/>
        </w:rPr>
        <w:t>3</w:t>
      </w:r>
      <w:r>
        <w:rPr>
          <w:rFonts w:hint="eastAsia" w:ascii="微软雅黑" w:hAnsi="微软雅黑" w:eastAsia="微软雅黑" w:cs="宋体"/>
          <w:color w:val="000000"/>
          <w:kern w:val="0"/>
          <w:sz w:val="24"/>
          <w:szCs w:val="24"/>
          <w:shd w:val="clear" w:color="auto" w:fill="FFFFFF"/>
        </w:rPr>
        <w:t>学时难点</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理解作者“弃医从文”的思想转变过程。</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fldChar w:fldCharType="begin"/>
      </w:r>
      <w:r>
        <w:instrText xml:space="preserve"> HYPERLINK "http://jypt.tjjy.com.cn/sfk1/acourseware/ccourseware/ccourseware/mshowCourswareComment.do?subObjectId=5745790&amp;ownerId=8a8485864c11bbed014c11ce4b0f00da" </w:instrText>
      </w:r>
      <w:r>
        <w:fldChar w:fldCharType="separate"/>
      </w:r>
      <w:r>
        <w:fldChar w:fldCharType="end"/>
      </w:r>
      <w:r>
        <w:rPr>
          <w:rFonts w:hint="eastAsia" w:ascii="微软雅黑" w:hAnsi="微软雅黑" w:eastAsia="微软雅黑" w:cs="宋体"/>
          <w:color w:val="FFFFFF"/>
          <w:kern w:val="0"/>
          <w:sz w:val="24"/>
          <w:szCs w:val="24"/>
          <w:shd w:val="clear" w:color="auto" w:fill="2ECA9D"/>
        </w:rPr>
        <w:t>4</w:t>
      </w:r>
      <w:r>
        <w:rPr>
          <w:rFonts w:hint="eastAsia" w:ascii="微软雅黑" w:hAnsi="微软雅黑" w:eastAsia="微软雅黑" w:cs="宋体"/>
          <w:color w:val="000000"/>
          <w:kern w:val="0"/>
          <w:sz w:val="24"/>
          <w:szCs w:val="24"/>
          <w:shd w:val="clear" w:color="auto" w:fill="FFFFFF"/>
        </w:rPr>
        <w:t>教学活动</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fldChar w:fldCharType="begin"/>
      </w:r>
      <w:r>
        <w:instrText xml:space="preserve"> HYPERLINK "http://jypt.tjjy.com.cn/sfk1/acourseware/ccourseware/ccourseware/mshowCourswareComment.do?subObjectId=5745816&amp;ownerId=8a8485864c11bbed014c11ce4b0f00da" </w:instrText>
      </w:r>
      <w:r>
        <w:fldChar w:fldCharType="separate"/>
      </w:r>
      <w:r>
        <w:fldChar w:fldCharType="end"/>
      </w:r>
      <w:r>
        <w:rPr>
          <w:rFonts w:hint="eastAsia" w:ascii="微软雅黑" w:hAnsi="微软雅黑" w:eastAsia="微软雅黑" w:cs="宋体"/>
          <w:color w:val="FFFFFF"/>
          <w:kern w:val="0"/>
          <w:sz w:val="24"/>
          <w:szCs w:val="24"/>
          <w:shd w:val="clear" w:color="auto" w:fill="7DC811"/>
        </w:rPr>
        <w:t>活动1</w:t>
      </w:r>
      <w:r>
        <w:rPr>
          <w:rFonts w:hint="eastAsia" w:ascii="微软雅黑" w:hAnsi="微软雅黑" w:eastAsia="微软雅黑" w:cs="宋体"/>
          <w:i/>
          <w:iCs/>
          <w:color w:val="1ABC9C"/>
          <w:kern w:val="0"/>
          <w:sz w:val="24"/>
          <w:szCs w:val="24"/>
          <w:shd w:val="clear" w:color="auto" w:fill="FFFFFF"/>
        </w:rPr>
        <w:t> </w:t>
      </w:r>
      <w:r>
        <w:rPr>
          <w:rFonts w:hint="eastAsia" w:ascii="微软雅黑" w:hAnsi="微软雅黑" w:eastAsia="微软雅黑" w:cs="宋体"/>
          <w:color w:val="000000"/>
          <w:kern w:val="0"/>
          <w:sz w:val="24"/>
          <w:szCs w:val="24"/>
          <w:shd w:val="clear" w:color="auto" w:fill="FFFFFF"/>
        </w:rPr>
        <w:t>【讲授】藤野先生</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　一、导入新课</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藤野先生是鲁迅先生最敬重的老师;回忆性叙事散文《藤野先生》是鲁迅最看重的作品。1935年，日本岩波文库要出版《鲁迅选集》，译者增田涉到上海征求鲁迅意见，问他选哪些文章才好。鲁迅回答：“一切随意，但希望能把《藤野先生》选录进去。”他的目的是借此打听藤野先生的下落，同时委托增田涉先生代为寻找。第二年，《鲁迅选集》出版，增田涉又到上海送样书，鲁迅再次问起藤野先生的下落，增田涉说没有打听到。鲁迅先生叹息说：“藤野先生大概不在人世了吧!”字里行间，情真意切。</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1926年8月底，由于北洋军阀反动政府的迫害，鲁迅离开北京，到厦门大学任教。《藤野先生》这篇散文就是鲁迅离别藤野先生20年后，于1926年10月12日在厦门大学写的，回忆了他1904年夏末至1906年初春在日本留学时的生活片段。这篇回忆性散文带有较多的文学性，注意典型事例的描绘，着重表现人物的精神面貌。我们学习时要特别注意。</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藤野先生，姓藤野，名严，排行第九，1874年生于福井县一个医生家庭，在名古屋爱知县立医学专门学校毕业。1904年在仙台医学专门学校教学。1915年，仙台医学专门学校改为东北医科大学，藤野先生到东京学耳鼻科，以后回到家乡──福井县木村开业。1945年8月11日逝世，终年72岁。</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二、整体感知</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1、学生默读课文，初步感知文意。</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2、疏解疑难字词，读准字音，弄懂词义：</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绯红(fēi) 油光可鉴(jiàn) 标致 不逊(xùn) 匿(nì)名</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诘(jié)责 托辞 喝(hè)采 适值 抑扬顿挫 深恶(wù)痛绝</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物以希为贵</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3、请你找出文中叙述时间推移和地点转换的词语，理清内容，列出结构简表。</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根据时间的推移、地点的转换，将全文分成三个部分。</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第一部分(第1-3段)在东京，见藤野先生前。</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第二部分(第4-35段)在仙台，与藤野先生相处相识。</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第三部分(第36-38段)离开仙台，深切怀念藤野先生。</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三、理解人物</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学生采用跳读方式，阅读有关写藤野先生的内容。</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用“从__________的描述中，我感受到藤野先生的__________”的句式，表述自己的发现。</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(学生交流)</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1、外貌描写(白描)</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“黑瘦”“八字须”“戴着眼镜…‘挟着一叠大大小小的书”，讲课是“缓慢而很有顿挫”，衣着“模胡”，“冬天是一件旧外套，寒颤颤的”。</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——活透出先生的生活俭朴、不拘小节、治学严谨。</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比较、体会：</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老师觉得作者写的藤野先生不太漂亮，因此改为下面一段文字，可以吗?</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他，既有高仓健一样的体魄，又有三浦友和一样的相貌。脸色白而透红，眼睛大而明亮，头发整齐而又有一点波浪。他穿着一套笔挺的西装，洁白的衬衣上打着一条漂亮的领带，皮鞋擦得又黑又亮。一走上讲台，就用洪钟一样的声音说：“我，就是藤野严九郎。”</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不好，失去了特点，像电影明星，不像学者藤野先生。</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2、通过四件具体的事件，突出精神性格。</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a、主动关心“我”的学习，认真为“我”改讲义。</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自始至终认真负责的精神。</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b、为“我”改正解剖图。</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对学生的严格要求和循循善诱。</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c、关心“我”的解剖实习。</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热情诚恳，关心入微。</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d、向“我”了解中国女人裹脚。</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对骨学的兴趣和求实精神。</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四、课堂小结</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这篇课文，通过人物外貌的白描，以及四件事情的具体叙述，写出了作者与藤野先生交往中的经历，既可信，又耐人寻味，从不同侧面不同角度，热情赞扬了藤野先生正直热诚、治学严谨、没有狭隘民族偏见的高尚品质。</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五、布置作业</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1、熟读课文，进一步理解藤野先生的高尚品质。</w:t>
      </w: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2、课外搜集有关藤野先生的资料，准备与同学们交流。</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FFFFFF"/>
          <w:kern w:val="0"/>
          <w:sz w:val="24"/>
          <w:szCs w:val="24"/>
          <w:shd w:val="clear" w:color="auto" w:fill="2ECA9D"/>
        </w:rPr>
        <w:t>4.2</w:t>
      </w:r>
      <w:r>
        <w:rPr>
          <w:rFonts w:hint="eastAsia" w:ascii="微软雅黑" w:hAnsi="微软雅黑" w:eastAsia="微软雅黑" w:cs="宋体"/>
          <w:i/>
          <w:iCs/>
          <w:color w:val="1ABC9C"/>
          <w:kern w:val="0"/>
          <w:sz w:val="24"/>
          <w:szCs w:val="24"/>
          <w:shd w:val="clear" w:color="auto" w:fill="FFFFFF"/>
        </w:rPr>
        <w:t>第二学时</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fldChar w:fldCharType="begin"/>
      </w:r>
      <w:r>
        <w:instrText xml:space="preserve"> HYPERLINK "http://jypt.tjjy.com.cn/sfk1/acourseware/ccourseware/ccourseware/mshowCourswareComment.do?subObjectId=5745818&amp;ownerId=8a8485864c11bbed014c11ce4b0f00da" </w:instrText>
      </w:r>
      <w:r>
        <w:fldChar w:fldCharType="separate"/>
      </w:r>
      <w:r>
        <w:fldChar w:fldCharType="end"/>
      </w:r>
      <w:r>
        <w:rPr>
          <w:rFonts w:hint="eastAsia" w:ascii="微软雅黑" w:hAnsi="微软雅黑" w:eastAsia="微软雅黑" w:cs="宋体"/>
          <w:color w:val="FFFFFF"/>
          <w:kern w:val="0"/>
          <w:sz w:val="24"/>
          <w:szCs w:val="24"/>
          <w:shd w:val="clear" w:color="auto" w:fill="2ECA9D"/>
        </w:rPr>
        <w:t>1</w:t>
      </w:r>
      <w:r>
        <w:rPr>
          <w:rFonts w:hint="eastAsia" w:ascii="微软雅黑" w:hAnsi="微软雅黑" w:eastAsia="微软雅黑" w:cs="宋体"/>
          <w:color w:val="000000"/>
          <w:kern w:val="0"/>
          <w:sz w:val="24"/>
          <w:szCs w:val="24"/>
          <w:shd w:val="clear" w:color="auto" w:fill="FFFFFF"/>
        </w:rPr>
        <w:t>教学目标</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1、学习藤野先生严谨认真、热诚正直的高尚品质         2、体会鲁迅深沉的爱国主义情怀，培养学生以祖国强盛为己任的爱国主义情操</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fldChar w:fldCharType="begin"/>
      </w:r>
      <w:r>
        <w:instrText xml:space="preserve"> HYPERLINK "http://jypt.tjjy.com.cn/sfk1/acourseware/ccourseware/ccourseware/mshowCourswareComment.do?subObjectId=5745819&amp;ownerId=8a8485864c11bbed014c11ce4b0f00da" </w:instrText>
      </w:r>
      <w:r>
        <w:fldChar w:fldCharType="separate"/>
      </w:r>
      <w:r>
        <w:fldChar w:fldCharType="end"/>
      </w:r>
      <w:r>
        <w:rPr>
          <w:rFonts w:hint="eastAsia" w:ascii="微软雅黑" w:hAnsi="微软雅黑" w:eastAsia="微软雅黑" w:cs="宋体"/>
          <w:color w:val="FFFFFF"/>
          <w:kern w:val="0"/>
          <w:sz w:val="24"/>
          <w:szCs w:val="24"/>
          <w:shd w:val="clear" w:color="auto" w:fill="2ECA9D"/>
        </w:rPr>
        <w:t>2</w:t>
      </w:r>
      <w:r>
        <w:rPr>
          <w:rFonts w:hint="eastAsia" w:ascii="微软雅黑" w:hAnsi="微软雅黑" w:eastAsia="微软雅黑" w:cs="宋体"/>
          <w:color w:val="000000"/>
          <w:kern w:val="0"/>
          <w:sz w:val="24"/>
          <w:szCs w:val="24"/>
          <w:shd w:val="clear" w:color="auto" w:fill="FFFFFF"/>
        </w:rPr>
        <w:t>教学重点</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1，理解选取典型事例突出人物品质的写法,。2，品评重点语段，领会思想感情</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fldChar w:fldCharType="begin"/>
      </w:r>
      <w:r>
        <w:instrText xml:space="preserve"> HYPERLINK "http://jypt.tjjy.com.cn/sfk1/acourseware/ccourseware/ccourseware/mshowCourswareComment.do?subObjectId=5745820&amp;ownerId=8a8485864c11bbed014c11ce4b0f00da" </w:instrText>
      </w:r>
      <w:r>
        <w:fldChar w:fldCharType="separate"/>
      </w:r>
      <w:r>
        <w:fldChar w:fldCharType="end"/>
      </w:r>
      <w:r>
        <w:rPr>
          <w:rFonts w:hint="eastAsia" w:ascii="微软雅黑" w:hAnsi="微软雅黑" w:eastAsia="微软雅黑" w:cs="宋体"/>
          <w:color w:val="FFFFFF"/>
          <w:kern w:val="0"/>
          <w:sz w:val="24"/>
          <w:szCs w:val="24"/>
          <w:shd w:val="clear" w:color="auto" w:fill="2ECA9D"/>
        </w:rPr>
        <w:t>3</w:t>
      </w:r>
      <w:r>
        <w:rPr>
          <w:rFonts w:hint="eastAsia" w:ascii="微软雅黑" w:hAnsi="微软雅黑" w:eastAsia="微软雅黑" w:cs="宋体"/>
          <w:color w:val="000000"/>
          <w:kern w:val="0"/>
          <w:sz w:val="24"/>
          <w:szCs w:val="24"/>
          <w:shd w:val="clear" w:color="auto" w:fill="FFFFFF"/>
        </w:rPr>
        <w:t>学时难点</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1，联系背景，解读文章主旨，思考和感悟人生意义。4，理解鲁迅先生弃医从文的原因。</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fldChar w:fldCharType="begin"/>
      </w:r>
      <w:r>
        <w:instrText xml:space="preserve"> HYPERLINK "http://jypt.tjjy.com.cn/sfk1/acourseware/ccourseware/ccourseware/mshowCourswareComment.do?subObjectId=5745821&amp;ownerId=8a8485864c11bbed014c11ce4b0f00da" </w:instrText>
      </w:r>
      <w:r>
        <w:fldChar w:fldCharType="separate"/>
      </w:r>
      <w:r>
        <w:fldChar w:fldCharType="end"/>
      </w:r>
      <w:r>
        <w:rPr>
          <w:rFonts w:hint="eastAsia" w:ascii="微软雅黑" w:hAnsi="微软雅黑" w:eastAsia="微软雅黑" w:cs="宋体"/>
          <w:color w:val="FFFFFF"/>
          <w:kern w:val="0"/>
          <w:sz w:val="24"/>
          <w:szCs w:val="24"/>
          <w:shd w:val="clear" w:color="auto" w:fill="2ECA9D"/>
        </w:rPr>
        <w:t>4</w:t>
      </w:r>
      <w:r>
        <w:rPr>
          <w:rFonts w:hint="eastAsia" w:ascii="微软雅黑" w:hAnsi="微软雅黑" w:eastAsia="微软雅黑" w:cs="宋体"/>
          <w:color w:val="000000"/>
          <w:kern w:val="0"/>
          <w:sz w:val="24"/>
          <w:szCs w:val="24"/>
          <w:shd w:val="clear" w:color="auto" w:fill="FFFFFF"/>
        </w:rPr>
        <w:t>教学活动</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fldChar w:fldCharType="begin"/>
      </w:r>
      <w:r>
        <w:instrText xml:space="preserve"> HYPERLINK "http://jypt.tjjy.com.cn/sfk1/acourseware/ccourseware/ccourseware/mshowCourswareComment.do?subObjectId=5745949&amp;ownerId=8a8485864c11bbed014c11ce4b0f00da" </w:instrText>
      </w:r>
      <w:r>
        <w:fldChar w:fldCharType="separate"/>
      </w:r>
      <w:r>
        <w:fldChar w:fldCharType="end"/>
      </w:r>
      <w:r>
        <w:rPr>
          <w:rFonts w:hint="eastAsia" w:ascii="微软雅黑" w:hAnsi="微软雅黑" w:eastAsia="微软雅黑" w:cs="宋体"/>
          <w:color w:val="FFFFFF"/>
          <w:kern w:val="0"/>
          <w:sz w:val="24"/>
          <w:szCs w:val="24"/>
          <w:shd w:val="clear" w:color="auto" w:fill="7DC811"/>
        </w:rPr>
        <w:t>活动1</w:t>
      </w:r>
      <w:r>
        <w:rPr>
          <w:rFonts w:hint="eastAsia" w:ascii="微软雅黑" w:hAnsi="微软雅黑" w:eastAsia="微软雅黑" w:cs="宋体"/>
          <w:i/>
          <w:iCs/>
          <w:color w:val="1ABC9C"/>
          <w:kern w:val="0"/>
          <w:sz w:val="24"/>
          <w:szCs w:val="24"/>
          <w:shd w:val="clear" w:color="auto" w:fill="FFFFFF"/>
        </w:rPr>
        <w:t> </w:t>
      </w:r>
      <w:r>
        <w:rPr>
          <w:rFonts w:hint="eastAsia" w:ascii="微软雅黑" w:hAnsi="微软雅黑" w:eastAsia="微软雅黑" w:cs="宋体"/>
          <w:color w:val="000000"/>
          <w:kern w:val="0"/>
          <w:sz w:val="24"/>
          <w:szCs w:val="24"/>
          <w:shd w:val="clear" w:color="auto" w:fill="FFFFFF"/>
        </w:rPr>
        <w:t>【讲授】藤野先生</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一、复习上节课的教学内容</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二、研读课文第二部分</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1、文章的主题是记叙在仙台求学及与藤野先生交往的经历，那主要记叙了与藤野先生的哪几件事呢？说说藤野先生是个怎样的人呢？</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明确：</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文中主要写了修改订正讲义、订正解剖图、担心我怕鬼、问中国女人裹脚等四件事。表现了藤野先生对我的关心、严格要求以及对学术的孜孜不倦的求实精神。</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2、作者初见藤野先生时，藤野先生是什么样子的？</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明确：黑瘦的先生，八字须，戴着眼镜，夹着一叠大大小小的书，通过肖像描写，写了他的穿着，穿插了他穿衣服的掌故，表现了藤野先生是一个不注重穿着的人，生活朴素、简单。</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3、朗读第24-31段，思考，这一部分写了那几件事？从中可以反映出作者何种思想感情？请用文章中的语言说明。这两件事情给作者怎样的刺激?</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学生讨论后明确： 写了两件事，即匿名信事件，看电影事件。这两件事对探索救国救民之道的鲁迅刺激很大。匿名信事件使作者深感弱  国弱民倍受歧视的悲哀，激发了作者强烈的民族自尊心和为拯救民族、富国强民的斗争精  神。“终于这流言消灭了”，鲁迅的正义斗争终于取得了胜利。“看电影事件”更深深地刺  激了鲁迅。他极为沉痛而愤慨地写道：“中国是弱国……也无怪他们疑惑。”用这样的反语  来表达作者的自尊心所受到的挫伤，思想上所受到的极大的震动，以及改变志向，弃医学文的决心。 </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4、我想现在肯定有些同学会有想法，本文题目是藤野先生，为何写这几件事？</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明确：写日本爱国青年寻衅滋事是给藤野先生做反面衬托。写课堂上看电影事件是作者告别藤野先生的直接原因。总之，这些材料都与突出藤野先生正直热忱、没有民族偏见的品质有密切关系。同时还表现了作者那份强烈的爱国热情。</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三、研读课文第三部分</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1、到35段，已经完成了对藤野先生的回忆，为什么作者还要说自己回国以后的一些感想呢？</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讨论明确：此部分一方面表现了藤野先生对我的影响之大，另一方面表现我在实践自己弃医从文的誓言。</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2、朗读这一部分，画出我对藤野先生思念的句子我影响之大的句子以及表现我实践自己弃医从文的句子。</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3、 结合课后练习一，文章以回忆藤野先生为主，为什么还花大量的笔墨来写我在日本的遭遇和思考呢？</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请参考教学用书P6页。</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4、鲁迅弃医从文的人生选择对你有什么启示？请联系自身思考人生的意义。</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四、小结</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课文以作者与藤野先生的交往为明线，以鲁迅思想感情的变化为暗线组织材料，体现了藤野先生崇高的精神和鲁迅深切的爱国感情。文章语言精练，幽默而又犀利，抓住了人物的特征，生动而又传神，我们在写作时可以好好借鉴，用我们的笔记住我们最怀念的人。</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五、布置作业</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FFFFFF"/>
          <w:kern w:val="0"/>
          <w:sz w:val="24"/>
          <w:szCs w:val="24"/>
          <w:shd w:val="clear" w:color="auto" w:fill="2ECA9D"/>
        </w:rPr>
        <w:t>4.3</w:t>
      </w:r>
      <w:r>
        <w:rPr>
          <w:rFonts w:hint="eastAsia" w:ascii="微软雅黑" w:hAnsi="微软雅黑" w:eastAsia="微软雅黑" w:cs="宋体"/>
          <w:i/>
          <w:iCs/>
          <w:color w:val="1ABC9C"/>
          <w:kern w:val="0"/>
          <w:sz w:val="24"/>
          <w:szCs w:val="24"/>
          <w:shd w:val="clear" w:color="auto" w:fill="FFFFFF"/>
        </w:rPr>
        <w:t>第三学时</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fldChar w:fldCharType="begin"/>
      </w:r>
      <w:r>
        <w:instrText xml:space="preserve"> HYPERLINK "http://jypt.tjjy.com.cn/sfk1/acourseware/ccourseware/ccourseware/mshowCourswareComment.do?subObjectId=5745828&amp;ownerId=8a8485864c11bbed014c11ce4b0f00da" </w:instrText>
      </w:r>
      <w:r>
        <w:fldChar w:fldCharType="separate"/>
      </w:r>
      <w:r>
        <w:fldChar w:fldCharType="end"/>
      </w:r>
      <w:r>
        <w:rPr>
          <w:rFonts w:hint="eastAsia" w:ascii="微软雅黑" w:hAnsi="微软雅黑" w:eastAsia="微软雅黑" w:cs="宋体"/>
          <w:color w:val="FFFFFF"/>
          <w:kern w:val="0"/>
          <w:sz w:val="24"/>
          <w:szCs w:val="24"/>
          <w:shd w:val="clear" w:color="auto" w:fill="2ECA9D"/>
        </w:rPr>
        <w:t>1</w:t>
      </w:r>
      <w:r>
        <w:rPr>
          <w:rFonts w:hint="eastAsia" w:ascii="微软雅黑" w:hAnsi="微软雅黑" w:eastAsia="微软雅黑" w:cs="宋体"/>
          <w:color w:val="000000"/>
          <w:kern w:val="0"/>
          <w:sz w:val="24"/>
          <w:szCs w:val="24"/>
          <w:shd w:val="clear" w:color="auto" w:fill="FFFFFF"/>
        </w:rPr>
        <w:t>教学目标</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学习本文选取典型事例和抓住主要任务特征刻画人物形象，突出任务品质的写法</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fldChar w:fldCharType="begin"/>
      </w:r>
      <w:r>
        <w:instrText xml:space="preserve"> HYPERLINK "http://jypt.tjjy.com.cn/sfk1/acourseware/ccourseware/ccourseware/mshowCourswareComment.do?subObjectId=5745829&amp;ownerId=8a8485864c11bbed014c11ce4b0f00da" </w:instrText>
      </w:r>
      <w:r>
        <w:fldChar w:fldCharType="separate"/>
      </w:r>
      <w:r>
        <w:fldChar w:fldCharType="end"/>
      </w:r>
      <w:r>
        <w:rPr>
          <w:rFonts w:hint="eastAsia" w:ascii="微软雅黑" w:hAnsi="微软雅黑" w:eastAsia="微软雅黑" w:cs="宋体"/>
          <w:color w:val="FFFFFF"/>
          <w:kern w:val="0"/>
          <w:sz w:val="24"/>
          <w:szCs w:val="24"/>
          <w:shd w:val="clear" w:color="auto" w:fill="2ECA9D"/>
        </w:rPr>
        <w:t>2</w:t>
      </w:r>
      <w:r>
        <w:rPr>
          <w:rFonts w:hint="eastAsia" w:ascii="微软雅黑" w:hAnsi="微软雅黑" w:eastAsia="微软雅黑" w:cs="宋体"/>
          <w:color w:val="000000"/>
          <w:kern w:val="0"/>
          <w:sz w:val="24"/>
          <w:szCs w:val="24"/>
          <w:shd w:val="clear" w:color="auto" w:fill="FFFFFF"/>
        </w:rPr>
        <w:t>教学重点</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理解选取典型事例突出人物品质的写法</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 </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br w:type="textWrapping"/>
      </w:r>
      <w:r>
        <w:rPr>
          <w:rFonts w:hint="eastAsia" w:ascii="微软雅黑" w:hAnsi="微软雅黑" w:eastAsia="微软雅黑" w:cs="宋体"/>
          <w:color w:val="000000"/>
          <w:kern w:val="0"/>
          <w:sz w:val="24"/>
          <w:szCs w:val="24"/>
        </w:rPr>
        <w:t> </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fldChar w:fldCharType="begin"/>
      </w:r>
      <w:r>
        <w:instrText xml:space="preserve"> HYPERLINK "http://jypt.tjjy.com.cn/sfk1/acourseware/ccourseware/ccourseware/mshowCourswareComment.do?subObjectId=5745830&amp;ownerId=8a8485864c11bbed014c11ce4b0f00da" </w:instrText>
      </w:r>
      <w:r>
        <w:fldChar w:fldCharType="separate"/>
      </w:r>
      <w:r>
        <w:fldChar w:fldCharType="end"/>
      </w:r>
      <w:r>
        <w:rPr>
          <w:rFonts w:hint="eastAsia" w:ascii="微软雅黑" w:hAnsi="微软雅黑" w:eastAsia="微软雅黑" w:cs="宋体"/>
          <w:color w:val="FFFFFF"/>
          <w:kern w:val="0"/>
          <w:sz w:val="24"/>
          <w:szCs w:val="24"/>
          <w:shd w:val="clear" w:color="auto" w:fill="2ECA9D"/>
        </w:rPr>
        <w:t>3</w:t>
      </w:r>
      <w:r>
        <w:rPr>
          <w:rFonts w:hint="eastAsia" w:ascii="微软雅黑" w:hAnsi="微软雅黑" w:eastAsia="微软雅黑" w:cs="宋体"/>
          <w:color w:val="000000"/>
          <w:kern w:val="0"/>
          <w:sz w:val="24"/>
          <w:szCs w:val="24"/>
          <w:shd w:val="clear" w:color="auto" w:fill="FFFFFF"/>
        </w:rPr>
        <w:t>学时难点</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品评重点语段，领会思想感情</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fldChar w:fldCharType="begin"/>
      </w:r>
      <w:r>
        <w:instrText xml:space="preserve"> HYPERLINK "http://jypt.tjjy.com.cn/sfk1/acourseware/ccourseware/ccourseware/mshowCourswareComment.do?subObjectId=5745831&amp;ownerId=8a8485864c11bbed014c11ce4b0f00da" </w:instrText>
      </w:r>
      <w:r>
        <w:fldChar w:fldCharType="separate"/>
      </w:r>
      <w:r>
        <w:fldChar w:fldCharType="end"/>
      </w:r>
      <w:r>
        <w:rPr>
          <w:rFonts w:hint="eastAsia" w:ascii="微软雅黑" w:hAnsi="微软雅黑" w:eastAsia="微软雅黑" w:cs="宋体"/>
          <w:color w:val="FFFFFF"/>
          <w:kern w:val="0"/>
          <w:sz w:val="24"/>
          <w:szCs w:val="24"/>
          <w:shd w:val="clear" w:color="auto" w:fill="2ECA9D"/>
        </w:rPr>
        <w:t>4</w:t>
      </w:r>
      <w:r>
        <w:rPr>
          <w:rFonts w:hint="eastAsia" w:ascii="微软雅黑" w:hAnsi="微软雅黑" w:eastAsia="微软雅黑" w:cs="宋体"/>
          <w:color w:val="000000"/>
          <w:kern w:val="0"/>
          <w:sz w:val="24"/>
          <w:szCs w:val="24"/>
          <w:shd w:val="clear" w:color="auto" w:fill="FFFFFF"/>
        </w:rPr>
        <w:t>教学活动</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fldChar w:fldCharType="begin"/>
      </w:r>
      <w:r>
        <w:instrText xml:space="preserve"> HYPERLINK "http://jypt.tjjy.com.cn/sfk1/acourseware/ccourseware/ccourseware/mshowCourswareComment.do?subObjectId=5745990&amp;ownerId=8a8485864c11bbed014c11ce4b0f00da" </w:instrText>
      </w:r>
      <w:r>
        <w:fldChar w:fldCharType="separate"/>
      </w:r>
      <w:r>
        <w:fldChar w:fldCharType="end"/>
      </w:r>
      <w:r>
        <w:rPr>
          <w:rFonts w:hint="eastAsia" w:ascii="微软雅黑" w:hAnsi="微软雅黑" w:eastAsia="微软雅黑" w:cs="宋体"/>
          <w:color w:val="FFFFFF"/>
          <w:kern w:val="0"/>
          <w:sz w:val="24"/>
          <w:szCs w:val="24"/>
          <w:shd w:val="clear" w:color="auto" w:fill="7DC811"/>
        </w:rPr>
        <w:t>活动1</w:t>
      </w:r>
      <w:r>
        <w:rPr>
          <w:rFonts w:hint="eastAsia" w:ascii="微软雅黑" w:hAnsi="微软雅黑" w:eastAsia="微软雅黑" w:cs="宋体"/>
          <w:i/>
          <w:iCs/>
          <w:color w:val="1ABC9C"/>
          <w:kern w:val="0"/>
          <w:sz w:val="24"/>
          <w:szCs w:val="24"/>
          <w:shd w:val="clear" w:color="auto" w:fill="FFFFFF"/>
        </w:rPr>
        <w:t> </w:t>
      </w:r>
      <w:r>
        <w:rPr>
          <w:rFonts w:hint="eastAsia" w:ascii="微软雅黑" w:hAnsi="微软雅黑" w:eastAsia="微软雅黑" w:cs="宋体"/>
          <w:color w:val="000000"/>
          <w:kern w:val="0"/>
          <w:sz w:val="24"/>
          <w:szCs w:val="24"/>
          <w:shd w:val="clear" w:color="auto" w:fill="FFFFFF"/>
        </w:rPr>
        <w:t>【讲授】藤野先生</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一，   研读课文第三部分</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1、到35段，已经完成了对藤野先生的回忆，为什么作者还要说自己回国以后的一些感想呢？</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讨论明确：此部分一方面表现了藤野先生对我的影响之大，另一方面表现我在实践自己弃医从文的誓言。</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2、朗读这一部分，画出我对藤野先生思念的句子我影响之大的句子以及表现我实践自己弃医从文的句子。</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3、 结合课后练习一，文章以回忆藤野先生为主，为什么还花大量的笔墨来写我在日本的遭遇和思考呢？</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请参考教学用书P6页。</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4、鲁迅弃医从文的人生选择对你有什么启示？请联系自身思考人生的意义。</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二、小结</w:t>
      </w:r>
    </w:p>
    <w:p>
      <w:pPr>
        <w:widowControl/>
        <w:shd w:val="clear" w:color="auto" w:fill="FFFFFF"/>
        <w:wordWrap w:val="0"/>
        <w:spacing w:line="240" w:lineRule="auto"/>
        <w:jc w:val="left"/>
        <w:rPr>
          <w:rFonts w:hint="eastAsia"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课文以作者与藤野先生的交往为明线，以鲁迅思想感情的变化为暗线组织材料，体现了藤野先生崇高的精神和鲁迅深切的爱国感情。文章语言精练，幽默而又犀利，抓住了人物的特征，生动而又传神，我们在写作时可以好好借鉴，用我们的笔记住我们最怀念的人。</w:t>
      </w:r>
    </w:p>
    <w:p>
      <w:pPr>
        <w:spacing w:line="240" w:lineRule="auto"/>
        <w:rPr>
          <w:sz w:val="24"/>
          <w:szCs w:val="24"/>
        </w:rPr>
      </w:pPr>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426"/>
    <w:rsid w:val="003F5663"/>
    <w:rsid w:val="00554D02"/>
    <w:rsid w:val="00557F26"/>
    <w:rsid w:val="00D85426"/>
    <w:rsid w:val="01952661"/>
    <w:rsid w:val="424049FD"/>
    <w:rsid w:val="7F4F3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4">
    <w:name w:val="Hyperlink"/>
    <w:basedOn w:val="3"/>
    <w:semiHidden/>
    <w:unhideWhenUsed/>
    <w:uiPriority w:val="99"/>
    <w:rPr>
      <w:color w:val="0000FF"/>
      <w:u w:val="single"/>
    </w:rPr>
  </w:style>
  <w:style w:type="character" w:customStyle="1" w:styleId="6">
    <w:name w:val="span"/>
    <w:basedOn w:val="3"/>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8</Pages>
  <Words>3352</Words>
  <Characters>3451</Characters>
  <Lines>46</Lines>
  <Paragraphs>13</Paragraphs>
  <TotalTime>4</TotalTime>
  <ScaleCrop>false</ScaleCrop>
  <LinksUpToDate>false</LinksUpToDate>
  <CharactersWithSpaces>3580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2021-07-12T02:57:00Z</dcterms:created>
  <dc:creator>21cnjy.com</dc:creator>
  <cp:keywords>21</cp:keywords>
  <cp:lastModifiedBy>Administrator</cp:lastModifiedBy>
  <dcterms:modified xsi:type="dcterms:W3CDTF">2022-03-09T06:03:03Z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KSORubyTemplateID" linkTarget="0">
    <vt:lpwstr>6</vt:lpwstr>
  </property>
</Properties>
</file>