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4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1312"/>
        <w:gridCol w:w="1236"/>
        <w:gridCol w:w="2105"/>
        <w:gridCol w:w="443"/>
        <w:gridCol w:w="703"/>
        <w:gridCol w:w="859"/>
        <w:gridCol w:w="709"/>
        <w:gridCol w:w="163"/>
        <w:gridCol w:w="1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963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vertAlign w:val="baseline"/>
                <w:lang w:eastAsia="zh-CN"/>
              </w:rPr>
              <w:t>课题名称</w:t>
            </w:r>
          </w:p>
        </w:tc>
        <w:tc>
          <w:tcPr>
            <w:tcW w:w="334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/>
              <w:jc w:val="center"/>
              <w:textAlignment w:val="auto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15.1.2分式的基本性质</w:t>
            </w:r>
          </w:p>
        </w:tc>
        <w:tc>
          <w:tcPr>
            <w:tcW w:w="1146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授课类型</w:t>
            </w:r>
          </w:p>
        </w:tc>
        <w:tc>
          <w:tcPr>
            <w:tcW w:w="8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right="0" w:rightChars="0"/>
              <w:jc w:val="center"/>
              <w:textAlignment w:val="auto"/>
              <w:outlineLvl w:val="9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新授</w:t>
            </w:r>
          </w:p>
        </w:tc>
        <w:tc>
          <w:tcPr>
            <w:tcW w:w="872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课时</w:t>
            </w:r>
          </w:p>
        </w:tc>
        <w:tc>
          <w:tcPr>
            <w:tcW w:w="12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/>
              <w:jc w:val="center"/>
              <w:textAlignment w:val="auto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1课时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eastAsia="宋体"/>
                <w:b w:val="0"/>
                <w:bCs w:val="0"/>
                <w:vertAlign w:val="baseline"/>
                <w:lang w:eastAsia="zh-CN"/>
              </w:rPr>
            </w:pPr>
            <w:r>
              <w:rPr>
                <w:rFonts w:hint="eastAsia" w:eastAsia="宋体"/>
                <w:b w:val="0"/>
                <w:bCs w:val="0"/>
                <w:vertAlign w:val="baseline"/>
                <w:lang w:eastAsia="zh-CN"/>
              </w:rPr>
              <w:t>教</w:t>
            </w:r>
          </w:p>
          <w:p>
            <w:pPr>
              <w:jc w:val="center"/>
              <w:rPr>
                <w:rFonts w:hint="eastAsia" w:eastAsia="宋体"/>
                <w:b w:val="0"/>
                <w:bCs w:val="0"/>
                <w:vertAlign w:val="baseline"/>
                <w:lang w:eastAsia="zh-CN"/>
              </w:rPr>
            </w:pPr>
            <w:r>
              <w:rPr>
                <w:rFonts w:hint="eastAsia" w:eastAsia="宋体"/>
                <w:b w:val="0"/>
                <w:bCs w:val="0"/>
                <w:vertAlign w:val="baseline"/>
                <w:lang w:eastAsia="zh-CN"/>
              </w:rPr>
              <w:t>学</w:t>
            </w:r>
          </w:p>
          <w:p>
            <w:pPr>
              <w:jc w:val="center"/>
              <w:rPr>
                <w:rFonts w:hint="eastAsia" w:eastAsia="宋体"/>
                <w:b w:val="0"/>
                <w:bCs w:val="0"/>
                <w:vertAlign w:val="baseline"/>
                <w:lang w:eastAsia="zh-CN"/>
              </w:rPr>
            </w:pPr>
            <w:r>
              <w:rPr>
                <w:rFonts w:hint="eastAsia" w:eastAsia="宋体"/>
                <w:b w:val="0"/>
                <w:bCs w:val="0"/>
                <w:vertAlign w:val="baseline"/>
                <w:lang w:eastAsia="zh-CN"/>
              </w:rPr>
              <w:t>目</w:t>
            </w:r>
          </w:p>
          <w:p>
            <w:pPr>
              <w:jc w:val="center"/>
              <w:rPr>
                <w:rFonts w:hint="eastAsia" w:eastAsia="宋体"/>
                <w:b w:val="0"/>
                <w:bCs w:val="0"/>
                <w:vertAlign w:val="baseline"/>
                <w:lang w:eastAsia="zh-CN"/>
              </w:rPr>
            </w:pPr>
            <w:r>
              <w:rPr>
                <w:rFonts w:hint="eastAsia" w:eastAsia="宋体"/>
                <w:b w:val="0"/>
                <w:bCs w:val="0"/>
                <w:vertAlign w:val="baseline"/>
                <w:lang w:eastAsia="zh-CN"/>
              </w:rPr>
              <w:t>标</w:t>
            </w:r>
          </w:p>
        </w:tc>
        <w:tc>
          <w:tcPr>
            <w:tcW w:w="131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知识与技能</w:t>
            </w: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7459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cs="微软雅黑" w:asciiTheme="minorEastAsia" w:hAnsiTheme="minorEastAsia" w:eastAsiaTheme="minorEastAsia"/>
                <w:szCs w:val="21"/>
              </w:rPr>
              <w:t>掌握分式的基本性质，能依据分式的性质进行约分运算。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1" w:type="dxa"/>
            <w:vMerge w:val="continue"/>
            <w:noWrap w:val="0"/>
            <w:vAlign w:val="top"/>
          </w:tcPr>
          <w:p>
            <w:pPr>
              <w:rPr>
                <w:rFonts w:hint="eastAsia" w:eastAsia="宋体"/>
                <w:b w:val="0"/>
                <w:bCs w:val="0"/>
                <w:vertAlign w:val="baseline"/>
                <w:lang w:eastAsia="zh-CN"/>
              </w:rPr>
            </w:pPr>
          </w:p>
        </w:tc>
        <w:tc>
          <w:tcPr>
            <w:tcW w:w="131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过程与方法</w:t>
            </w: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7459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cs="微软雅黑" w:asciiTheme="minorEastAsia" w:hAnsiTheme="minorEastAsia" w:eastAsiaTheme="minorEastAsia"/>
                <w:szCs w:val="21"/>
              </w:rPr>
              <w:t>通过归纳、类比等方法得出分式的基本性质，通过观察、实验、推理等活动，发现并总结出运用分式基本性质进行分式的约分。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651" w:type="dxa"/>
            <w:vMerge w:val="continue"/>
            <w:noWrap w:val="0"/>
            <w:vAlign w:val="top"/>
          </w:tcPr>
          <w:p>
            <w:pPr>
              <w:rPr>
                <w:rFonts w:hint="eastAsia" w:eastAsia="宋体"/>
                <w:b w:val="0"/>
                <w:bCs w:val="0"/>
                <w:vertAlign w:val="baseline"/>
                <w:lang w:eastAsia="zh-CN"/>
              </w:rPr>
            </w:pPr>
          </w:p>
        </w:tc>
        <w:tc>
          <w:tcPr>
            <w:tcW w:w="13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情感态度与价值观</w:t>
            </w:r>
          </w:p>
        </w:tc>
        <w:tc>
          <w:tcPr>
            <w:tcW w:w="7459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cs="微软雅黑" w:asciiTheme="minorEastAsia" w:hAnsiTheme="minorEastAsia" w:eastAsiaTheme="minorEastAsia"/>
                <w:szCs w:val="21"/>
              </w:rPr>
              <w:t>进一步增强学生的创新思维能力。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教</w:t>
            </w:r>
          </w:p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学</w:t>
            </w:r>
          </w:p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重</w:t>
            </w:r>
          </w:p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难</w:t>
            </w:r>
          </w:p>
          <w:p>
            <w:pPr>
              <w:jc w:val="center"/>
              <w:rPr>
                <w:rFonts w:hint="eastAsia" w:eastAsia="宋体"/>
                <w:b w:val="0"/>
                <w:bCs w:val="0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点</w:t>
            </w:r>
          </w:p>
        </w:tc>
        <w:tc>
          <w:tcPr>
            <w:tcW w:w="13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4" w:beforeLines="75" w:after="234" w:afterLines="75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重点</w:t>
            </w:r>
          </w:p>
        </w:tc>
        <w:tc>
          <w:tcPr>
            <w:tcW w:w="7459" w:type="dxa"/>
            <w:gridSpan w:val="8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cs="微软雅黑" w:asciiTheme="minorEastAsia" w:hAnsiTheme="minorEastAsia" w:eastAsiaTheme="minorEastAsia"/>
                <w:szCs w:val="21"/>
              </w:rPr>
              <w:t>理解并掌握分式的基本性质，能用分式的性质进行分式的约分。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1" w:type="dxa"/>
            <w:vMerge w:val="continue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3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4" w:beforeLines="75" w:after="234" w:afterLines="75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难点</w:t>
            </w:r>
          </w:p>
        </w:tc>
        <w:tc>
          <w:tcPr>
            <w:tcW w:w="7459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cs="微软雅黑" w:asciiTheme="minorEastAsia" w:hAnsiTheme="minorEastAsia" w:eastAsiaTheme="minorEastAsia"/>
                <w:szCs w:val="21"/>
              </w:rPr>
              <w:t>在分式的约分时应注意将分子、分母中的多项式进行分解因式。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963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教</w:t>
            </w: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学</w:t>
            </w: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方</w:t>
            </w: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法</w:t>
            </w:r>
          </w:p>
        </w:tc>
        <w:tc>
          <w:tcPr>
            <w:tcW w:w="7459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/>
              <w:textAlignment w:val="auto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合作交流法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018" w:type="dxa"/>
            <w:gridSpan w:val="8"/>
            <w:noWrap w:val="0"/>
            <w:vAlign w:val="top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教</w:t>
            </w: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学</w:t>
            </w: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过</w:t>
            </w: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程</w:t>
            </w:r>
          </w:p>
        </w:tc>
        <w:tc>
          <w:tcPr>
            <w:tcW w:w="1404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补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vertAlign w:val="baseline"/>
                <w:lang w:eastAsia="zh-CN"/>
              </w:rPr>
              <w:t>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创设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jc w:val="center"/>
              <w:textAlignment w:val="auto"/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情境</w:t>
            </w:r>
          </w:p>
        </w:tc>
        <w:tc>
          <w:tcPr>
            <w:tcW w:w="7367" w:type="dxa"/>
            <w:gridSpan w:val="7"/>
            <w:noWrap w:val="0"/>
            <w:vAlign w:val="top"/>
          </w:tcPr>
          <w:p>
            <w:pPr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分数的基本性质：一个分数的分子、分母同乘以（或除以）一个不为0的数，分数的值不变。</w:t>
            </w:r>
          </w:p>
        </w:tc>
        <w:tc>
          <w:tcPr>
            <w:tcW w:w="1404" w:type="dxa"/>
            <w:gridSpan w:val="2"/>
            <w:noWrap w:val="0"/>
            <w:vAlign w:val="top"/>
          </w:tcPr>
          <w:p>
            <w:pPr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651" w:type="dxa"/>
            <w:noWrap w:val="0"/>
            <w:vAlign w:val="top"/>
          </w:tcPr>
          <w:p>
            <w:pPr>
              <w:jc w:val="both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合</w:t>
            </w:r>
          </w:p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作</w:t>
            </w:r>
          </w:p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探</w:t>
            </w:r>
          </w:p>
          <w:p>
            <w:pPr>
              <w:jc w:val="center"/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究</w:t>
            </w:r>
          </w:p>
        </w:tc>
        <w:tc>
          <w:tcPr>
            <w:tcW w:w="7367" w:type="dxa"/>
            <w:gridSpan w:val="7"/>
            <w:noWrap w:val="0"/>
            <w:vAlign w:val="top"/>
          </w:tcPr>
          <w:p>
            <w:pPr>
              <w:spacing w:line="360" w:lineRule="auto"/>
              <w:jc w:val="left"/>
              <w:rPr>
                <w:rFonts w:cs="微软雅黑" w:asciiTheme="minorEastAsia" w:hAnsiTheme="minorEastAsia" w:eastAsiaTheme="minorEastAsia"/>
                <w:szCs w:val="21"/>
              </w:rPr>
            </w:pPr>
            <w:r>
              <w:rPr>
                <w:rFonts w:cs="微软雅黑"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1272540</wp:posOffset>
                      </wp:positionH>
                      <wp:positionV relativeFrom="paragraph">
                        <wp:posOffset>287020</wp:posOffset>
                      </wp:positionV>
                      <wp:extent cx="3286125" cy="129349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8612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spacing w:line="360" w:lineRule="auto"/>
                                    <w:ind w:firstLine="400" w:firstLineChars="200"/>
                                    <w:jc w:val="left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0"/>
                                    </w:rPr>
                                    <w:t>（一）分式的基本性质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ind w:firstLine="400" w:firstLineChars="200"/>
                                    <w:jc w:val="left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0"/>
                                    </w:rPr>
                                    <w:t>分式的基本性质：分式的分子与分母同乘（或除以）一个不等于0的整式，分式的值不变.</w:t>
                                  </w:r>
                                </w:p>
                                <w:p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0"/>
                                    </w:rPr>
                                    <w:t>即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position w:val="-24"/>
                                      <w:sz w:val="20"/>
                                    </w:rPr>
                                    <w:object>
                                      <v:shape id="_x0000_i1025" o:spt="75" type="#_x0000_t75" style="height:30.75pt;width:102.75pt;" o:ole="t" filled="f" o:preferrelative="t" stroked="f" coordsize="21600,21600">
                                        <v:path/>
                                        <v:fill on="f" focussize="0,0"/>
                                        <v:stroke on="f" joinstyle="miter"/>
                                        <v:imagedata r:id="rId5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DSMT4" ShapeID="_x0000_i1025" DrawAspect="Content" ObjectID="_1468075725" r:id="rId4">
                                        <o:LockedField>false</o:LockedField>
                                      </o:OLEObject>
                                    </w:objec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20"/>
                                    </w:rPr>
                                    <w:t xml:space="preserve"> （A、B、C均为整式，且C≠0）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00.2pt;margin-top:22.6pt;height:101.85pt;width:258.75pt;z-index:251658240;mso-width-relative:page;mso-height-relative:page;" filled="f" stroked="f" coordsize="21600,21600" o:gfxdata="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SoXvptcAAAAKAQAADwAAAAAAAAABACAAAAAiAAAAZHJzL2Rvd25yZXYueG1s&#10;UEsBAhQAFAAAAAgAh07iQNDgdSb5AQAA1gMAAA4AAAAAAAAAAQAgAAAAJgEAAGRycy9lMm9Eb2Mu&#10;eG1sUEsFBgAAAAAGAAYAWQEAAJEF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60" w:lineRule="auto"/>
                              <w:ind w:firstLine="400" w:firstLineChars="200"/>
                              <w:jc w:val="left"/>
                              <w:rPr>
                                <w:rFonts w:ascii="微软雅黑" w:hAnsi="微软雅黑" w:eastAsia="微软雅黑" w:cs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0"/>
                              </w:rPr>
                              <w:t>（一）分式的基本性质</w:t>
                            </w:r>
                          </w:p>
                          <w:p>
                            <w:pPr>
                              <w:spacing w:line="360" w:lineRule="auto"/>
                              <w:ind w:firstLine="400" w:firstLineChars="200"/>
                              <w:jc w:val="left"/>
                              <w:rPr>
                                <w:rFonts w:ascii="微软雅黑" w:hAnsi="微软雅黑" w:eastAsia="微软雅黑" w:cs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0"/>
                              </w:rPr>
                              <w:t>分式的基本性质：分式的分子与分母同乘（或除以）一个不等于0的整式，分式的值不变.</w:t>
                            </w:r>
                          </w:p>
                          <w:p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0"/>
                              </w:rPr>
                              <w:t>即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position w:val="-24"/>
                                <w:sz w:val="20"/>
                              </w:rPr>
                              <w:object>
                                <v:shape id="_x0000_i1025" o:spt="75" type="#_x0000_t75" style="height:30.75pt;width:102.75pt;" o:ole="t" filled="f" o:preferrelative="t" stroked="f" coordsize="21600,21600">
                                  <v:path/>
                                  <v:fill on="f" focussize="0,0"/>
                                  <v:stroke on="f" joinstyle="miter"/>
                                  <v:imagedata r:id="rId5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DSMT4" ShapeID="_x0000_i1025" DrawAspect="Content" ObjectID="_1468075726" r:id="rId6">
                                  <o:LockedField>false</o:LockedField>
                                </o:OLEObject>
                              </w:objec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0"/>
                              </w:rPr>
                              <w:t xml:space="preserve"> （A、B、C均为整式，且C≠0）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cs="微软雅黑" w:asciiTheme="minorEastAsia" w:hAnsiTheme="minorEastAsia" w:eastAsiaTheme="minorEastAsia"/>
                <w:szCs w:val="21"/>
              </w:rPr>
              <w:t>思考 下列从左到右的变形成立吗？为什么？</w:t>
            </w:r>
          </w:p>
          <w:p>
            <w:pPr>
              <w:spacing w:line="360" w:lineRule="auto"/>
              <w:jc w:val="left"/>
              <w:rPr>
                <w:rFonts w:cs="微软雅黑" w:asciiTheme="minorEastAsia" w:hAnsiTheme="minorEastAsia" w:eastAsiaTheme="minorEastAsia"/>
                <w:szCs w:val="21"/>
              </w:rPr>
            </w:pPr>
            <w:r>
              <w:rPr>
                <w:rFonts w:cs="微软雅黑" w:asciiTheme="minorEastAsia" w:hAnsiTheme="minorEastAsia" w:eastAsiaTheme="minorEastAsia"/>
                <w:szCs w:val="21"/>
              </w:rPr>
              <w:drawing>
                <wp:inline distT="0" distB="0" distL="0" distR="0">
                  <wp:extent cx="1304925" cy="1514475"/>
                  <wp:effectExtent l="0" t="0" r="9525" b="9525"/>
                  <wp:docPr id="9" name="图片 118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118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left"/>
              <w:rPr>
                <w:rFonts w:cs="微软雅黑" w:asciiTheme="minorEastAsia" w:hAnsiTheme="minorEastAsia" w:eastAsiaTheme="minorEastAsia"/>
                <w:szCs w:val="21"/>
              </w:rPr>
            </w:pPr>
            <w:r>
              <w:rPr>
                <w:rFonts w:hint="eastAsia" w:cs="微软雅黑" w:asciiTheme="minorEastAsia" w:hAnsiTheme="minorEastAsia" w:eastAsiaTheme="minorEastAsia"/>
                <w:szCs w:val="21"/>
              </w:rPr>
              <w:t>试一试</w:t>
            </w:r>
          </w:p>
          <w:p>
            <w:pPr>
              <w:spacing w:line="240" w:lineRule="auto"/>
              <w:rPr>
                <w:rFonts w:ascii="微软雅黑" w:hAnsi="微软雅黑" w:eastAsia="微软雅黑" w:cs="微软雅黑"/>
                <w:sz w:val="24"/>
              </w:rPr>
            </w:pPr>
            <w:r>
              <w:rPr>
                <w:rFonts w:ascii="微软雅黑" w:hAnsi="微软雅黑" w:eastAsia="微软雅黑" w:cs="微软雅黑"/>
                <w:sz w:val="24"/>
              </w:rPr>
              <w:drawing>
                <wp:inline distT="0" distB="0" distL="0" distR="0">
                  <wp:extent cx="2695575" cy="1657350"/>
                  <wp:effectExtent l="0" t="0" r="9525" b="0"/>
                  <wp:docPr id="95" name="图片 120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图片 120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5575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cs="微软雅黑" w:asciiTheme="minorEastAsia" w:hAnsiTheme="minorEastAsia" w:eastAsiaTheme="minorEastAsia"/>
                <w:szCs w:val="21"/>
              </w:rPr>
            </w:pPr>
            <w:r>
              <w:rPr>
                <w:rFonts w:hint="eastAsia" w:cs="微软雅黑" w:asciiTheme="minorEastAsia" w:hAnsiTheme="minorEastAsia" w:eastAsiaTheme="minorEastAsia"/>
                <w:szCs w:val="21"/>
              </w:rPr>
              <w:t>2.不改变分式的值，使下列分式的分子或分母都不含有“-”号：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微软雅黑" w:hAnsi="微软雅黑" w:eastAsia="微软雅黑" w:cs="微软雅黑"/>
                <w:sz w:val="24"/>
              </w:rPr>
            </w:pPr>
            <w:r>
              <w:rPr>
                <w:rFonts w:ascii="微软雅黑" w:hAnsi="微软雅黑" w:eastAsia="微软雅黑" w:cs="微软雅黑"/>
                <w:sz w:val="24"/>
              </w:rPr>
              <w:drawing>
                <wp:inline distT="0" distB="0" distL="0" distR="0">
                  <wp:extent cx="2419350" cy="457200"/>
                  <wp:effectExtent l="0" t="0" r="0" b="0"/>
                  <wp:docPr id="101" name="图片 121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图片 121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9350" cy="457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cs="微软雅黑" w:asciiTheme="majorEastAsia" w:hAnsiTheme="majorEastAsia" w:eastAsiaTheme="majorEastAsia"/>
                <w:szCs w:val="21"/>
              </w:rPr>
            </w:pPr>
            <w:r>
              <w:rPr>
                <w:rFonts w:hint="eastAsia" w:cs="微软雅黑" w:asciiTheme="majorEastAsia" w:hAnsiTheme="majorEastAsia" w:eastAsiaTheme="majorEastAsia"/>
                <w:szCs w:val="21"/>
              </w:rPr>
              <w:t>3.不改变分式的值，将下列分式中分子或分母的系数化为整数：</w:t>
            </w:r>
          </w:p>
          <w:p>
            <w:pPr>
              <w:spacing w:line="240" w:lineRule="auto"/>
              <w:rPr>
                <w:rFonts w:ascii="微软雅黑" w:hAnsi="微软雅黑" w:eastAsia="微软雅黑" w:cs="微软雅黑"/>
                <w:sz w:val="24"/>
              </w:rPr>
            </w:pPr>
            <w:r>
              <w:rPr>
                <w:rFonts w:ascii="微软雅黑" w:hAnsi="微软雅黑" w:eastAsia="微软雅黑" w:cs="微软雅黑"/>
                <w:sz w:val="24"/>
              </w:rPr>
              <w:drawing>
                <wp:inline distT="0" distB="0" distL="0" distR="0">
                  <wp:extent cx="2695575" cy="859155"/>
                  <wp:effectExtent l="0" t="0" r="0" b="17145"/>
                  <wp:docPr id="102" name="图片 122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图片 122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5575" cy="859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left"/>
              <w:rPr>
                <w:rFonts w:asciiTheme="majorEastAsia" w:hAnsiTheme="majorEastAsia" w:eastAsia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Cs w:val="21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/>
                <w:bCs/>
                <w:szCs w:val="21"/>
              </w:rPr>
              <w:t>二）分式的约分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Theme="majorEastAsia" w:hAnsiTheme="majorEastAsia" w:eastAsia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Cs w:val="21"/>
              </w:rPr>
              <w:t>分式的约分：把分式的分子、分母中的公因式约去的过程叫做分式的约分，如由</w:t>
            </w:r>
            <w:r>
              <w:rPr>
                <w:rFonts w:hint="eastAsia" w:asciiTheme="majorEastAsia" w:hAnsiTheme="majorEastAsia" w:eastAsiaTheme="majorEastAsia"/>
                <w:bCs/>
                <w:szCs w:val="21"/>
              </w:rPr>
              <w:object>
                <v:shape id="_x0000_i1026" o:spt="75" alt=" " type="#_x0000_t75" style="height:30.75pt;width:75.75pt;" o:ole="t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7" r:id="rId11">
                  <o:LockedField>false</o:LockedField>
                </o:OLEObject>
              </w:object>
            </w:r>
            <w:r>
              <w:rPr>
                <w:rFonts w:hint="eastAsia" w:asciiTheme="majorEastAsia" w:hAnsiTheme="majorEastAsia" w:eastAsiaTheme="majorEastAsia"/>
                <w:bCs/>
                <w:szCs w:val="21"/>
              </w:rPr>
              <w:t>，就是分式的约分.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Theme="majorEastAsia" w:hAnsiTheme="majorEastAsia" w:eastAsia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Cs w:val="21"/>
              </w:rPr>
              <w:t>最简分式：分子与分母中没有公因式的分式叫做最简分式.</w:t>
            </w:r>
          </w:p>
          <w:p>
            <w:pPr>
              <w:spacing w:line="240" w:lineRule="auto"/>
              <w:rPr>
                <w:rFonts w:hint="eastAsia" w:ascii="微软雅黑" w:hAnsi="微软雅黑" w:eastAsia="微软雅黑" w:cs="微软雅黑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bCs/>
                <w:szCs w:val="21"/>
              </w:rPr>
              <w:t>分式的约分，一般要约去分子和分母中所有公因式，使所得结果成为最简分式或整式.</w:t>
            </w:r>
          </w:p>
        </w:tc>
        <w:tc>
          <w:tcPr>
            <w:tcW w:w="1404" w:type="dxa"/>
            <w:gridSpan w:val="2"/>
            <w:noWrap w:val="0"/>
            <w:vAlign w:val="top"/>
          </w:tcPr>
          <w:p>
            <w:pPr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651" w:type="dxa"/>
            <w:noWrap w:val="0"/>
            <w:vAlign w:val="top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运</w:t>
            </w:r>
          </w:p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用</w:t>
            </w:r>
          </w:p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巩</w:t>
            </w:r>
          </w:p>
          <w:p>
            <w:pPr>
              <w:jc w:val="center"/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固</w:t>
            </w:r>
          </w:p>
        </w:tc>
        <w:tc>
          <w:tcPr>
            <w:tcW w:w="7367" w:type="dxa"/>
            <w:gridSpan w:val="7"/>
            <w:noWrap w:val="0"/>
            <w:vAlign w:val="top"/>
          </w:tcPr>
          <w:p>
            <w:pPr>
              <w:widowControl/>
              <w:spacing w:line="240" w:lineRule="auto"/>
              <w:ind w:firstLine="420" w:firstLineChars="200"/>
              <w:jc w:val="left"/>
              <w:rPr>
                <w:rFonts w:hint="eastAsia" w:ascii="宋体" w:hAnsi="宋体" w:cs="宋体"/>
                <w:vanish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jc w:val="left"/>
              <w:rPr>
                <w:rFonts w:cs="微软雅黑" w:asciiTheme="majorEastAsia" w:hAnsiTheme="majorEastAsia" w:eastAsiaTheme="majorEastAsia"/>
                <w:szCs w:val="21"/>
              </w:rPr>
            </w:pPr>
            <w:r>
              <w:rPr>
                <w:rFonts w:hint="eastAsia" w:cs="微软雅黑" w:asciiTheme="majorEastAsia" w:hAnsiTheme="majorEastAsia" w:eastAsiaTheme="majorEastAsia"/>
                <w:szCs w:val="21"/>
              </w:rPr>
              <w:t>4.约分：</w:t>
            </w:r>
          </w:p>
          <w:p>
            <w:pPr>
              <w:spacing w:line="240" w:lineRule="auto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sz w:val="24"/>
              </w:rPr>
              <w:drawing>
                <wp:inline distT="0" distB="0" distL="0" distR="0">
                  <wp:extent cx="3063875" cy="1009650"/>
                  <wp:effectExtent l="0" t="0" r="0" b="0"/>
                  <wp:docPr id="3" name="图片 124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24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4068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4" w:type="dxa"/>
            <w:gridSpan w:val="2"/>
            <w:noWrap w:val="0"/>
            <w:vAlign w:val="top"/>
          </w:tcPr>
          <w:p>
            <w:pPr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651" w:type="dxa"/>
            <w:noWrap w:val="0"/>
            <w:vAlign w:val="top"/>
          </w:tcPr>
          <w:p>
            <w:pPr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课堂小结</w:t>
            </w:r>
          </w:p>
        </w:tc>
        <w:tc>
          <w:tcPr>
            <w:tcW w:w="8771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/>
              <w:textAlignment w:val="auto"/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通过本节的学习，你有什么收获？还有什么疑惑吗？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65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板书设计</w:t>
            </w:r>
          </w:p>
        </w:tc>
        <w:tc>
          <w:tcPr>
            <w:tcW w:w="8771" w:type="dxa"/>
            <w:gridSpan w:val="9"/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15.1.2分式的基本性质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651" w:type="dxa"/>
            <w:vMerge w:val="continue"/>
            <w:noWrap w:val="0"/>
            <w:vAlign w:val="top"/>
          </w:tcPr>
          <w:p/>
        </w:tc>
        <w:tc>
          <w:tcPr>
            <w:tcW w:w="2548" w:type="dxa"/>
            <w:gridSpan w:val="2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一、引入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二、新知</w:t>
            </w:r>
          </w:p>
        </w:tc>
        <w:tc>
          <w:tcPr>
            <w:tcW w:w="2548" w:type="dxa"/>
            <w:gridSpan w:val="2"/>
            <w:noWrap w:val="0"/>
            <w:vAlign w:val="top"/>
          </w:tcPr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三、例题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四、练习</w:t>
            </w:r>
          </w:p>
        </w:tc>
        <w:tc>
          <w:tcPr>
            <w:tcW w:w="3675" w:type="dxa"/>
            <w:gridSpan w:val="5"/>
            <w:noWrap w:val="0"/>
            <w:vAlign w:val="top"/>
          </w:tcPr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五、小结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六、作业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  <w:jc w:val="center"/>
        </w:trPr>
        <w:tc>
          <w:tcPr>
            <w:tcW w:w="6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思</w:t>
            </w:r>
          </w:p>
        </w:tc>
        <w:tc>
          <w:tcPr>
            <w:tcW w:w="8771" w:type="dxa"/>
            <w:gridSpan w:val="9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</w:p>
        </w:tc>
      </w:tr>
    </w:tbl>
    <w:p>
      <w: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E153E"/>
    <w:rsid w:val="72DE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2021-01-11T12:05:00Z</dcterms:created>
  <dc:creator>雷</dc:creator>
  <cp:lastModifiedBy>雷</cp:lastModifiedBy>
  <dcterms:modified xsi:type="dcterms:W3CDTF">2021-01-11T12:05:05Z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