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shd w:val="clear" w:color="auto" w:fill="FFFFFF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10515600</wp:posOffset>
            </wp:positionV>
            <wp:extent cx="279400" cy="330200"/>
            <wp:effectExtent l="0" t="0" r="6350" b="1270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八年级上册物理第四章第四节</w:t>
      </w:r>
    </w:p>
    <w:p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《光的折射》</w:t>
      </w:r>
      <w:r>
        <w:rPr>
          <w:rFonts w:ascii="宋体" w:hAnsi="宋体" w:eastAsia="宋体" w:cs="宋体"/>
          <w:b/>
          <w:bCs/>
          <w:kern w:val="0"/>
          <w:sz w:val="24"/>
          <w:szCs w:val="24"/>
        </w:rPr>
        <w:fldChar w:fldCharType="begin"/>
      </w:r>
      <w:r>
        <w:rPr>
          <w:rFonts w:ascii="宋体" w:hAnsi="宋体" w:eastAsia="宋体" w:cs="宋体"/>
          <w:b/>
          <w:bCs/>
          <w:kern w:val="0"/>
          <w:sz w:val="24"/>
          <w:szCs w:val="24"/>
        </w:rPr>
        <w:instrText xml:space="preserve"> HYPERLINK "http://www.unjs.com/Special/jiaoxuegongzuozongjie/" \t "_blank" </w:instrText>
      </w:r>
      <w:r>
        <w:rPr>
          <w:rFonts w:ascii="宋体" w:hAnsi="宋体" w:eastAsia="宋体" w:cs="宋体"/>
          <w:b/>
          <w:bCs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</w:rPr>
        <w:t>教学</w:t>
      </w:r>
      <w:r>
        <w:rPr>
          <w:rFonts w:ascii="宋体" w:hAnsi="宋体" w:eastAsia="宋体" w:cs="宋体"/>
          <w:b/>
          <w:bCs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设计</w:t>
      </w:r>
    </w:p>
    <w:p>
      <w:pP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【教学目标】 </w:t>
      </w:r>
    </w:p>
    <w:p>
      <w:pPr>
        <w:rPr>
          <w:rFonts w:ascii="Calibri" w:hAnsi="Calibri" w:eastAsia="宋体" w:cs="Times New Roman"/>
          <w:color w:val="000000"/>
          <w:sz w:val="30"/>
          <w:szCs w:val="30"/>
          <w:shd w:val="clear" w:color="auto" w:fill="FFFFFF"/>
        </w:rPr>
      </w:pPr>
      <w:r>
        <w:rPr>
          <w:rFonts w:ascii="Calibri" w:hAnsi="Calibri" w:eastAsia="宋体" w:cs="Times New Roman"/>
          <w:color w:val="000000"/>
          <w:sz w:val="30"/>
          <w:szCs w:val="30"/>
          <w:shd w:val="clear" w:color="auto" w:fill="FFFFFF"/>
        </w:rPr>
        <w:t>1</w:t>
      </w:r>
      <w:r>
        <w:rPr>
          <w:rFonts w:hint="eastAsia" w:ascii="Calibri" w:hAnsi="Calibri" w:eastAsia="宋体" w:cs="Times New Roman"/>
          <w:color w:val="000000"/>
          <w:sz w:val="30"/>
          <w:szCs w:val="30"/>
          <w:shd w:val="clear" w:color="auto" w:fill="FFFFFF"/>
        </w:rPr>
        <w:t>、知识与技能：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  知道什么是光的折射现象，知道折射中的入射点、入射光线、折射光线、法线、入射角和折射角；能叙述光的折射规律的实验结论；知道光的折射现象中，光路是可逆的；已知入射光线，能根据光的折射现象的实验结论画出折射光线的大致方向；能用光的折射规律解释生活中的一些现象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2、过程与方法：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  通过探究活动，感悟光的折射现象和规律；通过创设学习情境，加强对光的折射规律感性认识和理性认识。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3、情感态度与价值观：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  利用折射现象中的因果关系，再次向学生强调注意客观事物中存在的因果关系的重要性；培养学生热爱自然尊重自然的情感，激发学生勇于探索自然的热情。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【教学重点】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光的折射规律。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【教学难点】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光的折射规律的探究及应用。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【课时安排】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1个课时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【教学准备】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可折叠纸板、玻璃砖、半圆形形水槽、白色刻度盘、光源。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【教学过程】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一、引入新课：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播放硬币再现视频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要解决这一问题，我们先来学习新课--光的折射。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二、讲授新课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1、光的折射</w:t>
      </w:r>
    </w:p>
    <w:p>
      <w:pPr>
        <w:spacing w:line="460" w:lineRule="exact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  学生活动一．体验光的折射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（1）在白屏上放置一块玻璃砖，用激光笔斜对着玻璃砖的表面发出一束激光，观察进入玻璃的光线是否发生了偏折。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（2）用激光笔正对着玻璃砖的表面发出一束激光，观察进入玻璃的光线是否发生了偏折。</w:t>
      </w:r>
    </w:p>
    <w:p>
      <w:pPr>
        <w:spacing w:line="460" w:lineRule="exact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  归纳结论：光从一种介质斜射入另一种介质中时，传播方向会发生偏折，这种现象叫光的折射。垂直入射时不折射。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-158750</wp:posOffset>
            </wp:positionH>
            <wp:positionV relativeFrom="paragraph">
              <wp:posOffset>140335</wp:posOffset>
            </wp:positionV>
            <wp:extent cx="5664200" cy="2146300"/>
            <wp:effectExtent l="0" t="0" r="12700" b="6350"/>
            <wp:wrapSquare wrapText="bothSides"/>
            <wp:docPr id="1" name="对象 737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对象 7373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4200" cy="2146300"/>
                    </a:xfrm>
                    <a:prstGeom prst="rect">
                      <a:avLst/>
                    </a:prstGeom>
                    <a:noFill/>
                    <a:ln w="381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  认识折射现象中的基本概念。教师</w:t>
      </w:r>
      <w:r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instrText xml:space="preserve"> HYPERLINK "http://www.unjs.com/Special/ziwojieshao/" \t "_blank" </w:instrText>
      </w:r>
      <w:r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介绍</w:t>
      </w:r>
      <w:r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图中各部分名称，其中进入水中的光线叫折射光线，折射光线与法线的夹角叫折射角.由实验可知反射现象和折射现象可同时发生.反射定律中说明了反射现象中的规律，那么折射现象中有什么规律呢?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 2、光的折射规律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  学生活动二.探究：光的折射规律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（1）探究折射光线、入射光线、法线的位置关系</w:t>
      </w:r>
    </w:p>
    <w:p>
      <w:pPr>
        <w:spacing w:line="460" w:lineRule="exact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 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 结论：折射光线、入射光线、法线在同一平面内，折射光线、入射光线分别位于法线两侧。</w:t>
      </w:r>
    </w:p>
    <w:p>
      <w:pPr>
        <w:spacing w:line="460" w:lineRule="exact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（2）探究折射角和入射角的关系：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让光从空气斜射入玻璃中：让光从玻璃斜射入空气：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10"/>
          <w:szCs w:val="10"/>
          <w:shd w:val="clear" w:color="auto" w:fill="FFFFFF"/>
        </w:rPr>
      </w:pPr>
    </w:p>
    <w:tbl>
      <w:tblPr>
        <w:tblStyle w:val="2"/>
        <w:tblpPr w:leftFromText="180" w:rightFromText="180" w:vertAnchor="text" w:horzAnchor="margin" w:tblpY="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1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43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  <w:t>入射角</w:t>
            </w:r>
          </w:p>
        </w:tc>
        <w:tc>
          <w:tcPr>
            <w:tcW w:w="1659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  <w:t>折射角</w:t>
            </w:r>
            <w:r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43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659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43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659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43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659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</w:tr>
    </w:tbl>
    <w:tbl>
      <w:tblPr>
        <w:tblStyle w:val="2"/>
        <w:tblpPr w:leftFromText="180" w:rightFromText="180" w:vertAnchor="page" w:horzAnchor="page" w:tblpX="6013" w:tblpY="565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548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  <w:shd w:val="clear" w:color="auto" w:fill="FFFFFF"/>
              </w:rPr>
            </w:pPr>
          </w:p>
        </w:tc>
      </w:tr>
    </w:tbl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</w:p>
    <w:p>
      <w:pPr>
        <w:spacing w:line="460" w:lineRule="exact"/>
        <w:ind w:left="1200" w:hanging="1200" w:hangingChars="400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结论：光从空气斜射入玻璃或其他介质时，折射光线靠拢法线，折射角小于入射角。</w:t>
      </w:r>
    </w:p>
    <w:p>
      <w:pPr>
        <w:spacing w:line="460" w:lineRule="exact"/>
        <w:ind w:left="900" w:hanging="900" w:hangingChars="300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 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  光从玻璃或其他介质斜射入空气时，折射光线偏离法线，折射角大于入射角。</w:t>
      </w:r>
    </w:p>
    <w:p>
      <w:pPr>
        <w:spacing w:line="460" w:lineRule="exact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（3）探究折射光路是否可逆：</w:t>
      </w:r>
    </w:p>
    <w:p>
      <w:pPr>
        <w:spacing w:line="460" w:lineRule="exact"/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  用激光灯让光从空气中斜射向水中，观察光路，并确定折射光线的位置，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  如果用激光灯让光从水中逆着折射光线射入空气中，观察光路，你有什么发现？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   结论：光在折射时，光路是可逆的。</w:t>
      </w:r>
    </w:p>
    <w:p>
      <w:pPr>
        <w:spacing w:line="460" w:lineRule="exact"/>
        <w:ind w:firstLine="600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练习巩固：完成折射光路图。</w:t>
      </w:r>
    </w:p>
    <w:p>
      <w:pPr>
        <w:spacing w:line="460" w:lineRule="exact"/>
        <w:ind w:firstLine="600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3、用光的折射解释现象?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(1)渔民如何叉到水中的鱼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〔利用电脑课件解释〕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 （ 2）[思考]：若从水中看岸边的物体位置是变高了还是变低了? 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〔利用电脑课件解释〕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 xml:space="preserve">让学生解释视频硬币再现  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三、巩固练习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四、</w:t>
      </w:r>
      <w:r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instrText xml:space="preserve"> HYPERLINK "http://www.unjs.com/Special/gerenxiaojie/" \t "_blank" </w:instrText>
      </w:r>
      <w:r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小结</w:t>
      </w:r>
      <w:r>
        <w:rPr>
          <w:rFonts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fldChar w:fldCharType="end"/>
      </w:r>
    </w:p>
    <w:p>
      <w:pPr>
        <w:spacing w:line="460" w:lineRule="exact"/>
        <w:rPr>
          <w:rFonts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  <w:t>一、光从一种介质斜射入另一种介质时，传播方向一般</w:t>
      </w:r>
    </w:p>
    <w:p>
      <w:pPr>
        <w:spacing w:line="460" w:lineRule="exact"/>
        <w:rPr>
          <w:rFonts w:hint="eastAsia"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  <w:t>会发生变化，这种现象叫做光的折射。</w:t>
      </w:r>
    </w:p>
    <w:p>
      <w:pPr>
        <w:spacing w:line="460" w:lineRule="exact"/>
        <w:rPr>
          <w:rFonts w:hint="eastAsia"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  <w:t>二、光的折射规律</w:t>
      </w:r>
    </w:p>
    <w:p>
      <w:pPr>
        <w:spacing w:line="460" w:lineRule="exact"/>
        <w:rPr>
          <w:rFonts w:hint="eastAsia"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  <w:t>① 三线共面    ② 法线居中   ③ 空气中角大。</w:t>
      </w:r>
    </w:p>
    <w:p>
      <w:pPr>
        <w:spacing w:line="460" w:lineRule="exact"/>
        <w:rPr>
          <w:rFonts w:hint="eastAsia"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  <w:t>三、折射时光路是可逆的</w:t>
      </w:r>
    </w:p>
    <w:p>
      <w:pPr>
        <w:spacing w:line="460" w:lineRule="exact"/>
        <w:rPr>
          <w:rFonts w:hint="eastAsia"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  <w:t>四、光的折射现象:硬币再现 、叉鱼要比看到的位置叉的更低</w:t>
      </w:r>
    </w:p>
    <w:p>
      <w:pPr>
        <w:spacing w:line="460" w:lineRule="exact"/>
        <w:rPr>
          <w:rFonts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五、布置作业</w:t>
      </w:r>
      <w:r>
        <w:rPr>
          <w:rFonts w:hint="eastAsia" w:ascii="宋体" w:hAnsi="宋体" w:eastAsia="宋体" w:cs="宋体"/>
          <w:bCs/>
          <w:color w:val="000000"/>
          <w:kern w:val="0"/>
          <w:sz w:val="30"/>
          <w:szCs w:val="30"/>
          <w:shd w:val="clear" w:color="auto" w:fill="FFFFFF"/>
        </w:rPr>
        <w:t>：1.利用今天的知识解释筷子变弯、  池底变浅、2 .动手动脑第2题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【板书设计】</w:t>
      </w:r>
    </w:p>
    <w:p>
      <w:pPr>
        <w:spacing w:line="460" w:lineRule="exact"/>
        <w:jc w:val="center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4、4光的折射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一、光的折射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1、定义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2、光的折射的有关概念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二、折射规律的内容</w:t>
      </w:r>
    </w:p>
    <w:p>
      <w:pPr>
        <w:spacing w:line="460" w:lineRule="exact"/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1、三线共面    2、法线居中    3、空气中角大</w:t>
      </w:r>
    </w:p>
    <w:p>
      <w:r>
        <w:rPr>
          <w:rFonts w:hint="eastAsia" w:ascii="宋体" w:hAnsi="宋体" w:eastAsia="宋体" w:cs="宋体"/>
          <w:color w:val="000000"/>
          <w:kern w:val="0"/>
          <w:sz w:val="30"/>
          <w:szCs w:val="30"/>
          <w:shd w:val="clear" w:color="auto" w:fill="FFFFFF"/>
        </w:rPr>
        <w:t>三、光的折射现象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C4E38"/>
    <w:rsid w:val="20CC4E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2021-12-21T02:53:00Z</dcterms:created>
  <dc:creator>Administrator</dc:creator>
  <cp:lastModifiedBy>Administrator</cp:lastModifiedBy>
  <dcterms:modified xsi:type="dcterms:W3CDTF">2021-12-21T02:54:22Z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44755557FE0F481492C5D59AD56B3751</vt:lpwstr>
  </property>
</Properties>
</file>