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eastAsia="黑体"/>
          <w:sz w:val="30"/>
          <w:szCs w:val="30"/>
          <w:u w:val="words"/>
        </w:rPr>
      </w:pPr>
      <w:bookmarkStart w:id="0" w:name="_GoBack"/>
      <w:bookmarkEnd w:id="0"/>
      <w:r>
        <w:rPr>
          <w:rFonts w:hint="eastAsia" w:ascii="黑体" w:eastAsia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11226800</wp:posOffset>
            </wp:positionV>
            <wp:extent cx="406400" cy="355600"/>
            <wp:effectExtent l="0" t="0" r="12700" b="635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sz w:val="30"/>
          <w:szCs w:val="30"/>
        </w:rPr>
        <w:t>八</w:t>
      </w:r>
      <w:r>
        <w:rPr>
          <w:rFonts w:ascii="黑体" w:eastAsia="黑体"/>
          <w:sz w:val="30"/>
          <w:szCs w:val="30"/>
        </w:rPr>
        <w:t>年级</w:t>
      </w:r>
      <w:r>
        <w:rPr>
          <w:rFonts w:hint="eastAsia" w:ascii="黑体" w:eastAsia="黑体"/>
          <w:sz w:val="30"/>
          <w:szCs w:val="30"/>
        </w:rPr>
        <w:t>生物下</w:t>
      </w:r>
      <w:r>
        <w:rPr>
          <w:rFonts w:ascii="黑体" w:eastAsia="黑体"/>
          <w:sz w:val="30"/>
          <w:szCs w:val="30"/>
        </w:rPr>
        <w:t>册</w:t>
      </w:r>
      <w:r>
        <w:rPr>
          <w:rFonts w:hint="eastAsia" w:ascii="黑体" w:eastAsia="黑体"/>
          <w:sz w:val="30"/>
          <w:szCs w:val="30"/>
        </w:rPr>
        <w:t xml:space="preserve">教学设计   </w:t>
      </w:r>
    </w:p>
    <w:tbl>
      <w:tblPr>
        <w:tblStyle w:val="3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560"/>
        <w:gridCol w:w="1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360" w:lineRule="auto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</w:p>
        </w:tc>
        <w:tc>
          <w:tcPr>
            <w:tcW w:w="9186" w:type="dxa"/>
            <w:gridSpan w:val="2"/>
          </w:tcPr>
          <w:p>
            <w:pPr>
              <w:spacing w:line="360" w:lineRule="auto"/>
              <w:ind w:firstLine="2650" w:firstLineChars="1100"/>
              <w:jc w:val="both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7.1.2 </w:t>
            </w:r>
            <w:r>
              <w:rPr>
                <w:rStyle w:val="6"/>
                <w:rFonts w:ascii="宋体" w:hAnsi="宋体"/>
                <w:sz w:val="24"/>
              </w:rPr>
              <w:t>昆虫的生殖和发育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目标</w:t>
            </w:r>
          </w:p>
        </w:tc>
        <w:tc>
          <w:tcPr>
            <w:tcW w:w="9186" w:type="dxa"/>
            <w:gridSpan w:val="2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(1)利用教材的资料，能举例说出昆虫的生殖和发育特点；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(2)通过观察、比较、讨论和总结，能描述完全变态发育和不完全变态发育的异同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重点</w:t>
            </w:r>
          </w:p>
        </w:tc>
        <w:tc>
          <w:tcPr>
            <w:tcW w:w="918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昆虫生殖发育的过程和特点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难点</w:t>
            </w:r>
          </w:p>
        </w:tc>
        <w:tc>
          <w:tcPr>
            <w:tcW w:w="9186" w:type="dxa"/>
            <w:gridSpan w:val="2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理解完全变态发育和不完全变态发育。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00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过程</w:t>
            </w:r>
          </w:p>
        </w:tc>
        <w:tc>
          <w:tcPr>
            <w:tcW w:w="756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 学 内 容 与 师 生 活 动</w:t>
            </w:r>
          </w:p>
        </w:tc>
        <w:tc>
          <w:tcPr>
            <w:tcW w:w="162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设计意图和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关注的学生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008" w:type="dxa"/>
            <w:vMerge w:val="continue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560" w:type="dxa"/>
          </w:tcPr>
          <w:p>
            <w:pPr>
              <w:spacing w:line="360" w:lineRule="auto"/>
              <w:rPr>
                <w:rFonts w:ascii="宋体" w:hAnsi="宋体" w:cs="Tahoma"/>
                <w:b/>
                <w:kern w:val="0"/>
                <w:sz w:val="24"/>
              </w:rPr>
            </w:pPr>
            <w:r>
              <w:rPr>
                <w:rFonts w:hint="eastAsia" w:ascii="宋体" w:hAnsi="宋体" w:cs="Tahoma"/>
                <w:b/>
                <w:kern w:val="0"/>
                <w:sz w:val="24"/>
              </w:rPr>
              <w:t>情境</w:t>
            </w:r>
            <w:r>
              <w:rPr>
                <w:rFonts w:ascii="宋体" w:hAnsi="宋体" w:cs="Tahoma"/>
                <w:b/>
                <w:kern w:val="0"/>
                <w:sz w:val="24"/>
              </w:rPr>
              <w:t>导入：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展示</w:t>
            </w:r>
            <w:r>
              <w:rPr>
                <w:rFonts w:hint="eastAsia" w:ascii="宋体" w:hAnsi="宋体"/>
                <w:sz w:val="24"/>
              </w:rPr>
              <w:t>毛毛虫</w:t>
            </w:r>
            <w:r>
              <w:rPr>
                <w:rFonts w:ascii="宋体" w:hAnsi="宋体"/>
                <w:sz w:val="24"/>
              </w:rPr>
              <w:t>、蝴蝶以及几种昆虫的图片，</w:t>
            </w:r>
            <w:r>
              <w:rPr>
                <w:rFonts w:hint="eastAsia" w:ascii="宋体" w:hAnsi="宋体"/>
                <w:sz w:val="24"/>
              </w:rPr>
              <w:t>设疑</w:t>
            </w:r>
            <w:r>
              <w:rPr>
                <w:rFonts w:ascii="宋体" w:hAnsi="宋体"/>
                <w:sz w:val="24"/>
              </w:rPr>
              <w:t>，</w:t>
            </w:r>
            <w:r>
              <w:rPr>
                <w:rFonts w:hint="eastAsia" w:ascii="宋体" w:hAnsi="宋体"/>
                <w:sz w:val="24"/>
              </w:rPr>
              <w:t>激发</w:t>
            </w:r>
            <w:r>
              <w:rPr>
                <w:rFonts w:ascii="宋体" w:hAnsi="宋体"/>
                <w:sz w:val="24"/>
              </w:rPr>
              <w:t>学生</w:t>
            </w:r>
            <w:r>
              <w:rPr>
                <w:rFonts w:hint="eastAsia" w:ascii="宋体" w:hAnsi="宋体"/>
                <w:sz w:val="24"/>
              </w:rPr>
              <w:t>兴趣。</w:t>
            </w:r>
          </w:p>
          <w:p>
            <w:pPr>
              <w:spacing w:line="360" w:lineRule="auto"/>
              <w:rPr>
                <w:rFonts w:ascii="宋体" w:hAnsi="宋体" w:cs="Tahoma"/>
                <w:kern w:val="0"/>
                <w:sz w:val="24"/>
              </w:rPr>
            </w:pPr>
            <w:r>
              <w:rPr>
                <w:rFonts w:hint="eastAsia" w:ascii="宋体" w:hAnsi="宋体" w:cs="Tahoma"/>
                <w:kern w:val="0"/>
                <w:sz w:val="24"/>
              </w:rPr>
              <w:t>新</w:t>
            </w:r>
            <w:r>
              <w:rPr>
                <w:rFonts w:ascii="宋体" w:hAnsi="宋体" w:cs="Tahoma"/>
                <w:kern w:val="0"/>
                <w:sz w:val="24"/>
              </w:rPr>
              <w:t>授课：</w:t>
            </w:r>
          </w:p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探究活动一：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家蚕的生殖和发育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结合教材</w:t>
            </w:r>
            <w:r>
              <w:rPr>
                <w:rFonts w:ascii="宋体" w:hAnsi="宋体"/>
                <w:sz w:val="24"/>
              </w:rPr>
              <w:t>，完成导学案</w:t>
            </w:r>
            <w:r>
              <w:rPr>
                <w:rFonts w:hint="eastAsia" w:ascii="宋体" w:hAnsi="宋体"/>
                <w:sz w:val="24"/>
              </w:rPr>
              <w:t>上</w:t>
            </w:r>
            <w:r>
              <w:rPr>
                <w:rFonts w:ascii="宋体" w:hAnsi="宋体"/>
                <w:sz w:val="24"/>
              </w:rPr>
              <w:t>第一</w:t>
            </w:r>
            <w:r>
              <w:rPr>
                <w:rFonts w:hint="eastAsia" w:ascii="宋体" w:hAnsi="宋体"/>
                <w:sz w:val="24"/>
              </w:rPr>
              <w:t>个内容知识</w:t>
            </w:r>
            <w:r>
              <w:rPr>
                <w:rFonts w:ascii="宋体" w:hAnsi="宋体"/>
                <w:sz w:val="24"/>
              </w:rPr>
              <w:t>填写。</w:t>
            </w:r>
            <w:r>
              <w:rPr>
                <w:rFonts w:hint="eastAsia" w:ascii="宋体" w:hAnsi="宋体"/>
                <w:sz w:val="24"/>
              </w:rPr>
              <w:t>学生</w:t>
            </w:r>
            <w:r>
              <w:rPr>
                <w:rFonts w:ascii="宋体" w:hAnsi="宋体"/>
                <w:sz w:val="24"/>
              </w:rPr>
              <w:t>归纳总结。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家蚕的发育特点是什么？</w:t>
            </w:r>
          </w:p>
          <w:p>
            <w:pPr>
              <w:spacing w:line="360" w:lineRule="auto"/>
              <w:ind w:firstLine="840" w:firstLineChars="3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家蚕通过有性生殖方式，体内受精</w:t>
            </w:r>
            <w:r>
              <w:rPr>
                <w:rFonts w:ascii="宋体" w:hAnsi="宋体"/>
                <w:sz w:val="24"/>
              </w:rPr>
              <w:t>，卵生。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家蚕的生殖发育过程：卵、幼虫、蛹、成虫。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变态发育</w:t>
            </w:r>
            <w:r>
              <w:rPr>
                <w:rFonts w:ascii="宋体" w:hAnsi="宋体"/>
                <w:sz w:val="24"/>
              </w:rPr>
              <w:t>的概念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在由受精卵发育成新个体的过程中，家蚕的幼虫与成体的形态结构和生活习性差异很大，这种发育过程称为</w:t>
            </w:r>
            <w:r>
              <w:rPr>
                <w:rFonts w:hint="eastAsia" w:ascii="宋体" w:hAnsi="宋体"/>
                <w:b/>
                <w:sz w:val="24"/>
              </w:rPr>
              <w:t>变态发育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组织学生探究：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 阅读课本第10页的图片试着按顺序排列。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（2） 比较家蚕的幼虫、蛹和成虫的形态特点和生活习性，填写表格，</w:t>
            </w:r>
            <w:r>
              <w:rPr>
                <w:rFonts w:ascii="宋体" w:hAnsi="宋体"/>
                <w:sz w:val="24"/>
              </w:rPr>
              <w:t>学生总结归纳。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（3）分析“春蚕到死丝方尽”这句诗是否科学，为什么诗人会误以为蚕吐丝作茧后就死了?如何修改使之既有科学性，又有艺术性？</w:t>
            </w:r>
          </w:p>
          <w:p>
            <w:pPr>
              <w:spacing w:line="360" w:lineRule="auto"/>
              <w:ind w:firstLine="4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  <w:r>
              <w:rPr>
                <w:rFonts w:ascii="宋体" w:hAnsi="宋体"/>
                <w:sz w:val="24"/>
              </w:rPr>
              <w:t xml:space="preserve">. </w:t>
            </w:r>
            <w:r>
              <w:rPr>
                <w:rFonts w:hint="eastAsia" w:ascii="宋体" w:hAnsi="宋体"/>
                <w:sz w:val="24"/>
              </w:rPr>
              <w:t>引出完全变态</w:t>
            </w:r>
            <w:r>
              <w:rPr>
                <w:rFonts w:ascii="宋体" w:hAnsi="宋体"/>
                <w:sz w:val="24"/>
              </w:rPr>
              <w:t>发育概念。</w:t>
            </w:r>
            <w:r>
              <w:rPr>
                <w:rFonts w:hint="eastAsia" w:ascii="宋体" w:hAnsi="宋体"/>
                <w:sz w:val="24"/>
              </w:rPr>
              <w:t>学生</w:t>
            </w:r>
            <w:r>
              <w:rPr>
                <w:rFonts w:ascii="宋体" w:hAnsi="宋体"/>
                <w:sz w:val="24"/>
              </w:rPr>
              <w:t>归纳总结。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像家蚕、蜜蜂、蝇、蚊等昆虫的发育要经过卵、幼虫、蛹、成虫四个时期，这样的发育过程称为</w:t>
            </w:r>
            <w:r>
              <w:rPr>
                <w:rFonts w:hint="eastAsia" w:ascii="宋体" w:hAnsi="宋体"/>
                <w:b/>
                <w:sz w:val="24"/>
              </w:rPr>
              <w:t>完全变态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探究活动二：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蝗虫的生殖</w:t>
            </w:r>
            <w:r>
              <w:rPr>
                <w:rFonts w:ascii="宋体" w:hAnsi="宋体"/>
                <w:sz w:val="24"/>
              </w:rPr>
              <w:t>和</w:t>
            </w:r>
            <w:r>
              <w:rPr>
                <w:rFonts w:hint="eastAsia" w:ascii="宋体" w:hAnsi="宋体"/>
                <w:sz w:val="24"/>
              </w:rPr>
              <w:t>发育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结合教材</w:t>
            </w:r>
            <w:r>
              <w:rPr>
                <w:rFonts w:ascii="宋体" w:hAnsi="宋体"/>
                <w:sz w:val="24"/>
              </w:rPr>
              <w:t>，完成导学案</w:t>
            </w:r>
            <w:r>
              <w:rPr>
                <w:rFonts w:hint="eastAsia" w:ascii="宋体" w:hAnsi="宋体"/>
                <w:sz w:val="24"/>
              </w:rPr>
              <w:t>上</w:t>
            </w:r>
            <w:r>
              <w:rPr>
                <w:rFonts w:ascii="宋体" w:hAnsi="宋体"/>
                <w:sz w:val="24"/>
              </w:rPr>
              <w:t>第</w:t>
            </w:r>
            <w:r>
              <w:rPr>
                <w:rFonts w:hint="eastAsia" w:ascii="宋体" w:hAnsi="宋体"/>
                <w:sz w:val="24"/>
              </w:rPr>
              <w:t>二个内容知识</w:t>
            </w:r>
            <w:r>
              <w:rPr>
                <w:rFonts w:ascii="宋体" w:hAnsi="宋体"/>
                <w:sz w:val="24"/>
              </w:rPr>
              <w:t>填写。</w:t>
            </w:r>
            <w:r>
              <w:rPr>
                <w:rFonts w:hint="eastAsia" w:ascii="宋体" w:hAnsi="宋体"/>
                <w:sz w:val="24"/>
              </w:rPr>
              <w:t>学生</w:t>
            </w:r>
            <w:r>
              <w:rPr>
                <w:rFonts w:ascii="宋体" w:hAnsi="宋体"/>
                <w:sz w:val="24"/>
              </w:rPr>
              <w:t>归纳总结。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蝗虫的发育特点是什么？</w:t>
            </w:r>
          </w:p>
          <w:p>
            <w:pPr>
              <w:spacing w:line="360" w:lineRule="auto"/>
              <w:ind w:firstLine="840" w:firstLineChars="3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蝗虫通过有性生殖方式，体内受精</w:t>
            </w:r>
            <w:r>
              <w:rPr>
                <w:rFonts w:ascii="宋体" w:hAnsi="宋体"/>
                <w:sz w:val="24"/>
              </w:rPr>
              <w:t>，卵生。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蝗虫的生殖发育过程：卵、若虫、成虫。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3. </w:t>
            </w:r>
            <w:r>
              <w:rPr>
                <w:rFonts w:hint="eastAsia" w:ascii="宋体" w:hAnsi="宋体"/>
                <w:sz w:val="24"/>
              </w:rPr>
              <w:t>比较</w:t>
            </w:r>
            <w:r>
              <w:rPr>
                <w:rFonts w:ascii="宋体" w:hAnsi="宋体"/>
                <w:sz w:val="24"/>
              </w:rPr>
              <w:t>若虫和成虫的异同点，完成表格。</w:t>
            </w:r>
            <w:r>
              <w:rPr>
                <w:rFonts w:hint="eastAsia" w:ascii="宋体" w:hAnsi="宋体"/>
                <w:sz w:val="24"/>
              </w:rPr>
              <w:t>学生回答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  <w:r>
              <w:rPr>
                <w:rFonts w:ascii="宋体" w:hAnsi="宋体"/>
                <w:sz w:val="24"/>
              </w:rPr>
              <w:t xml:space="preserve">. </w:t>
            </w:r>
            <w:r>
              <w:rPr>
                <w:rFonts w:hint="eastAsia" w:ascii="宋体" w:hAnsi="宋体"/>
                <w:sz w:val="24"/>
              </w:rPr>
              <w:t>引出</w:t>
            </w:r>
            <w:r>
              <w:rPr>
                <w:rFonts w:ascii="宋体" w:hAnsi="宋体"/>
                <w:sz w:val="24"/>
              </w:rPr>
              <w:t>不完全变态发育概念，学生归纳总结。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像蝗虫、蟋蟀、螳螂等昆虫的发育要经过卵、若虫、成虫三个时期，这样的发育过程称为</w:t>
            </w:r>
            <w:r>
              <w:rPr>
                <w:rFonts w:hint="eastAsia" w:ascii="宋体" w:hAnsi="宋体"/>
                <w:b/>
                <w:sz w:val="24"/>
              </w:rPr>
              <w:t>不完全变态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  <w:r>
              <w:rPr>
                <w:rFonts w:hint="eastAsia" w:ascii="宋体" w:hAnsi="宋体"/>
                <w:sz w:val="24"/>
              </w:rPr>
              <w:t>.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蝗虫的发育和家蚕的发育有什么相同点和不同点，</w:t>
            </w:r>
            <w:r>
              <w:rPr>
                <w:rFonts w:ascii="宋体" w:hAnsi="宋体"/>
                <w:sz w:val="24"/>
              </w:rPr>
              <w:t>完成</w:t>
            </w:r>
            <w:r>
              <w:rPr>
                <w:rFonts w:hint="eastAsia" w:ascii="宋体" w:hAnsi="宋体"/>
                <w:sz w:val="24"/>
              </w:rPr>
              <w:t>表格填写</w:t>
            </w:r>
            <w:r>
              <w:rPr>
                <w:rFonts w:ascii="宋体" w:hAnsi="宋体"/>
                <w:sz w:val="24"/>
              </w:rPr>
              <w:t>，学生</w:t>
            </w:r>
            <w:r>
              <w:rPr>
                <w:rFonts w:hint="eastAsia" w:ascii="宋体" w:hAnsi="宋体"/>
                <w:sz w:val="24"/>
              </w:rPr>
              <w:t>总结归纳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课堂小结</w:t>
            </w:r>
            <w:r>
              <w:rPr>
                <w:rFonts w:ascii="宋体" w:hAnsi="宋体"/>
                <w:b/>
                <w:sz w:val="24"/>
              </w:rPr>
              <w:t>：</w:t>
            </w:r>
          </w:p>
          <w:p>
            <w:pPr>
              <w:spacing w:line="360" w:lineRule="auto"/>
              <w:ind w:firstLine="49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  <w:r>
              <w:rPr>
                <w:rFonts w:ascii="宋体" w:hAnsi="宋体"/>
                <w:sz w:val="24"/>
              </w:rPr>
              <w:t>对本节课知识点归纳总结，教师</w:t>
            </w:r>
            <w:r>
              <w:rPr>
                <w:rFonts w:hint="eastAsia" w:ascii="宋体" w:hAnsi="宋体"/>
                <w:sz w:val="24"/>
              </w:rPr>
              <w:t>课件</w:t>
            </w:r>
            <w:r>
              <w:rPr>
                <w:rFonts w:ascii="宋体" w:hAnsi="宋体"/>
                <w:sz w:val="24"/>
              </w:rPr>
              <w:t>展示并补充。</w:t>
            </w:r>
          </w:p>
          <w:p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作业布置</w:t>
            </w:r>
            <w:r>
              <w:rPr>
                <w:rFonts w:ascii="宋体" w:hAnsi="宋体"/>
                <w:b/>
                <w:sz w:val="24"/>
              </w:rPr>
              <w:t>：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教材12页</w:t>
            </w:r>
            <w:r>
              <w:rPr>
                <w:rFonts w:ascii="宋体" w:hAnsi="宋体"/>
                <w:sz w:val="24"/>
              </w:rPr>
              <w:t>课后习题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  <w:tc>
          <w:tcPr>
            <w:tcW w:w="1626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激趣导入，引入探究</w:t>
            </w:r>
            <w:r>
              <w:rPr>
                <w:rFonts w:ascii="宋体" w:hAnsi="宋体"/>
                <w:sz w:val="24"/>
              </w:rPr>
              <w:t>活动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ascii="宋体" w:hAnsi="宋体"/>
                <w:sz w:val="24"/>
              </w:rPr>
              <w:t>家蚕的生殖和发育</w:t>
            </w:r>
            <w:r>
              <w:rPr>
                <w:rFonts w:hint="eastAsia" w:ascii="宋体" w:hAnsi="宋体"/>
                <w:sz w:val="24"/>
              </w:rPr>
              <w:t>。调动学生</w:t>
            </w:r>
            <w:r>
              <w:rPr>
                <w:rFonts w:ascii="宋体" w:hAnsi="宋体"/>
                <w:sz w:val="24"/>
              </w:rPr>
              <w:t>的主动性。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培养学生</w:t>
            </w:r>
            <w:r>
              <w:rPr>
                <w:rFonts w:ascii="宋体" w:hAnsi="宋体"/>
                <w:sz w:val="24"/>
              </w:rPr>
              <w:t>的观察、分析、归纳能力。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回忆</w:t>
            </w:r>
            <w:r>
              <w:rPr>
                <w:rFonts w:ascii="宋体" w:hAnsi="宋体"/>
                <w:sz w:val="24"/>
              </w:rPr>
              <w:t>学过的知识，增强</w:t>
            </w:r>
            <w:r>
              <w:rPr>
                <w:rFonts w:hint="eastAsia" w:ascii="宋体" w:hAnsi="宋体"/>
                <w:sz w:val="24"/>
              </w:rPr>
              <w:t>对</w:t>
            </w:r>
            <w:r>
              <w:rPr>
                <w:rFonts w:ascii="宋体" w:hAnsi="宋体"/>
                <w:sz w:val="24"/>
              </w:rPr>
              <w:t>新知识的理解</w:t>
            </w:r>
            <w:r>
              <w:rPr>
                <w:rFonts w:hint="eastAsia" w:ascii="宋体" w:hAnsi="宋体"/>
                <w:sz w:val="24"/>
              </w:rPr>
              <w:t>和</w:t>
            </w:r>
            <w:r>
              <w:rPr>
                <w:rFonts w:ascii="宋体" w:hAnsi="宋体"/>
                <w:sz w:val="24"/>
              </w:rPr>
              <w:t>掌握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培养学生</w:t>
            </w:r>
            <w:r>
              <w:rPr>
                <w:rFonts w:ascii="宋体" w:hAnsi="宋体"/>
                <w:sz w:val="24"/>
              </w:rPr>
              <w:t>归纳总结能力。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强化</w:t>
            </w:r>
            <w:r>
              <w:rPr>
                <w:rFonts w:ascii="宋体" w:hAnsi="宋体"/>
                <w:sz w:val="24"/>
              </w:rPr>
              <w:t>练习。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008" w:type="dxa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板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书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</w:t>
            </w:r>
          </w:p>
        </w:tc>
        <w:tc>
          <w:tcPr>
            <w:tcW w:w="7560" w:type="dxa"/>
          </w:tcPr>
          <w:p>
            <w:pPr>
              <w:spacing w:line="360" w:lineRule="auto"/>
              <w:ind w:firstLine="1680" w:firstLineChars="7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第二节 昆虫</w:t>
            </w:r>
            <w:r>
              <w:rPr>
                <w:rFonts w:ascii="宋体" w:hAnsi="宋体"/>
                <w:sz w:val="24"/>
              </w:rPr>
              <w:t>的生殖和发育</w:t>
            </w:r>
          </w:p>
          <w:p>
            <w:pPr>
              <w:spacing w:line="360" w:lineRule="auto"/>
              <w:ind w:firstLine="1800" w:firstLineChars="7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 家蚕的生殖和发育</w:t>
            </w:r>
          </w:p>
          <w:p>
            <w:pPr>
              <w:spacing w:line="360" w:lineRule="auto"/>
              <w:ind w:firstLine="1800" w:firstLineChars="75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1908810</wp:posOffset>
                      </wp:positionH>
                      <wp:positionV relativeFrom="paragraph">
                        <wp:posOffset>233045</wp:posOffset>
                      </wp:positionV>
                      <wp:extent cx="504825" cy="367665"/>
                      <wp:effectExtent l="2540" t="3810" r="6985" b="9525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825" cy="36766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50.3pt;margin-top:18.35pt;height:28.95pt;width:39.75pt;z-index:251660288;mso-width-relative:page;mso-height-relative:page;" o:connectortype="straight" filled="f" coordsize="21600,21600" o:gfxdata="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hxhGtkAAAAJAQAADwAAAAAAAAABACAAAAAiAAAA&#10;ZHJzL2Rvd25yZXYueG1sUEsBAhQAFAAAAAgAh07iQGACLCYGAgAA9AMAAA4AAAAAAAAAAQAgAAAA&#10;KAEAAGRycy9lMm9Eb2MueG1sUEsFBgAAAAAGAAYAWQEAAKAFAAAAAA==&#10;">
                      <v:path arrowok="t"/>
                      <v:fill on="f" focussize="0,0"/>
                      <v:stroke endarrow="block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1480185</wp:posOffset>
                      </wp:positionH>
                      <wp:positionV relativeFrom="paragraph">
                        <wp:posOffset>223520</wp:posOffset>
                      </wp:positionV>
                      <wp:extent cx="428625" cy="377190"/>
                      <wp:effectExtent l="0" t="3810" r="9525" b="0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28625" cy="37719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16.55pt;margin-top:17.6pt;height:29.7pt;width:33.75pt;z-index:251659264;mso-width-relative:page;mso-height-relative:page;" o:connectortype="straight" filled="f" coordsize="21600,21600" o:gfxdata="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iCVfD1wAAAAkBAAAPAAAAAAAAAAEA&#10;IAAAACIAAABkcnMvZG93bnJldi54bWxQSwECFAAUAAAACACHTuJAMCSoLhACAAD+AwAADgAAAAAA&#10;AAABACAAAAAmAQAAZHJzL2Uyb0RvYy54bWxQSwUGAAAAAAYABgBZAQAAqAUAAAAA&#10;">
                      <v:path arrowok="t"/>
                      <v:fill on="f" focussize="0,0"/>
                      <v:stroke endarrow="block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>二、  变态发育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</w:t>
            </w:r>
            <w:r>
              <w:rPr>
                <w:rFonts w:hint="eastAsia" w:ascii="宋体" w:hAnsi="宋体"/>
                <w:sz w:val="24"/>
              </w:rPr>
              <w:t xml:space="preserve">完全变态       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不完全变态</w:t>
            </w:r>
          </w:p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2956560</wp:posOffset>
                      </wp:positionH>
                      <wp:positionV relativeFrom="paragraph">
                        <wp:posOffset>128270</wp:posOffset>
                      </wp:positionV>
                      <wp:extent cx="161925" cy="9525"/>
                      <wp:effectExtent l="0" t="33020" r="9525" b="33655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" cy="95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232.8pt;margin-top:10.1pt;height:0.75pt;width:12.75pt;z-index:251665408;mso-width-relative:page;mso-height-relative:page;" o:connectortype="straight" filled="f" coordsize="21600,21600" o:gfxdata="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Xr5il2QAAAAkBAAAPAAAAAAAAAAEAIAAAACIAAABkcnMv&#10;ZG93bnJldi54bWxQSwECFAAUAAAACACHTuJAlpmFfgICAADyAwAADgAAAAAAAAABACAAAAAoAQAA&#10;ZHJzL2Uyb0RvYy54bWxQSwUGAAAAAAYABgBZAQAAnAUAAAAA&#10;">
                      <v:path arrowok="t"/>
                      <v:fill on="f" focussize="0,0"/>
                      <v:stroke endarrow="block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2442210</wp:posOffset>
                      </wp:positionH>
                      <wp:positionV relativeFrom="paragraph">
                        <wp:posOffset>128270</wp:posOffset>
                      </wp:positionV>
                      <wp:extent cx="161925" cy="9525"/>
                      <wp:effectExtent l="0" t="33020" r="9525" b="33655"/>
                      <wp:wrapNone/>
                      <wp:docPr id="5" name="直接箭头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" cy="95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92.3pt;margin-top:10.1pt;height:0.75pt;width:12.75pt;z-index:251664384;mso-width-relative:page;mso-height-relative:page;" o:connectortype="straight" filled="f" coordsize="21600,21600" o:gfxdata="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8GE//ZAAAACQEAAA8AAAAAAAAAAQAgAAAAIgAAAGRycy9k&#10;b3ducmV2LnhtbFBLAQIUABQAAAAIAIdO4kCyfriRAQIAAPIDAAAOAAAAAAAAAAEAIAAAACgBAABk&#10;cnMvZTJvRG9jLnhtbFBLBQYAAAAABgAGAFkBAACbBQAAAAA=&#10;">
                      <v:path arrowok="t"/>
                      <v:fill on="f" focussize="0,0"/>
                      <v:stroke endarrow="block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1413510</wp:posOffset>
                      </wp:positionH>
                      <wp:positionV relativeFrom="paragraph">
                        <wp:posOffset>156845</wp:posOffset>
                      </wp:positionV>
                      <wp:extent cx="161925" cy="9525"/>
                      <wp:effectExtent l="0" t="33020" r="9525" b="33655"/>
                      <wp:wrapNone/>
                      <wp:docPr id="6" name="直接箭头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" cy="95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1.3pt;margin-top:12.35pt;height:0.75pt;width:12.75pt;z-index:251662336;mso-width-relative:page;mso-height-relative:page;" o:connectortype="straight" filled="f" coordsize="21600,21600" o:gfxdata="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X/+PLZAAAACQEAAA8AAAAAAAAAAQAgAAAAIgAAAGRycy9k&#10;b3ducmV2LnhtbFBLAQIUABQAAAAIAIdO4kCfUY97AQIAAPIDAAAOAAAAAAAAAAEAIAAAACgBAABk&#10;cnMvZTJvRG9jLnhtbFBLBQYAAAAABgAGAFkBAACbBQAAAAA=&#10;">
                      <v:path arrowok="t"/>
                      <v:fill on="f" focussize="0,0"/>
                      <v:stroke endarrow="block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994410</wp:posOffset>
                      </wp:positionH>
                      <wp:positionV relativeFrom="paragraph">
                        <wp:posOffset>147320</wp:posOffset>
                      </wp:positionV>
                      <wp:extent cx="161925" cy="9525"/>
                      <wp:effectExtent l="0" t="33020" r="9525" b="33655"/>
                      <wp:wrapNone/>
                      <wp:docPr id="7" name="直接箭头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" cy="95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78.3pt;margin-top:11.6pt;height:0.75pt;width:12.75pt;z-index:251663360;mso-width-relative:page;mso-height-relative:page;" o:connectortype="straight" filled="f" coordsize="21600,21600" o:gfxdata="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TAzTQ2QAAAAkBAAAPAAAAAAAAAAEAIAAAACIAAABkcnMv&#10;ZG93bnJldi54bWxQSwECFAAUAAAACACHTuJAu7aylAICAADyAwAADgAAAAAAAAABACAAAAAoAQAA&#10;ZHJzL2Uyb0RvYy54bWxQSwUGAAAAAAYABgBZAQAAnAUAAAAA&#10;">
                      <v:path arrowok="t"/>
                      <v:fill on="f" focussize="0,0"/>
                      <v:stroke endarrow="block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518160</wp:posOffset>
                      </wp:positionH>
                      <wp:positionV relativeFrom="paragraph">
                        <wp:posOffset>147320</wp:posOffset>
                      </wp:positionV>
                      <wp:extent cx="161925" cy="9525"/>
                      <wp:effectExtent l="0" t="33020" r="9525" b="33655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1925" cy="952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40.8pt;margin-top:11.6pt;height:0.75pt;width:12.75pt;z-index:251661312;mso-width-relative:page;mso-height-relative:page;" o:connectortype="straight" filled="f" coordsize="21600,21600" o:gfxdata="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E6pPE2QAAAAgBAAAPAAAAAAAAAAEAIAAAACIAAABkcnMv&#10;ZG93bnJldi54bWxQSwECFAAUAAAACACHTuJAoCm7YAICAADyAwAADgAAAAAAAAABACAAAAAoAQAA&#10;ZHJzL2Uyb0RvYy54bWxQSwUGAAAAAAYABgBZAQAAnAUAAAAA&#10;">
                      <v:path arrowok="t"/>
                      <v:fill on="f" focussize="0,0"/>
                      <v:stroke endarrow="block"/>
                      <v:imagedata o:title=""/>
                      <o:lock v:ext="edit"/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  卵  幼虫   蛹   成虫 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卵 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若虫  成虫</w:t>
            </w:r>
          </w:p>
        </w:tc>
        <w:tc>
          <w:tcPr>
            <w:tcW w:w="1626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学生参与板书</w:t>
            </w:r>
            <w:r>
              <w:rPr>
                <w:rFonts w:ascii="宋体" w:hAnsi="宋体"/>
                <w:sz w:val="24"/>
              </w:rPr>
              <w:t>，</w:t>
            </w:r>
            <w:r>
              <w:rPr>
                <w:rFonts w:hint="eastAsia" w:ascii="宋体" w:hAnsi="宋体"/>
                <w:sz w:val="24"/>
              </w:rPr>
              <w:t>加深课堂</w:t>
            </w:r>
            <w:r>
              <w:rPr>
                <w:rFonts w:ascii="宋体" w:hAnsi="宋体"/>
                <w:sz w:val="24"/>
              </w:rPr>
              <w:t>知识强化，同时强化</w:t>
            </w:r>
            <w:r>
              <w:rPr>
                <w:rFonts w:hint="eastAsia" w:ascii="宋体" w:hAnsi="宋体"/>
                <w:sz w:val="24"/>
              </w:rPr>
              <w:t>学生</w:t>
            </w:r>
            <w:r>
              <w:rPr>
                <w:rFonts w:ascii="宋体" w:hAnsi="宋体"/>
                <w:sz w:val="24"/>
              </w:rPr>
              <w:t>的文字书写</w:t>
            </w:r>
            <w:r>
              <w:rPr>
                <w:rFonts w:hint="eastAsia" w:ascii="宋体" w:hAnsi="宋体"/>
                <w:sz w:val="24"/>
              </w:rPr>
              <w:t>能力</w:t>
            </w:r>
            <w:r>
              <w:rPr>
                <w:rFonts w:ascii="宋体" w:hAnsi="宋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atLeast"/>
        </w:trPr>
        <w:tc>
          <w:tcPr>
            <w:tcW w:w="100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反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思</w:t>
            </w:r>
          </w:p>
        </w:tc>
        <w:tc>
          <w:tcPr>
            <w:tcW w:w="7560" w:type="dxa"/>
          </w:tcPr>
          <w:p>
            <w:pPr>
              <w:spacing w:line="360" w:lineRule="auto"/>
              <w:rPr>
                <w:rFonts w:ascii="宋体" w:hAnsi="宋体" w:cs="Tahoma"/>
                <w:color w:val="000000"/>
                <w:sz w:val="24"/>
              </w:rPr>
            </w:pPr>
          </w:p>
        </w:tc>
        <w:tc>
          <w:tcPr>
            <w:tcW w:w="1626" w:type="dxa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>
      <w:pPr>
        <w:spacing w:line="360" w:lineRule="auto"/>
        <w:ind w:firstLine="3036" w:firstLineChars="945"/>
        <w:rPr>
          <w:rFonts w:ascii="黑体" w:eastAsia="黑体"/>
          <w:b/>
          <w:sz w:val="32"/>
          <w:szCs w:val="32"/>
        </w:rPr>
      </w:pPr>
      <w:r>
        <w:rPr>
          <w:rFonts w:ascii="黑体" w:eastAsia="黑体"/>
          <w:b/>
          <w:sz w:val="32"/>
          <w:szCs w:val="32"/>
        </w:rPr>
        <w:drawing>
          <wp:inline distT="0" distB="0" distL="114300" distR="114300">
            <wp:extent cx="254000" cy="254000"/>
            <wp:effectExtent l="0" t="0" r="12700" b="1270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</w:p>
    <w:p/>
    <w:sectPr>
      <w:footerReference r:id="rId3" w:type="even"/>
      <w:pgSz w:w="11906" w:h="16838"/>
      <w:pgMar w:top="1134" w:right="737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ABA"/>
    <w:rsid w:val="00E9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15"/>
    <w:basedOn w:val="4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2020-12-28T12:36:00Z</dcterms:created>
  <dc:creator>雷</dc:creator>
  <cp:lastModifiedBy>雷</cp:lastModifiedBy>
  <dcterms:modified xsi:type="dcterms:W3CDTF">2020-12-28T12:36:33Z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