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3036"/>
        <w:gridCol w:w="1872"/>
        <w:gridCol w:w="1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8184" w:type="dxa"/>
            <w:gridSpan w:val="4"/>
            <w:tcBorders>
              <w:bottom w:val="single" w:color="auto" w:sz="4" w:space="0"/>
            </w:tcBorders>
            <w:shd w:val="clear" w:color="auto" w:fill="B2A1C7"/>
            <w:noWrap w:val="0"/>
            <w:vAlign w:val="center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bookmarkStart w:id="0" w:name="_GoBack"/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posOffset>11557000</wp:posOffset>
                  </wp:positionH>
                  <wp:positionV relativeFrom="topMargin">
                    <wp:posOffset>12280900</wp:posOffset>
                  </wp:positionV>
                  <wp:extent cx="342900" cy="292100"/>
                  <wp:effectExtent l="0" t="0" r="7620" b="12700"/>
                  <wp:wrapNone/>
                  <wp:docPr id="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>教学基本信息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53" w:type="dxa"/>
            <w:noWrap w:val="0"/>
            <w:vAlign w:val="center"/>
          </w:tcPr>
          <w:p>
            <w:pPr>
              <w:widowControl w:val="0"/>
              <w:spacing w:line="360" w:lineRule="auto"/>
              <w:jc w:val="left"/>
              <w:rPr>
                <w:rStyle w:val="3"/>
                <w:rFonts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>课题</w:t>
            </w:r>
          </w:p>
        </w:tc>
        <w:tc>
          <w:tcPr>
            <w:tcW w:w="6731" w:type="dxa"/>
            <w:gridSpan w:val="3"/>
            <w:tcBorders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360" w:lineRule="auto"/>
              <w:jc w:val="center"/>
              <w:outlineLvl w:val="0"/>
              <w:rPr>
                <w:rStyle w:val="3"/>
                <w:rFonts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Unit 11 Sad movies make me cry Section B (1a-1e)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45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Style w:val="3"/>
                <w:rFonts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>课型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widowControl w:val="0"/>
              <w:spacing w:line="360" w:lineRule="auto"/>
              <w:jc w:val="left"/>
              <w:rPr>
                <w:rStyle w:val="3"/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新授课</w:t>
            </w:r>
          </w:p>
        </w:tc>
        <w:tc>
          <w:tcPr>
            <w:tcW w:w="187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Style w:val="3"/>
                <w:rFonts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>年级</w:t>
            </w:r>
          </w:p>
        </w:tc>
        <w:tc>
          <w:tcPr>
            <w:tcW w:w="182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Style w:val="3"/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九年级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184" w:type="dxa"/>
            <w:gridSpan w:val="4"/>
            <w:shd w:val="clear" w:color="auto" w:fill="B2A1C7"/>
            <w:noWrap w:val="0"/>
            <w:vAlign w:val="center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>教 学 目 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8184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1) 掌握本课时中出现的生词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2) 能够用英语描述自己的情感。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3）正确理解make 的用法。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8184" w:type="dxa"/>
            <w:gridSpan w:val="4"/>
            <w:shd w:val="clear" w:color="auto" w:fill="B2A1C7"/>
            <w:noWrap w:val="0"/>
            <w:vAlign w:val="center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>教学重、难点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84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>重点：1)</w:t>
            </w: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掌握本课时中出现的生词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2) 能够用英语描述自己的情感。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3）正确理解make 的用法。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>难点：</w:t>
            </w: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能够用英语描述自己的情感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,</w:t>
            </w: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 xml:space="preserve"> 正确理解make 的用法。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184" w:type="dxa"/>
            <w:gridSpan w:val="4"/>
            <w:shd w:val="clear" w:color="auto" w:fill="B2A1C7"/>
            <w:noWrap w:val="0"/>
            <w:vAlign w:val="center"/>
          </w:tcPr>
          <w:p>
            <w:pPr>
              <w:widowControl w:val="0"/>
              <w:spacing w:line="360" w:lineRule="auto"/>
              <w:jc w:val="center"/>
              <w:rPr>
                <w:rStyle w:val="3"/>
                <w:rFonts w:ascii="Times New Roman" w:hAnsi="Times New Roman" w:eastAsia="宋体" w:cs="Times New Roman"/>
                <w:b/>
                <w:bCs/>
                <w:i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Cs/>
                <w:kern w:val="2"/>
                <w:sz w:val="21"/>
                <w:szCs w:val="21"/>
                <w:lang w:val="en-US" w:eastAsia="zh-CN" w:bidi="ar-SA"/>
              </w:rPr>
              <w:t>教  学  过  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184" w:type="dxa"/>
            <w:gridSpan w:val="4"/>
            <w:noWrap w:val="0"/>
            <w:vAlign w:val="top"/>
          </w:tcPr>
          <w:p>
            <w:pPr>
              <w:widowControl w:val="0"/>
              <w:spacing w:line="360" w:lineRule="auto"/>
              <w:jc w:val="left"/>
              <w:rPr>
                <w:rStyle w:val="3"/>
                <w:rFonts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>Step</w:t>
            </w: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 xml:space="preserve">1 Warming up 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 xml:space="preserve">Daily greetings to the students 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 xml:space="preserve">T: Good morning/afternoon.. Glad to meet you. 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S: Glad to meet you, too.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T: How are you today?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S: I’m fine/OK/very good, thank you .And you?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T: I am great. How is your mother/father/grandmother/…?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S: She/He is fine/OK/very good/great.</w:t>
            </w:r>
          </w:p>
          <w:p>
            <w:pPr>
              <w:widowControl w:val="0"/>
              <w:spacing w:line="360" w:lineRule="auto"/>
              <w:jc w:val="left"/>
              <w:rPr>
                <w:rStyle w:val="3"/>
                <w:rFonts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 xml:space="preserve">Step </w:t>
            </w: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 xml:space="preserve">2 </w:t>
            </w:r>
            <w:r>
              <w:rPr>
                <w:rFonts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>Revision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Complete the following sentences.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1. 他父亲为了赚钱，从早忙到晚。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His father is busy all day in order to ________. (make money)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2. 看足球赛使我疯狂。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______________________________ (Watching football game makes me crazy.)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3. 轻柔的音乐使约翰昏昏欲睡。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The soft music ______ John ___________. (makes, sleepy)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4. 红色使人们吃得更快些。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The color red ________ people _________ faster. (makes, eat)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5. 长时间等她使我生气了。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Waiting a long time for her _______________. (makes me angry)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Step 3</w:t>
            </w:r>
            <w:r>
              <w:rPr>
                <w:rFonts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Free talk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What’s the ending of the story about the unhappy king.</w:t>
            </w:r>
          </w:p>
          <w:p>
            <w:pPr>
              <w:widowControl w:val="0"/>
              <w:spacing w:line="360" w:lineRule="auto"/>
              <w:jc w:val="center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Cs/>
                <w:szCs w:val="21"/>
              </w:rPr>
              <w:drawing>
                <wp:inline distT="0" distB="0" distL="114300" distR="114300">
                  <wp:extent cx="1504950" cy="1514475"/>
                  <wp:effectExtent l="0" t="0" r="3810" b="9525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Step 4 Presentation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1. Work on 1a</w:t>
            </w: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 xml:space="preserve">. </w:t>
            </w: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Look at the possible endings to the story about the unhappy king. Do you think any of these is the right one? If so, which one?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a. The general cannot find a happy person and the king remains unhappy forever.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b. The general finds a happy person with power, money and fame.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c. The general realizes he is a happy person and gives his shirt to the king to wear.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d. The king suddenly becomes happy without the shirt of a happy person.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2.</w:t>
            </w: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Work on 1b.</w:t>
            </w: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What are some other possible endings to the story? Discuss your ideas with your partner.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Tom:</w:t>
            </w: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The general found a poor man. The man was very happy.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Lily:</w:t>
            </w: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The poor man gave his shirt to the general.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. Work on 1c. Listen to The Shirt of a Happy Man(Part II) and check (</w:t>
            </w:r>
            <w:r>
              <w:rPr>
                <w:rFonts w:hint="eastAsia" w:ascii="MS Mincho" w:hAnsi="MS Mincho" w:eastAsia="MS Mincho" w:cs="MS Mincho"/>
                <w:bCs/>
                <w:kern w:val="2"/>
                <w:sz w:val="21"/>
                <w:szCs w:val="21"/>
                <w:lang w:val="en-US" w:eastAsia="zh-CN" w:bidi="ar-SA"/>
              </w:rPr>
              <w:t>✔</w:t>
            </w: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) the things that happened in the rest of the story.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The general searched for three days and found a happy person.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The general could not find a happy person.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MS Mincho" w:hAnsi="MS Mincho" w:eastAsia="MS Mincho" w:cs="MS Mincho"/>
                <w:bCs/>
                <w:kern w:val="2"/>
                <w:sz w:val="21"/>
                <w:szCs w:val="21"/>
                <w:lang w:val="en-US" w:eastAsia="zh-CN" w:bidi="ar-SA"/>
              </w:rPr>
              <w:t>✔</w:t>
            </w: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 xml:space="preserve">  The general saw a poor man on the street.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MS Mincho" w:hAnsi="MS Mincho" w:eastAsia="MS Mincho" w:cs="MS Mincho"/>
                <w:bCs/>
                <w:kern w:val="2"/>
                <w:sz w:val="21"/>
                <w:szCs w:val="21"/>
                <w:lang w:val="en-US" w:eastAsia="zh-CN" w:bidi="ar-SA"/>
              </w:rPr>
              <w:t>✔</w:t>
            </w: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 xml:space="preserve">  The poor man was a happy man.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The poor man gave the general his shirt.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. Work on 1d. Listen again. Answer the questions.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1) How long did it take the general to find the happy man?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2) What was the poor man doing on the street?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3) What made the poor man so happy even though he had no power, money or fame?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4) Do you think the general will return to the king with the poor man’s shirt? Why or why not?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Step 5 Practice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Role-play</w:t>
            </w:r>
          </w:p>
          <w:p>
            <w:pPr>
              <w:widowControl w:val="0"/>
              <w:spacing w:line="360" w:lineRule="auto"/>
              <w:jc w:val="both"/>
              <w:rPr>
                <w:rStyle w:val="3"/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Do you agree with the poor man’s thoughts about happiness? Discuss your ideas with your group. Then role-play the rest of the story.</w:t>
            </w:r>
          </w:p>
          <w:p>
            <w:pPr>
              <w:widowControl w:val="0"/>
              <w:spacing w:line="360" w:lineRule="auto"/>
              <w:jc w:val="left"/>
              <w:rPr>
                <w:rStyle w:val="3"/>
                <w:rFonts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 xml:space="preserve">Step </w:t>
            </w: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>6</w:t>
            </w:r>
            <w:r>
              <w:rPr>
                <w:rFonts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>Homework</w:t>
            </w:r>
          </w:p>
          <w:p>
            <w:pPr>
              <w:widowControl w:val="0"/>
              <w:spacing w:line="360" w:lineRule="auto"/>
              <w:jc w:val="left"/>
              <w:rPr>
                <w:rStyle w:val="3"/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1.完成同步练习。</w:t>
            </w:r>
            <w: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</w:p>
          <w:p>
            <w:pPr>
              <w:widowControl w:val="0"/>
              <w:spacing w:line="360" w:lineRule="auto"/>
              <w:jc w:val="left"/>
              <w:rPr>
                <w:rStyle w:val="3"/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预习</w:t>
            </w:r>
            <w: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Unit 11 Sad movies make me cry Section B (2a-2e)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导学案。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F1AD4"/>
    <w:rsid w:val="14AF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2022-01-03T04:02:00Z</dcterms:created>
  <dc:creator>DELL</dc:creator>
  <cp:lastModifiedBy>DELL</cp:lastModifiedBy>
  <dcterms:modified xsi:type="dcterms:W3CDTF">2022-01-03T04:02:53Z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401E15653DD84BE28383BBA4560293F8</vt:lpwstr>
  </property>
</Properties>
</file>