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12585700</wp:posOffset>
            </wp:positionH>
            <wp:positionV relativeFrom="topMargin">
              <wp:posOffset>10185400</wp:posOffset>
            </wp:positionV>
            <wp:extent cx="304800" cy="444500"/>
            <wp:effectExtent l="0" t="0" r="0" b="1270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36"/>
          <w:szCs w:val="36"/>
        </w:rPr>
        <w:t>名师专版·黄冈市2022年中考全真模拟试题(一)</w:t>
      </w:r>
    </w:p>
    <w:p>
      <w:pPr>
        <w:jc w:val="center"/>
        <w:rPr>
          <w:rFonts w:hint="eastAsia"/>
          <w:b/>
          <w:bCs/>
          <w:sz w:val="30"/>
          <w:szCs w:val="30"/>
        </w:rPr>
      </w:pPr>
      <w:r>
        <w:rPr>
          <w:rFonts w:hint="eastAsia"/>
          <w:b/>
          <w:bCs/>
          <w:sz w:val="36"/>
          <w:szCs w:val="36"/>
        </w:rPr>
        <w:t>理综试卷</w:t>
      </w:r>
    </w:p>
    <w:p>
      <w:pPr>
        <w:jc w:val="center"/>
        <w:rPr>
          <w:rFonts w:hint="eastAsia"/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</w:rPr>
        <w:t>(物理部分)</w:t>
      </w:r>
    </w:p>
    <w:p>
      <w:pPr>
        <w:rPr>
          <w:rFonts w:hint="eastAsia"/>
        </w:rPr>
      </w:pPr>
      <w:r>
        <w:rPr>
          <w:rFonts w:hint="eastAsia"/>
        </w:rPr>
        <w:t>一、选择题(每小题只有一个符合要求的选项，每小题2.5分，共20分)</w:t>
      </w:r>
    </w:p>
    <w:p>
      <w:pPr>
        <w:rPr>
          <w:rFonts w:hint="eastAsia"/>
        </w:rPr>
      </w:pPr>
      <w:r>
        <w:rPr>
          <w:rFonts w:hint="eastAsia"/>
        </w:rPr>
        <w:t>1. 下面有关物理学家和贡献，对应正确的是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 xml:space="preserve">A.阿基米德——运动不需要力来维持 </w:t>
      </w:r>
    </w:p>
    <w:p>
      <w:pPr>
        <w:rPr>
          <w:rFonts w:hint="eastAsia"/>
        </w:rPr>
      </w:pPr>
      <w:r>
        <w:rPr>
          <w:rFonts w:hint="eastAsia"/>
        </w:rPr>
        <w:t>B.安培——电流周围存在磁场</w:t>
      </w:r>
    </w:p>
    <w:p>
      <w:pPr>
        <w:rPr>
          <w:rFonts w:hint="eastAsia"/>
        </w:rPr>
      </w:pPr>
      <w:r>
        <w:rPr>
          <w:rFonts w:hint="eastAsia"/>
        </w:rPr>
        <w:t xml:space="preserve">C.托里拆利——大气压的存在 </w:t>
      </w:r>
    </w:p>
    <w:p>
      <w:pPr>
        <w:rPr>
          <w:rFonts w:hint="eastAsia"/>
        </w:rPr>
      </w:pPr>
      <w:r>
        <w:rPr>
          <w:rFonts w:hint="eastAsia"/>
        </w:rPr>
        <w:t>D.法拉第电磁感应</w:t>
      </w:r>
    </w:p>
    <w:p>
      <w:pPr>
        <w:rPr>
          <w:rFonts w:hint="eastAsia"/>
        </w:rPr>
      </w:pPr>
      <w:r>
        <w:rPr>
          <w:rFonts w:hint="eastAsia"/>
        </w:rPr>
        <w:t>2. 纯电动汽车环保节能，发展迅速。如图所示是电动汽车的充电桩，下列有关说法符合安全用电要求的是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A.每个充电桩都要安装保险装置</w:t>
      </w:r>
    </w:p>
    <w:p>
      <w:pPr>
        <w:rPr>
          <w:rFonts w:hint="eastAsia"/>
        </w:rPr>
      </w:pPr>
      <w:r>
        <w:rPr>
          <w:rFonts w:hint="eastAsia"/>
        </w:rPr>
        <w:t>B.安装充电桩时，可以不连接地线</w:t>
      </w:r>
    </w:p>
    <w:p>
      <w:pPr>
        <w:rPr>
          <w:rFonts w:hint="eastAsia"/>
        </w:rPr>
      </w:pPr>
      <w:r>
        <w:rPr>
          <w:rFonts w:hint="eastAsia"/>
        </w:rPr>
        <w:t>C.有充电桩起火，应迅速浇水扑灭</w:t>
      </w:r>
    </w:p>
    <w:p>
      <w:pPr>
        <w:rPr>
          <w:rFonts w:hint="eastAsia"/>
        </w:rPr>
      </w:pPr>
      <w:r>
        <w:rPr>
          <w:rFonts w:hint="eastAsia"/>
        </w:rPr>
        <w:t>D.电线破损时，只要稍加注意便可安全使用</w:t>
      </w:r>
    </w:p>
    <w:p>
      <w:pPr>
        <w:pStyle w:val="2"/>
        <w:ind w:left="0" w:leftChars="0" w:firstLine="0" w:firstLineChars="0"/>
        <w:rPr>
          <w:rFonts w:hint="eastAsia"/>
        </w:rPr>
      </w:pPr>
      <w:r>
        <w:pict>
          <v:shape id="_x0000_i1025" o:spt="75" type="#_x0000_t75" style="height:59.45pt;width:85.6pt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t>3.冬奥会赛道上的雪有些是人工制造。其造雪原理是：造雪机将液态的水粉碎成雾状的小液滴并喷入寒冷的空气中，这些小液滴在落到地面前会变成小冰晶，也就是我们看到的雪。下列说法正确的是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 人工造雪过程中，雪的形成过程是凝华</w:t>
      </w:r>
    </w:p>
    <w:p>
      <w:pPr>
        <w:rPr>
          <w:rFonts w:hint="eastAsia"/>
        </w:rPr>
      </w:pPr>
      <w:r>
        <w:rPr>
          <w:rFonts w:hint="eastAsia"/>
        </w:rPr>
        <w:t>B. 人工造雪过程中，气温必须达到0℃或0℃以下</w:t>
      </w:r>
    </w:p>
    <w:p>
      <w:pPr>
        <w:rPr>
          <w:rFonts w:hint="eastAsia"/>
        </w:rPr>
      </w:pPr>
      <w:r>
        <w:rPr>
          <w:rFonts w:hint="eastAsia"/>
        </w:rPr>
        <w:t>C. 人工造雪过程中，小液滴需要吸收热量</w:t>
      </w:r>
    </w:p>
    <w:p>
      <w:pPr>
        <w:rPr>
          <w:rFonts w:hint="eastAsia"/>
        </w:rPr>
      </w:pPr>
      <w:r>
        <w:rPr>
          <w:rFonts w:hint="eastAsia"/>
        </w:rPr>
        <w:t>D. 人工造雪过程中，水不会蒸发，喷出的水与形成的雪质量相等</w:t>
      </w:r>
    </w:p>
    <w:p>
      <w:pPr>
        <w:pStyle w:val="2"/>
        <w:ind w:left="0" w:leftChars="0" w:firstLine="0" w:firstLineChars="0"/>
        <w:rPr>
          <w:rFonts w:hint="eastAsia"/>
        </w:rPr>
      </w:pPr>
      <w:r>
        <w:pict>
          <v:shape id="_x0000_i1026" o:spt="75" type="#_x0000_t75" style="height:68.05pt;width:71.3pt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t>4.如图所示，这是游客在公园拍摄的一张照片，下列说法错误的是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A.建筑物在水中的倒影是由光的反射形成的虚像</w:t>
      </w:r>
    </w:p>
    <w:p>
      <w:pPr>
        <w:rPr>
          <w:rFonts w:hint="eastAsia"/>
        </w:rPr>
      </w:pPr>
      <w:r>
        <w:rPr>
          <w:rFonts w:hint="eastAsia"/>
        </w:rPr>
        <w:t>B.湖水看上去比实际浅，这是由光的折射造成的</w:t>
      </w:r>
    </w:p>
    <w:p>
      <w:pPr>
        <w:rPr>
          <w:rFonts w:hint="eastAsia"/>
        </w:rPr>
      </w:pPr>
      <w:r>
        <w:rPr>
          <w:rFonts w:hint="eastAsia"/>
        </w:rPr>
        <w:t>C.柳树在岸边形成的阴影是由光的直线传播形成的</w:t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eastAsia"/>
        </w:rPr>
        <w:t>D.我们能从不用方向看到柳树是因为光发生了镜面反射</w:t>
      </w:r>
    </w:p>
    <w:p>
      <w:pPr>
        <w:pStyle w:val="2"/>
        <w:ind w:left="0" w:leftChars="0" w:firstLine="0" w:firstLineChars="0"/>
        <w:rPr>
          <w:rFonts w:hint="eastAsia"/>
        </w:rPr>
      </w:pPr>
      <w:r>
        <w:pict>
          <v:shape id="_x0000_i1027" o:spt="75" type="#_x0000_t75" style="height:108.05pt;width:86.15pt;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t>5.如图所示是一种具有定时功能的电子计时器。“定时开关”在电路刚连通时，处于“闭合状态”，达到设定时间后自行断开，铃声响起。下列电路符合设计要求的是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pict>
          <v:shape id="_x0000_i1028" o:spt="75" type="#_x0000_t75" style="height:85.25pt;width:270.7pt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t>6.如图所示是2022年北京冬奥会上滑雪运动员比赛时的情景。下列说法正确的是（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A.运动员在下滑过程中速度越来越大，惯性也越来越大</w:t>
      </w:r>
    </w:p>
    <w:p>
      <w:pPr>
        <w:rPr>
          <w:rFonts w:hint="eastAsia"/>
        </w:rPr>
      </w:pPr>
      <w:r>
        <w:rPr>
          <w:rFonts w:hint="eastAsia"/>
        </w:rPr>
        <w:t>B.如果下滑过程中运动员失去一切外力，他将处于静止状态</w:t>
      </w:r>
    </w:p>
    <w:p>
      <w:pPr>
        <w:rPr>
          <w:rFonts w:hint="eastAsia"/>
        </w:rPr>
      </w:pPr>
      <w:r>
        <w:rPr>
          <w:rFonts w:hint="eastAsia"/>
        </w:rPr>
        <w:t>C.运动员在斜坡上向下滑行的过程中，重力势能转化为动能</w:t>
      </w:r>
    </w:p>
    <w:p>
      <w:pPr>
        <w:rPr>
          <w:rFonts w:hint="eastAsia"/>
        </w:rPr>
      </w:pPr>
      <w:r>
        <w:rPr>
          <w:rFonts w:hint="eastAsia"/>
        </w:rPr>
        <w:t>D.滑雪板底部是光滑的，目的是为了减小压强，便于运动员滑得更快</w:t>
      </w:r>
    </w:p>
    <w:p>
      <w:pPr>
        <w:rPr>
          <w:rFonts w:hint="eastAsia"/>
        </w:rPr>
      </w:pPr>
      <w:r>
        <w:pict>
          <v:shape id="_x0000_i1029" o:spt="75" type="#_x0000_t75" style="height:54.8pt;width:81.75pt;" filled="f" o:preferrelative="t" stroked="f" coordsize="21600,21600">
            <v:path/>
            <v:fill on="f" focussize="0,0"/>
            <v:stroke on="f" joinstyle="miter"/>
            <v:imagedata r:id="rId9" croptop="21605f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t>7.2021年12月9日下午15：40“天宫课堂”时隔8年再次开讲，“太空教师”翟志刚、王亚平、叶富光在中国空间站为广大青少年带来了一场精彩的太空科普课。如图是演示“浮力消失”实验的情景。下列说法中正确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A.乒乓球不受浮力</w:t>
      </w:r>
    </w:p>
    <w:p>
      <w:pPr>
        <w:rPr>
          <w:rFonts w:hint="eastAsia"/>
        </w:rPr>
      </w:pPr>
      <w:r>
        <w:rPr>
          <w:rFonts w:hint="eastAsia"/>
        </w:rPr>
        <w:t>B.乒乓球在水中静止时所受的重力与浮力平衡</w:t>
      </w:r>
    </w:p>
    <w:p>
      <w:pPr>
        <w:rPr>
          <w:rFonts w:hint="eastAsia"/>
        </w:rPr>
      </w:pPr>
      <w:r>
        <w:rPr>
          <w:rFonts w:hint="eastAsia"/>
        </w:rPr>
        <w:t>C.乒乓球下表面所受的压力大于上表面所受的压力</w:t>
      </w:r>
    </w:p>
    <w:p>
      <w:pPr>
        <w:rPr>
          <w:rFonts w:hint="eastAsia"/>
        </w:rPr>
      </w:pPr>
      <w:r>
        <w:rPr>
          <w:rFonts w:hint="eastAsia"/>
        </w:rPr>
        <w:t>D.若此时在水中放一个实心铁球，铁球会沉入水中</w:t>
      </w:r>
    </w:p>
    <w:p>
      <w:pPr>
        <w:pStyle w:val="2"/>
        <w:rPr>
          <w:rFonts w:hint="eastAsia"/>
        </w:rPr>
      </w:pPr>
      <w:r>
        <w:pict>
          <v:shape id="_x0000_i1030" o:spt="75" type="#_x0000_t75" style="height:94.8pt;width:110.1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t>8.如图甲是体育课上坐位体前屈测量仪，图乙是小明设计的模拟电路，当推动绝缘柄使滑动变阻器的滑块向左移动，可利用示数增大的电表反映测量成绩。下列说法正确的是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A.向前推的距离越大，电压表示数越大</w:t>
      </w:r>
    </w:p>
    <w:p>
      <w:pPr>
        <w:rPr>
          <w:rFonts w:hint="eastAsia"/>
        </w:rPr>
      </w:pPr>
      <w:r>
        <w:rPr>
          <w:rFonts w:hint="eastAsia"/>
        </w:rPr>
        <w:t>B.向前推的距离越大，电路的总功率越大</w:t>
      </w:r>
    </w:p>
    <w:p>
      <w:pPr>
        <w:rPr>
          <w:rFonts w:hint="eastAsia"/>
        </w:rPr>
      </w:pPr>
      <w:r>
        <w:rPr>
          <w:rFonts w:hint="eastAsia"/>
        </w:rPr>
        <w:t xml:space="preserve">C.闭合开关不推动时，电路中的电流为零 </w:t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pgNumType w:start="2"/>
          <w:cols w:space="708" w:num="1"/>
          <w:docGrid w:type="lines" w:linePitch="312" w:charSpace="0"/>
        </w:sectPr>
      </w:pPr>
      <w:r>
        <w:rPr>
          <w:rFonts w:hint="eastAsia"/>
        </w:rPr>
        <w:t>D.此电路设计中，用电压表示数反映测量成绩</w:t>
      </w:r>
    </w:p>
    <w:p>
      <w:pPr>
        <w:pStyle w:val="2"/>
        <w:rPr>
          <w:rFonts w:hint="eastAsia"/>
        </w:rPr>
      </w:pPr>
      <w:r>
        <w:pict>
          <v:shape id="_x0000_i1031" o:spt="75" type="#_x0000_t75" style="height:76.2pt;width:143.6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t>二、填空题(每空1分，共10分)</w:t>
      </w:r>
    </w:p>
    <w:p>
      <w:pPr>
        <w:rPr>
          <w:rFonts w:hint="eastAsia"/>
        </w:rPr>
      </w:pPr>
      <w:r>
        <w:rPr>
          <w:rFonts w:hint="eastAsia"/>
        </w:rPr>
        <w:t>9. 2021年12月9日，“太空教师”翟志刚、王亚 平、叶光富，给广大青少年带了一场精彩的太空科普课授课活动。地球上的学生听到航天员的声音是靠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传回地球的；不少观众难以掩饰内心的激动引吭高歌，这里的“高”指的是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(填“音调”或“响度”)。</w:t>
      </w:r>
    </w:p>
    <w:p>
      <w:pPr>
        <w:pStyle w:val="2"/>
        <w:rPr>
          <w:rFonts w:hint="eastAsia"/>
        </w:rPr>
      </w:pPr>
      <w:r>
        <w:pict>
          <v:shape id="_x0000_i1032" o:spt="75" type="#_x0000_t75" style="height:74.95pt;width:100.3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t>10. 王亚平在“天宫课堂”中为大家直播演示了很多有趣的小实验，其中最引人注目的就是“神奇的太空小水球”(如图)。一开始王亚平将水注入水膜之中最终形成一个漂亮的完整水球，可以看到一个倒立的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(填“实”或“虚”)像。随后，王亚平向水球里注射一个气泡，神奇的一幕发生了，水球里竟然形成了一正一反的两个人像，此时水球和中间气泡部分相当于两个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(填“平面镜”“凸透镜”或“凹透镜”)。</w:t>
      </w:r>
    </w:p>
    <w:p>
      <w:pPr>
        <w:pStyle w:val="2"/>
        <w:rPr>
          <w:rFonts w:hint="eastAsia"/>
        </w:rPr>
      </w:pPr>
      <w:r>
        <w:pict>
          <v:shape id="_x0000_i1033" o:spt="75" type="#_x0000_t75" style="height:72.6pt;width:66.2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pict>
          <v:shape id="_x0000_i1034" o:spt="75" type="#_x0000_t75" style="height:70.65pt;width:71.9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如图所示是冰壶比赛的场景。赛道冰面有一层薄薄的冰粒，制冰师每次在制冰时，会在光滑如镜的冰面上喷洒水珠(即“打点”)，这些水珠遇冷迅速凝固成冰粒，这样做是用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代替滑动的方法来减小摩擦。冰壶比赛时运动员要不停地“擦地板”，这个过程实际叫做“刷冰”，刷冰的主要目的在于，通过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的方式使冰面内能增大，温度升高，造成冰面熔化，在冰表面形成一层水膜，使相互接触的两个表面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来减小摩擦力。</w:t>
      </w:r>
    </w:p>
    <w:p>
      <w:pPr>
        <w:pStyle w:val="2"/>
        <w:numPr>
          <w:ilvl w:val="0"/>
          <w:numId w:val="0"/>
        </w:numPr>
        <w:rPr>
          <w:rFonts w:hint="eastAsia"/>
        </w:rPr>
      </w:pPr>
      <w:r>
        <w:pict>
          <v:shape id="_x0000_i1035" o:spt="75" type="#_x0000_t75" style="height:80.6pt;width:126.8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pgNumType w:start="3"/>
          <w:cols w:space="708" w:num="1"/>
          <w:docGrid w:type="lines" w:linePitch="312" w:charSpace="0"/>
        </w:sectPr>
      </w:pPr>
      <w:r>
        <w:rPr>
          <w:rFonts w:hint="eastAsia"/>
        </w:rPr>
        <w:t>12. 将两块磁铁分别吸在干电池的正负极上，使两个磁铁的N极都向外，构成了一个可以在平面上滚动的滚轮。如图所示，将锡箔纸平铺在水平桌面上，再将滚轮轻轻放在锡箔纸上，由于锡箔纸中有电流会产生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，滚轮立刻开始向前滚动。滚轮能够滚动，其原理与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(填“发电机”或“电动机”)相同。若让滚轮向相反的方向滚动，下列操作可行的是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(可多选，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= 1 \* GB3 \* MERGEFORMAT </w:instrText>
      </w:r>
      <w:r>
        <w:rPr>
          <w:rFonts w:hint="eastAsia"/>
        </w:rPr>
        <w:fldChar w:fldCharType="separate"/>
      </w:r>
      <w:r>
        <w:t>①</w:t>
      </w:r>
      <w:r>
        <w:rPr>
          <w:rFonts w:hint="eastAsia"/>
        </w:rPr>
        <w:fldChar w:fldCharType="end"/>
      </w:r>
      <w:r>
        <w:rPr>
          <w:rFonts w:hint="eastAsia"/>
        </w:rPr>
        <w:t>仅将滚轮左右换个方向；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= 2 \* GB3 \* MERGEFORMAT </w:instrText>
      </w:r>
      <w:r>
        <w:rPr>
          <w:rFonts w:hint="eastAsia"/>
        </w:rPr>
        <w:fldChar w:fldCharType="separate"/>
      </w:r>
      <w:r>
        <w:t>②</w:t>
      </w:r>
      <w:r>
        <w:rPr>
          <w:rFonts w:hint="eastAsia"/>
        </w:rPr>
        <w:fldChar w:fldCharType="end"/>
      </w:r>
      <w:r>
        <w:rPr>
          <w:rFonts w:hint="eastAsia"/>
        </w:rPr>
        <w:t>仅将电池正负极对调一下；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= 3 \* GB3 \* MERGEFORMAT </w:instrText>
      </w:r>
      <w:r>
        <w:rPr>
          <w:rFonts w:hint="eastAsia"/>
        </w:rPr>
        <w:fldChar w:fldCharType="separate"/>
      </w:r>
      <w:r>
        <w:t>③</w:t>
      </w:r>
      <w:r>
        <w:rPr>
          <w:rFonts w:hint="eastAsia"/>
        </w:rPr>
        <w:fldChar w:fldCharType="end"/>
      </w:r>
      <w:r>
        <w:rPr>
          <w:rFonts w:hint="eastAsia"/>
        </w:rPr>
        <w:t>将两端磁铁的N、S极和电池的正负极均对调)。</w:t>
      </w:r>
    </w:p>
    <w:p>
      <w:pPr>
        <w:rPr>
          <w:rFonts w:hint="eastAsia"/>
        </w:rPr>
      </w:pPr>
      <w:r>
        <w:pict>
          <v:shape id="_x0000_i1036" o:spt="75" type="#_x0000_t75" style="height:43.8pt;width:101.3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t>三、作图题(每小题2分，共4分)</w:t>
      </w:r>
    </w:p>
    <w:p>
      <w:pPr>
        <w:rPr>
          <w:rFonts w:hint="eastAsia"/>
        </w:rPr>
      </w:pPr>
      <w:r>
        <w:rPr>
          <w:rFonts w:hint="eastAsia"/>
        </w:rPr>
        <w:t>13.如图所示，是一块质量分布均匀的半圆形量角器，将其用细线挂在天花板上。请你用作图的方法找出重心O点的位置，并作出它受力的示意图。</w:t>
      </w:r>
    </w:p>
    <w:p>
      <w:pPr>
        <w:rPr>
          <w:rFonts w:hint="eastAsia"/>
        </w:rPr>
      </w:pPr>
      <w:r>
        <w:rPr>
          <w:rFonts w:hint="eastAsia"/>
        </w:rPr>
        <w:t>14. 甲图是渔民叉鱼的场景；图乙所示的A、B两个位置，一个代表鱼的实际位置，一个代表看到的鱼的虚像。请在乙图中画出他看到鱼的光路图，并用i标出入射角。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37" o:spt="75" type="#_x0000_t75" style="height:85.9pt;width:265.5pt;" filled="f" o:preferrelative="t" stroked="f" coordsize="21600,21600">
            <v:path/>
            <v:fill on="f" focussize="0,0"/>
            <v:stroke on="f" joinstyle="miter"/>
            <v:imagedata r:id="rId17" gain="86231f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t>四、实验与探究题(每小题4分，共12分)</w:t>
      </w:r>
    </w:p>
    <w:p>
      <w:pPr>
        <w:rPr>
          <w:rFonts w:hint="eastAsia"/>
        </w:rPr>
      </w:pPr>
      <w:r>
        <w:rPr>
          <w:rFonts w:hint="eastAsia"/>
        </w:rPr>
        <w:t>15.（1)如图1中木块的长度为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cm。</w:t>
      </w:r>
    </w:p>
    <w:p>
      <w:pPr>
        <w:pStyle w:val="2"/>
        <w:ind w:left="0" w:leftChars="0" w:firstLine="0" w:firstLineChars="0"/>
        <w:rPr>
          <w:rFonts w:hint="eastAsia"/>
        </w:rPr>
      </w:pPr>
      <w:r>
        <w:pict>
          <v:shape id="_x0000_i1038" o:spt="75" type="#_x0000_t75" style="height:93.05pt;width:317.75pt;" filled="f" o:preferrelative="t" stroked="f" coordsize="21600,21600">
            <v:path/>
            <v:fill on="f" focussize="0,0"/>
            <v:stroke on="f" joinstyle="miter"/>
            <v:imagedata r:id="rId18" gain="102399f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t>(2)蹄形磁体附近的导体与灵敏电流计组成闭合电路(如图2)，现将该导体竖直向上快速移动（沿图示箭头方向），电路中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(填“有”或“无”)感应电流产生。</w:t>
      </w:r>
    </w:p>
    <w:p>
      <w:pPr>
        <w:rPr>
          <w:rFonts w:hint="eastAsia"/>
        </w:rPr>
      </w:pPr>
      <w:r>
        <w:rPr>
          <w:rFonts w:hint="eastAsia"/>
        </w:rPr>
        <w:t>(3)在“探究水沸腾时温度变化的特点”实验中(如图3)，其中图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是水沸腾前的情况，沸腾前气泡大小变化的原因是：气泡上升过程中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(多选，选填字母)。</w:t>
      </w:r>
    </w:p>
    <w:p>
      <w:pPr>
        <w:rPr>
          <w:rFonts w:hint="eastAsia"/>
        </w:rPr>
      </w:pPr>
      <w:r>
        <w:rPr>
          <w:rFonts w:hint="eastAsia"/>
        </w:rPr>
        <w:t xml:space="preserve">A. 气泡遇冷收缩 </w:t>
      </w:r>
    </w:p>
    <w:p>
      <w:pPr>
        <w:rPr>
          <w:rFonts w:hint="eastAsia"/>
        </w:rPr>
      </w:pPr>
      <w:r>
        <w:rPr>
          <w:rFonts w:hint="eastAsia"/>
        </w:rPr>
        <w:t>B. 气泡遇热膨胀</w:t>
      </w:r>
    </w:p>
    <w:p>
      <w:pPr>
        <w:rPr>
          <w:rFonts w:hint="eastAsia"/>
        </w:rPr>
      </w:pPr>
      <w:r>
        <w:rPr>
          <w:rFonts w:hint="eastAsia"/>
        </w:rPr>
        <w:t xml:space="preserve">C. 气泡所受水的压强变小 </w:t>
      </w:r>
    </w:p>
    <w:p>
      <w:pPr>
        <w:rPr>
          <w:rFonts w:hint="eastAsia"/>
        </w:rPr>
      </w:pPr>
      <w:r>
        <w:rPr>
          <w:rFonts w:hint="eastAsia"/>
        </w:rPr>
        <w:t>D. 气泡内水蒸气遇冷液化</w:t>
      </w:r>
    </w:p>
    <w:p>
      <w:pPr>
        <w:rPr>
          <w:rFonts w:hint="eastAsia"/>
        </w:rPr>
      </w:pPr>
      <w:r>
        <w:rPr>
          <w:rFonts w:hint="eastAsia"/>
        </w:rPr>
        <w:t>16. 如图是“利用杠杆测量玉石密度”的实验。</w:t>
      </w:r>
    </w:p>
    <w:p>
      <w:pPr>
        <w:rPr>
          <w:rFonts w:hint="eastAsia"/>
        </w:rPr>
      </w:pPr>
      <w:r>
        <w:rPr>
          <w:rFonts w:hint="eastAsia"/>
        </w:rPr>
        <w:t>(1)如图甲所示，要使杠杆在水平位置 0平衡，应将平衡螺母向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 xml:space="preserve">调节(选填“左”或“右”)； </w:t>
      </w:r>
    </w:p>
    <w:p>
      <w:pPr>
        <w:pStyle w:val="2"/>
        <w:ind w:left="0" w:leftChars="0" w:firstLine="0" w:firstLineChars="0"/>
        <w:rPr>
          <w:rFonts w:hint="eastAsia"/>
        </w:rPr>
      </w:pPr>
      <w:r>
        <w:pict>
          <v:shape id="_x0000_i1039" o:spt="75" type="#_x0000_t75" style="height:68.9pt;width:207.0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t>(2)如图乙所示，在溢水杯中装满水，将玉石缓慢浸没在水中，让溢出的水全部流入小桶A中，此时小桶A中水的体积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(填“大于”“小于”或“等于”)玉石的体积：</w:t>
      </w:r>
    </w:p>
    <w:p>
      <w:pPr>
        <w:rPr>
          <w:rFonts w:hint="eastAsia"/>
        </w:rPr>
      </w:pPr>
      <w:r>
        <w:rPr>
          <w:rFonts w:hint="eastAsia"/>
        </w:rPr>
        <w:t>(3)将玉石从溢水杯中取出，擦干后放入另一相同小桶B中，将装有水和玉石的A、B两个小</w:t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pgNumType w:start="4"/>
          <w:cols w:space="708" w:num="1"/>
          <w:docGrid w:type="lines" w:linePitch="312" w:charSpace="0"/>
        </w:sectPr>
      </w:pPr>
    </w:p>
    <w:p>
      <w:pPr>
        <w:rPr>
          <w:rFonts w:hint="eastAsia"/>
        </w:rPr>
      </w:pPr>
      <w:r>
        <w:rPr>
          <w:rFonts w:hint="eastAsia"/>
        </w:rPr>
        <w:t>桶分别挂在水平平衡的杠杆两端，移动两小桶在杠杆上的位置，直到杠杆在水平位置恢复平衡，如图丙所示。此时小桶A、B的悬挂点离支点O的距离分别为10cm和4cm，若不考虑小桶重力，</w:t>
      </w:r>
      <w:r>
        <w:rPr>
          <w:rFonts w:hint="eastAsia" w:ascii="宋体" w:hAnsi="宋体" w:eastAsia="宋体" w:cs="宋体"/>
        </w:rPr>
        <w:t>ρ</w:t>
      </w:r>
      <w:r>
        <w:rPr>
          <w:rFonts w:hint="eastAsia"/>
          <w:vertAlign w:val="subscript"/>
        </w:rPr>
        <w:t>水</w:t>
      </w:r>
      <w:r>
        <w:rPr>
          <w:rFonts w:hint="eastAsia"/>
        </w:rPr>
        <w:t>=1.0×10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kg/m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，则该玉石密度的测量值为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kg/m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 xml:space="preserve">(4)若考虑小桶重力，则玉石的实际密度值比上述测量值 </w:t>
      </w:r>
      <w:r>
        <w:rPr>
          <w:rFonts w:hint="eastAsia" w:ascii="宋体" w:hAnsi="宋体" w:eastAsia="宋体" w:cs="宋体"/>
          <w:lang w:val="en-US" w:eastAsia="zh-CN"/>
        </w:rPr>
        <w:t>_________</w:t>
      </w:r>
      <w:r>
        <w:rPr>
          <w:rFonts w:hint="eastAsia"/>
        </w:rPr>
        <w:t>(选填“偏大”“偏小”或“相等”)。</w:t>
      </w:r>
    </w:p>
    <w:p>
      <w:pPr>
        <w:rPr>
          <w:rFonts w:hint="eastAsia"/>
        </w:rPr>
      </w:pPr>
      <w:r>
        <w:rPr>
          <w:rFonts w:hint="eastAsia"/>
        </w:rPr>
        <w:t>17.小明利用如图所示的器材，测量定值电阻R的阻值。</w:t>
      </w:r>
    </w:p>
    <w:p>
      <w:pPr>
        <w:rPr>
          <w:rFonts w:hint="eastAsia"/>
        </w:rPr>
      </w:pPr>
      <w:r>
        <w:rPr>
          <w:rFonts w:hint="eastAsia"/>
        </w:rPr>
        <w:t>(1)如图是小明连接的部分电路，请用笔画线代替导线将电路连接完整。</w:t>
      </w:r>
    </w:p>
    <w:p>
      <w:pPr>
        <w:rPr>
          <w:rFonts w:hint="eastAsia"/>
        </w:rPr>
      </w:pPr>
      <w:r>
        <w:rPr>
          <w:rFonts w:hint="eastAsia"/>
        </w:rPr>
        <w:t>(2)连接电路后，闭合开关，移动变阻器的滑片P，两表均有示数但指针均不动</w:t>
      </w:r>
      <w:r>
        <w:rPr>
          <w:rFonts w:hint="eastAsia"/>
          <w:lang w:eastAsia="zh-CN"/>
        </w:rPr>
        <w:t>，</w:t>
      </w:r>
      <w:r>
        <w:rPr>
          <w:rFonts w:hint="eastAsia"/>
        </w:rPr>
        <w:t>产生这一现象的原因是</w:t>
      </w:r>
      <w:r>
        <w:rPr>
          <w:rFonts w:hint="eastAsia" w:ascii="宋体" w:hAnsi="宋体" w:eastAsia="宋体" w:cs="宋体"/>
          <w:lang w:val="en-US" w:eastAsia="zh-CN"/>
        </w:rPr>
        <w:t>________________________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(3)改正错误后，闭合开关，将滑片P移到几个不同位置，分别记下电压表和电流表的示数。算出每次的电阻后，为得到电阻R的阻值，还应</w:t>
      </w:r>
      <w:r>
        <w:rPr>
          <w:rFonts w:hint="eastAsia" w:ascii="宋体" w:hAnsi="宋体" w:eastAsia="宋体" w:cs="宋体"/>
          <w:lang w:val="en-US" w:eastAsia="zh-CN"/>
        </w:rPr>
        <w:t>__________________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(4)小明想利用现有器材继续测量一个阻值约为50</w:t>
      </w:r>
      <w:r>
        <w:rPr>
          <w:rFonts w:hint="default" w:ascii="Calibri" w:hAnsi="Calibri" w:cs="Calibri"/>
        </w:rPr>
        <w:t>Ω</w:t>
      </w:r>
      <w:r>
        <w:rPr>
          <w:rFonts w:hint="eastAsia"/>
        </w:rPr>
        <w:t>的电阻，正确连接电路，闭合开关，移动滑片P，发现无法测量其阻值，原因是电路中的最大电流小于电流表的</w:t>
      </w:r>
      <w:r>
        <w:rPr>
          <w:rFonts w:hint="eastAsia" w:ascii="宋体" w:hAnsi="宋体" w:eastAsia="宋体" w:cs="宋体"/>
          <w:lang w:val="en-US" w:eastAsia="zh-CN"/>
        </w:rPr>
        <w:t>____________。</w:t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pict>
          <v:shape id="_x0000_i1040" o:spt="75" type="#_x0000_t75" style="height:74.15pt;width:117.4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  <w:r>
        <w:rPr>
          <w:rFonts w:hint="eastAsia"/>
        </w:rPr>
        <w:t>五、综合应用题(每小题7分，共14分)</w:t>
      </w:r>
    </w:p>
    <w:p>
      <w:pPr>
        <w:rPr>
          <w:rFonts w:hint="eastAsia"/>
        </w:rPr>
      </w:pPr>
      <w:r>
        <w:rPr>
          <w:rFonts w:hint="eastAsia"/>
        </w:rPr>
        <w:t>18.如图是某款油电混动小汽车，部分信息如下表。某次测试，质量50kg的测试员驾驶该车以额定功率并保持72 km/h的速度匀速直线行驶。测试中，汽油机既向车轮提供动力，又向蓄电池充电，同时蓄电池又将部分能量通过驱动电机向车轮输送。(假设汽油完全燃烧，且忽略蓄电池和电机的热损失，g=10N/kg，q</w:t>
      </w:r>
      <w:r>
        <w:rPr>
          <w:rFonts w:hint="eastAsia"/>
          <w:vertAlign w:val="subscript"/>
        </w:rPr>
        <w:t>汽油</w:t>
      </w:r>
      <w:r>
        <w:rPr>
          <w:rFonts w:hint="eastAsia"/>
        </w:rPr>
        <w:t>=4.6×10</w:t>
      </w:r>
      <w:r>
        <w:rPr>
          <w:rFonts w:hint="eastAsia"/>
          <w:vertAlign w:val="superscript"/>
        </w:rPr>
        <w:t>7</w:t>
      </w:r>
      <w:r>
        <w:rPr>
          <w:rFonts w:hint="eastAsia"/>
        </w:rPr>
        <w:t>J/kg)。测试时：</w:t>
      </w:r>
    </w:p>
    <w:p>
      <w:pPr>
        <w:rPr>
          <w:rFonts w:hint="eastAsia"/>
          <w:vertAlign w:val="baseline"/>
        </w:rPr>
      </w:pPr>
      <w:r>
        <w:pict>
          <v:shape id="_x0000_i1041" o:spt="75" type="#_x0000_t75" style="height:82.35pt;width:127.4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</w:p>
    <w:tbl>
      <w:tblPr>
        <w:tblStyle w:val="8"/>
        <w:tblW w:w="315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16"/>
        <w:gridCol w:w="8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16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空车质量</w:t>
            </w:r>
          </w:p>
        </w:tc>
        <w:tc>
          <w:tcPr>
            <w:tcW w:w="837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1250kg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16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车轮与地面总接触面积</w:t>
            </w:r>
          </w:p>
        </w:tc>
        <w:tc>
          <w:tcPr>
            <w:tcW w:w="837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0.2m</w:t>
            </w:r>
            <w:r>
              <w:rPr>
                <w:rFonts w:hint="eastAsia"/>
                <w:vertAlign w:val="superscript"/>
                <w:lang w:val="en-US" w:eastAsia="zh-CN"/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16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额定功率</w:t>
            </w:r>
          </w:p>
        </w:tc>
        <w:tc>
          <w:tcPr>
            <w:tcW w:w="837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20kW</w:t>
            </w:r>
          </w:p>
        </w:tc>
      </w:tr>
    </w:tbl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测试员进入车内未启动汽车时，求该车对水平地面的压强；</w:t>
      </w:r>
    </w:p>
    <w:p>
      <w:pPr>
        <w:rPr>
          <w:rFonts w:hint="eastAsia"/>
        </w:rPr>
      </w:pPr>
      <w:r>
        <w:rPr>
          <w:rFonts w:hint="eastAsia"/>
        </w:rPr>
        <w:t>（2）测试中汽车受到的阻力；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驱动汽车所需能量E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</w:rPr>
        <w:t>的65%直接来自汽油燃烧，汽油燃烧放出热量的40%用于汽车行驶和蓄电池充电，若该次测试中消耗汽油2.5kg，且用于驱动汽车所需能量E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</w:rPr>
        <w:t>=4×10</w:t>
      </w:r>
      <w:r>
        <w:rPr>
          <w:rFonts w:hint="eastAsia"/>
          <w:vertAlign w:val="superscript"/>
          <w:lang w:val="en-US" w:eastAsia="zh-CN"/>
        </w:rPr>
        <w:t>7</w:t>
      </w:r>
      <w:r>
        <w:rPr>
          <w:rFonts w:hint="eastAsia"/>
        </w:rPr>
        <w:t>J，求向蓄电池充电的能量E</w:t>
      </w:r>
      <w:r>
        <w:rPr>
          <w:rFonts w:hint="eastAsia"/>
          <w:vertAlign w:val="subscript"/>
          <w:lang w:val="en-US" w:eastAsia="zh-CN"/>
        </w:rPr>
        <w:t>2</w:t>
      </w:r>
      <w:r>
        <w:rPr>
          <w:rFonts w:hint="eastAsia"/>
        </w:rPr>
        <w:t>为多少</w:t>
      </w:r>
      <w:r>
        <w:rPr>
          <w:rFonts w:hint="eastAsia"/>
          <w:lang w:eastAsia="zh-CN"/>
        </w:rPr>
        <w:t>？</w:t>
      </w:r>
    </w:p>
    <w:p>
      <w:pPr>
        <w:rPr>
          <w:rFonts w:hint="eastAsia"/>
        </w:rPr>
      </w:pPr>
      <w:r>
        <w:rPr>
          <w:rFonts w:hint="eastAsia"/>
        </w:rPr>
        <w:t>19.小华观察家里带有预约功能的电中药壶，其铭牌部分参数如图甲。其内部基本电路原理如图乙，其中R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</w:rPr>
        <w:t>、R</w:t>
      </w:r>
      <w:r>
        <w:rPr>
          <w:rFonts w:hint="eastAsia"/>
          <w:vertAlign w:val="subscript"/>
          <w:lang w:val="en-US" w:eastAsia="zh-CN"/>
        </w:rPr>
        <w:t>2</w:t>
      </w:r>
      <w:r>
        <w:rPr>
          <w:rFonts w:hint="eastAsia"/>
        </w:rPr>
        <w:t>均为加热电阻，R</w:t>
      </w:r>
      <w:r>
        <w:rPr>
          <w:rFonts w:hint="eastAsia"/>
          <w:vertAlign w:val="subscript"/>
          <w:lang w:val="en-US" w:eastAsia="zh-CN"/>
        </w:rPr>
        <w:t>1</w:t>
      </w:r>
      <w:r>
        <w:rPr>
          <w:rFonts w:hint="eastAsia"/>
        </w:rPr>
        <w:t>阻值为121</w:t>
      </w:r>
      <w:r>
        <w:rPr>
          <w:rFonts w:hint="default" w:ascii="Calibri" w:hAnsi="Calibri" w:cs="Calibri"/>
        </w:rPr>
        <w:t>Ω</w:t>
      </w:r>
      <w:r>
        <w:rPr>
          <w:rFonts w:hint="eastAsia"/>
        </w:rPr>
        <w:t>，小华用水代替中药做了相关研究，从开始预约到煮好后断电，其消耗的功率随时间变化的图象如图丙。[c</w:t>
      </w:r>
      <w:r>
        <w:rPr>
          <w:rFonts w:hint="eastAsia"/>
          <w:vertAlign w:val="subscript"/>
        </w:rPr>
        <w:t>水</w:t>
      </w:r>
      <w:r>
        <w:rPr>
          <w:rFonts w:hint="eastAsia"/>
        </w:rPr>
        <w:t>=4.2×10</w:t>
      </w:r>
      <w:r>
        <w:rPr>
          <w:rFonts w:hint="eastAsia"/>
          <w:vertAlign w:val="superscript"/>
          <w:lang w:val="en-US" w:eastAsia="zh-CN"/>
        </w:rPr>
        <w:t>3</w:t>
      </w:r>
      <w:r>
        <w:rPr>
          <w:rFonts w:hint="eastAsia"/>
          <w:lang w:val="en-US" w:eastAsia="zh-CN"/>
        </w:rPr>
        <w:t>J/</w:t>
      </w:r>
      <w:r>
        <w:rPr>
          <w:rFonts w:hint="eastAsia"/>
        </w:rPr>
        <w:t>(kg·℃)，</w:t>
      </w:r>
      <w:r>
        <w:rPr>
          <w:rFonts w:hint="eastAsia" w:ascii="宋体" w:hAnsi="宋体" w:eastAsia="宋体" w:cs="宋体"/>
        </w:rPr>
        <w:t>ρ</w:t>
      </w:r>
      <w:r>
        <w:rPr>
          <w:rFonts w:hint="eastAsia"/>
          <w:vertAlign w:val="subscript"/>
        </w:rPr>
        <w:t>水</w:t>
      </w:r>
      <w:r>
        <w:rPr>
          <w:rFonts w:hint="eastAsia"/>
        </w:rPr>
        <w:t>=1.0×10</w:t>
      </w:r>
      <w:r>
        <w:rPr>
          <w:rFonts w:hint="eastAsia"/>
          <w:vertAlign w:val="superscript"/>
          <w:lang w:val="en-US" w:eastAsia="zh-CN"/>
        </w:rPr>
        <w:t>3</w:t>
      </w:r>
      <w:r>
        <w:rPr>
          <w:rFonts w:hint="eastAsia"/>
        </w:rPr>
        <w:t>kg/m</w:t>
      </w:r>
      <w:r>
        <w:rPr>
          <w:rFonts w:hint="eastAsia"/>
          <w:vertAlign w:val="superscript"/>
          <w:lang w:val="en-US" w:eastAsia="zh-CN"/>
        </w:rPr>
        <w:t>3</w:t>
      </w:r>
      <w:r>
        <w:rPr>
          <w:rFonts w:hint="eastAsia"/>
        </w:rPr>
        <w:t xml:space="preserve">]  </w:t>
      </w:r>
    </w:p>
    <w:p>
      <w:pPr>
        <w:rPr>
          <w:rFonts w:hint="eastAsia"/>
        </w:rPr>
      </w:pPr>
      <w:r>
        <w:rPr>
          <w:rFonts w:hint="eastAsia"/>
        </w:rPr>
        <w:t xml:space="preserve">（1）预约过程中消耗的电能是多少kW·h? </w:t>
      </w:r>
    </w:p>
    <w:p>
      <w:pPr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）R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的阻值是多少</w:t>
      </w:r>
      <w:r>
        <w:rPr>
          <w:rFonts w:hint="default" w:ascii="Calibri" w:hAnsi="Calibri" w:cs="Calibri"/>
        </w:rPr>
        <w:t>Ω</w:t>
      </w:r>
      <w:r>
        <w:rPr>
          <w:rFonts w:hint="eastAsia"/>
        </w:rPr>
        <w:t>？</w:t>
      </w:r>
    </w:p>
    <w:p>
      <w:pPr>
        <w:rPr>
          <w:rFonts w:hint="eastAsia"/>
        </w:rPr>
      </w:pPr>
      <w:r>
        <w:pict>
          <v:shape id="图片 455" o:spid="_x0000_s1042" o:spt="75" type="#_x0000_t75" style="position:absolute;left:0pt;margin-left:110.2pt;margin-top:14.95pt;height:63.5pt;width:153.15pt;mso-wrap-distance-bottom:0pt;mso-wrap-distance-left:9pt;mso-wrap-distance-right:9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square"/>
          </v:shape>
        </w:pict>
      </w:r>
    </w:p>
    <w:tbl>
      <w:tblPr>
        <w:tblStyle w:val="8"/>
        <w:tblW w:w="198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6"/>
        <w:gridCol w:w="72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66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电源</w:t>
            </w:r>
          </w:p>
        </w:tc>
        <w:tc>
          <w:tcPr>
            <w:tcW w:w="723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220V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66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高温档功率</w:t>
            </w:r>
          </w:p>
        </w:tc>
        <w:tc>
          <w:tcPr>
            <w:tcW w:w="723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  <w:lang w:val="en-US" w:eastAsia="zh-CN"/>
              </w:rPr>
              <w:t>5</w:t>
            </w:r>
            <w:r>
              <w:rPr>
                <w:rFonts w:hint="eastAsia"/>
              </w:rPr>
              <w:t>00W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66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低温档功率</w:t>
            </w:r>
          </w:p>
        </w:tc>
        <w:tc>
          <w:tcPr>
            <w:tcW w:w="723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66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预约功率</w:t>
            </w:r>
          </w:p>
        </w:tc>
        <w:tc>
          <w:tcPr>
            <w:tcW w:w="723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10w</w:t>
            </w:r>
          </w:p>
        </w:tc>
      </w:tr>
    </w:tbl>
    <w:p>
      <w:pPr>
        <w:ind w:firstLine="840" w:firstLineChars="400"/>
      </w:pPr>
      <w:r>
        <w:rPr>
          <w:rFonts w:hint="eastAsia"/>
        </w:rPr>
        <w:t xml:space="preserve"> 甲 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</w:rPr>
        <w:t xml:space="preserve">乙 </w:t>
      </w:r>
      <w:r>
        <w:rPr>
          <w:rFonts w:hint="eastAsia"/>
          <w:lang w:val="en-US" w:eastAsia="zh-CN"/>
        </w:rPr>
        <w:t xml:space="preserve">           </w:t>
      </w:r>
      <w:r>
        <w:rPr>
          <w:rFonts w:hint="eastAsia"/>
        </w:rPr>
        <w:t>丙</w:t>
      </w:r>
    </w:p>
    <w:p>
      <w:pPr>
        <w:rPr>
          <w:rFonts w:hint="eastAsia"/>
        </w:rPr>
      </w:pPr>
      <w:r>
        <w:rPr>
          <w:rFonts w:hint="eastAsia"/>
        </w:rPr>
        <w:t>(3)在图丙所示的高温挡工作时段内，该壶将2.1L水从20℃加热至100℃，它在高温挡工作时的加热效率为多少？</w:t>
      </w: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center"/>
        <w:textAlignment w:val="auto"/>
        <w:rPr>
          <w:rFonts w:hint="default" w:ascii="Times New Roman" w:hAnsi="Times New Roman" w:eastAsia="黑体"/>
          <w:b/>
          <w:sz w:val="32"/>
          <w:szCs w:val="32"/>
        </w:rPr>
      </w:pPr>
      <w:r>
        <w:rPr>
          <w:rFonts w:hint="default" w:ascii="Times New Roman" w:hAnsi="Times New Roman" w:eastAsia="黑体" w:cs="Times New Roman"/>
          <w:b/>
          <w:sz w:val="32"/>
          <w:szCs w:val="32"/>
        </w:rPr>
        <w:t>名师专版·黄冈市202</w:t>
      </w:r>
      <w:r>
        <w:rPr>
          <w:rFonts w:hint="eastAsia" w:ascii="Times New Roman" w:hAnsi="Times New Roman" w:eastAsia="黑体" w:cs="Times New Roman"/>
          <w:b/>
          <w:sz w:val="32"/>
          <w:szCs w:val="32"/>
          <w:lang w:val="en-US" w:eastAsia="zh-CN"/>
        </w:rPr>
        <w:t>2</w:t>
      </w:r>
      <w:r>
        <w:rPr>
          <w:rFonts w:hint="default" w:ascii="Times New Roman" w:hAnsi="Times New Roman" w:eastAsia="黑体" w:cs="Times New Roman"/>
          <w:b/>
          <w:sz w:val="32"/>
          <w:szCs w:val="32"/>
        </w:rPr>
        <w:t>年中考</w:t>
      </w:r>
      <w:r>
        <w:rPr>
          <w:rFonts w:hint="default" w:ascii="Times New Roman" w:hAnsi="Times New Roman" w:eastAsia="黑体" w:cs="Times New Roman"/>
          <w:b/>
          <w:sz w:val="32"/>
          <w:szCs w:val="32"/>
          <w:lang w:val="en-US" w:eastAsia="zh-CN"/>
        </w:rPr>
        <w:t>全</w:t>
      </w:r>
      <w:r>
        <w:rPr>
          <w:rFonts w:hint="eastAsia" w:ascii="Times New Roman" w:hAnsi="Times New Roman" w:eastAsia="黑体" w:cs="Times New Roman"/>
          <w:b/>
          <w:sz w:val="32"/>
          <w:szCs w:val="32"/>
          <w:lang w:val="en-US" w:eastAsia="zh-CN"/>
        </w:rPr>
        <w:t>真</w:t>
      </w:r>
      <w:r>
        <w:rPr>
          <w:rFonts w:hint="default" w:ascii="Times New Roman" w:hAnsi="Times New Roman" w:eastAsia="黑体" w:cs="Times New Roman"/>
          <w:b/>
          <w:sz w:val="32"/>
          <w:szCs w:val="32"/>
          <w:lang w:val="en-US" w:eastAsia="zh-CN"/>
        </w:rPr>
        <w:t>模拟试题（一）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center"/>
        <w:textAlignment w:val="auto"/>
        <w:rPr>
          <w:rFonts w:hint="eastAsia" w:ascii="Times New Roman" w:hAnsi="Times New Roman" w:eastAsia="黑体"/>
          <w:b/>
          <w:color w:val="auto"/>
          <w:sz w:val="32"/>
          <w:szCs w:val="32"/>
        </w:rPr>
      </w:pPr>
      <w:r>
        <w:rPr>
          <w:rFonts w:hint="eastAsia" w:ascii="Times New Roman" w:hAnsi="Times New Roman" w:eastAsia="黑体" w:cs="Times New Roman"/>
          <w:b/>
          <w:color w:val="auto"/>
          <w:sz w:val="32"/>
          <w:szCs w:val="32"/>
          <w:lang w:val="en-US" w:eastAsia="zh-CN"/>
        </w:rPr>
        <w:t>物理试卷答案</w:t>
      </w:r>
    </w:p>
    <w:p>
      <w:pPr>
        <w:spacing w:line="276" w:lineRule="auto"/>
        <w:rPr>
          <w:rFonts w:hint="eastAsia" w:ascii="黑体" w:hAnsi="黑体" w:eastAsia="黑体" w:cs="黑体"/>
          <w:b/>
          <w:bCs/>
          <w:szCs w:val="21"/>
        </w:rPr>
      </w:pPr>
      <w:r>
        <w:rPr>
          <w:rFonts w:hint="eastAsia" w:ascii="黑体" w:hAnsi="黑体" w:eastAsia="黑体" w:cs="黑体"/>
          <w:b/>
          <w:bCs/>
          <w:szCs w:val="21"/>
        </w:rPr>
        <w:t>一、选择题（每小题只有一个符合要求的选项，每小题2.5分，共20分）</w:t>
      </w:r>
    </w:p>
    <w:p>
      <w:pPr>
        <w:spacing w:line="360" w:lineRule="auto"/>
        <w:textAlignment w:val="center"/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D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    2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A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    3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B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    4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D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    5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C    6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C    7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A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    8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B</w:t>
      </w:r>
    </w:p>
    <w:p>
      <w:pPr>
        <w:spacing w:line="276" w:lineRule="auto"/>
        <w:rPr>
          <w:rFonts w:hint="eastAsia" w:ascii="黑体" w:hAnsi="黑体" w:eastAsia="黑体" w:cs="黑体"/>
          <w:b/>
          <w:bCs/>
          <w:szCs w:val="21"/>
        </w:rPr>
      </w:pPr>
      <w:bookmarkStart w:id="0" w:name="_Hlk63112717"/>
      <w:r>
        <w:rPr>
          <w:rFonts w:hint="eastAsia" w:ascii="黑体" w:hAnsi="黑体" w:eastAsia="黑体" w:cs="黑体"/>
          <w:b/>
          <w:bCs/>
          <w:szCs w:val="21"/>
        </w:rPr>
        <w:t>二、填空题(每空1分，共10分)</w:t>
      </w:r>
    </w:p>
    <w:bookmarkEnd w:id="0"/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9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电磁波    响度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10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实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    凹透镜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b w:val="0"/>
          <w:bCs/>
          <w:szCs w:val="21"/>
        </w:rPr>
      </w:pPr>
      <w:r>
        <w:rPr>
          <w:rFonts w:hint="default" w:ascii="Times New Roman" w:hAnsi="Times New Roman" w:eastAsia="宋体" w:cs="Times New Roman"/>
          <w:b w:val="0"/>
          <w:bCs/>
          <w:sz w:val="21"/>
          <w:szCs w:val="21"/>
          <w:lang w:val="en-US" w:eastAsia="zh-CN"/>
        </w:rPr>
        <w:t>11</w:t>
      </w:r>
      <w:r>
        <w:rPr>
          <w:rFonts w:hint="default" w:ascii="Times New Roman" w:hAnsi="Times New Roman" w:eastAsia="宋体" w:cs="Times New Roman"/>
          <w:b w:val="0"/>
          <w:bCs/>
          <w:sz w:val="21"/>
          <w:szCs w:val="21"/>
        </w:rPr>
        <w:t>．</w:t>
      </w:r>
      <w:r>
        <w:rPr>
          <w:rFonts w:hint="default" w:ascii="Times New Roman" w:hAnsi="Times New Roman" w:eastAsia="宋体" w:cs="Times New Roman"/>
          <w:b w:val="0"/>
          <w:bCs/>
          <w:sz w:val="21"/>
          <w:szCs w:val="21"/>
          <w:lang w:val="en-US" w:eastAsia="zh-CN"/>
        </w:rPr>
        <w:t xml:space="preserve">滚动    做功    </w:t>
      </w:r>
      <w:r>
        <w:rPr>
          <w:rFonts w:hint="eastAsia" w:ascii="Times New Roman" w:hAnsi="Times New Roman" w:eastAsia="宋体" w:cs="Times New Roman"/>
          <w:b w:val="0"/>
          <w:bCs/>
          <w:sz w:val="21"/>
          <w:szCs w:val="21"/>
          <w:lang w:val="en-US" w:eastAsia="zh-CN"/>
        </w:rPr>
        <w:t>脱离接触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12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磁场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    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电动机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    ①②</w:t>
      </w:r>
    </w:p>
    <w:p>
      <w:pPr>
        <w:spacing w:line="276" w:lineRule="auto"/>
        <w:rPr>
          <w:rFonts w:hint="eastAsia" w:ascii="黑体" w:hAnsi="黑体" w:eastAsia="黑体" w:cs="黑体"/>
          <w:b/>
          <w:bCs/>
          <w:szCs w:val="21"/>
        </w:rPr>
      </w:pPr>
      <w:r>
        <w:rPr>
          <w:rFonts w:hint="eastAsia" w:ascii="黑体" w:hAnsi="黑体" w:eastAsia="黑体" w:cs="黑体"/>
          <w:b/>
          <w:bCs/>
          <w:szCs w:val="21"/>
        </w:rPr>
        <w:t>三、作图题（每小题2分，共4分）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b w:val="0"/>
          <w:bCs/>
          <w:sz w:val="21"/>
          <w:szCs w:val="21"/>
          <w:lang w:val="en-US" w:eastAsia="zh-CN"/>
        </w:rPr>
        <w:t>13</w:t>
      </w:r>
      <w:r>
        <w:rPr>
          <w:rFonts w:hint="default" w:ascii="Times New Roman" w:hAnsi="Times New Roman" w:eastAsia="宋体" w:cs="Times New Roman"/>
          <w:b w:val="0"/>
          <w:bCs/>
          <w:sz w:val="21"/>
          <w:szCs w:val="21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pict>
          <v:shape id="_x0000_i1042" o:spt="75" type="#_x0000_t75" style="height:135.55pt;width:66.55pt;" filled="f" o:preferrelative="t" stroked="f" coordsize="21600,21600">
            <v:path/>
            <v:fill on="f" focussize="0,0"/>
            <v:stroke on="f" joinstyle="miter"/>
            <v:imagedata r:id="rId23" gain="74472f" blacklevel="-1966f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14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pict>
          <v:shape id="_x0000_i1043" o:spt="75" type="#_x0000_t75" style="height:109.95pt;width:145.3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</w:p>
    <w:p>
      <w:pPr>
        <w:spacing w:line="276" w:lineRule="auto"/>
        <w:rPr>
          <w:rFonts w:hint="eastAsia" w:ascii="黑体" w:hAnsi="黑体" w:eastAsia="黑体" w:cs="黑体"/>
          <w:b/>
          <w:bCs/>
          <w:szCs w:val="21"/>
        </w:rPr>
      </w:pPr>
      <w:r>
        <w:rPr>
          <w:rFonts w:hint="eastAsia" w:ascii="黑体" w:hAnsi="黑体" w:eastAsia="黑体" w:cs="黑体"/>
          <w:b/>
          <w:bCs/>
          <w:szCs w:val="21"/>
        </w:rPr>
        <w:t>四、实验与探究题（每小题4分，共12分）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15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．（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2.70    （2）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无    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</w:rPr>
        <w:t>乙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    </w:t>
      </w:r>
      <w:r>
        <w:rPr>
          <w:rFonts w:hint="default" w:ascii="Times New Roman" w:hAnsi="Times New Roman" w:eastAsia="宋体" w:cs="Times New Roman"/>
          <w:sz w:val="21"/>
          <w:szCs w:val="21"/>
        </w:rPr>
        <w:t>AD</w:t>
      </w:r>
      <w:bookmarkStart w:id="1" w:name="_GoBack"/>
      <w:bookmarkEnd w:id="1"/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16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．（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右     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等于     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</w:rPr>
        <w:object>
          <v:shape id="_x0000_i1044" o:spt="75" alt="eqId1937baac219440799fbff2675341fb19" type="#_x0000_t75" style="height:14.35pt;width:36.9pt;" o:ole="t" filled="f" o:preferrelative="t" stroked="f" coordsize="21600,21600">
            <v:path/>
            <v:fill on="f" focussize="0,0"/>
            <v:stroke on="f" joinstyle="miter"/>
            <v:imagedata r:id="rId26" o:title="eqId1937baac219440799fbff2675341fb19"/>
            <o:lock v:ext="edit" aspectratio="t"/>
            <w10:wrap type="none"/>
            <w10:anchorlock/>
          </v:shape>
          <o:OLEObject Type="Embed" ProgID="Equation.DSMT4" ShapeID="_x0000_i1044" DrawAspect="Content" ObjectID="_1468075725" r:id="rId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    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</w:rPr>
        <w:t>偏大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  <w:sectPr>
          <w:pgSz w:w="11906" w:h="16838"/>
          <w:pgMar w:top="1440" w:right="1800" w:bottom="1440" w:left="1800" w:header="851" w:footer="992" w:gutter="0"/>
          <w:pgNumType w:start="6"/>
          <w:cols w:space="708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17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．（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如答图所示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pict>
          <v:shape id="_x0000_i1045" o:spt="75" type="#_x0000_t75" style="height:85.6pt;width:89.3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</w:rPr>
        <w:t>滑动变阻器短路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21"/>
          <w:szCs w:val="21"/>
        </w:rPr>
        <w:t>或将滑动变阻器下边两个接线柱同时接入电路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求平均值    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</w:rPr>
        <w:t>分度值</w:t>
      </w:r>
    </w:p>
    <w:p>
      <w:pPr>
        <w:spacing w:line="276" w:lineRule="auto"/>
        <w:rPr>
          <w:rFonts w:hint="eastAsia" w:ascii="黑体" w:hAnsi="黑体" w:eastAsia="黑体" w:cs="黑体"/>
          <w:b/>
          <w:bCs/>
          <w:szCs w:val="21"/>
        </w:rPr>
      </w:pPr>
      <w:r>
        <w:rPr>
          <w:rFonts w:hint="eastAsia" w:ascii="黑体" w:hAnsi="黑体" w:eastAsia="黑体" w:cs="黑体"/>
          <w:b/>
          <w:bCs/>
          <w:szCs w:val="21"/>
        </w:rPr>
        <w:t>五、综合应用题(每小题7分，共14分）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18</w:t>
      </w:r>
      <w:r>
        <w:rPr>
          <w:rFonts w:hint="default" w:ascii="Times New Roman" w:hAnsi="Times New Roman" w:eastAsia="宋体" w:cs="Times New Roman"/>
          <w:sz w:val="21"/>
          <w:szCs w:val="21"/>
        </w:rPr>
        <w:t>．【解】（1）对水平地面的压力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F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G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mg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=(1250kg+50kg)×10N/kg=1.3×10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N，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该车对水平地面的压强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 xml:space="preserve">p 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= 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 EQ \F(</w:instrTex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instrText xml:space="preserve">F,S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) 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= 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 EQ \F(1.3×10</w:instrTex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instrText xml:space="preserve">4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N,0.2m</w:instrTex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instrText xml:space="preserve">2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) 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 6.5×10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Pa，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（2）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汽车以额定功率匀速行驶时 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P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Fv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则 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 xml:space="preserve">F 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= 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 EQ \F(</w:instrTex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instrText xml:space="preserve">P,v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) 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= 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 eq \f(2×10</w:instrTex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instrText xml:space="preserve">4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W,20m/s) 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N，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因汽车匀速行驶时处于平衡状态，受到的牵引力和阻力是一对平衡力，所以，汽车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受到的阻力  </w:t>
      </w:r>
      <w:r>
        <w:rPr>
          <w:rFonts w:hint="default" w:ascii="Times New Roman" w:hAnsi="Times New Roman" w:eastAsia="宋体" w:cs="Times New Roman"/>
          <w:i/>
          <w:sz w:val="21"/>
          <w:szCs w:val="21"/>
        </w:rPr>
        <w:t>f</w:t>
      </w:r>
      <w:r>
        <w:rPr>
          <w:rFonts w:hint="default" w:ascii="Times New Roman" w:hAnsi="Times New Roman" w:eastAsia="宋体" w:cs="Times New Roman"/>
          <w:sz w:val="21"/>
          <w:szCs w:val="21"/>
        </w:rPr>
        <w:t>=</w:t>
      </w:r>
      <w:r>
        <w:rPr>
          <w:rFonts w:hint="default" w:ascii="Times New Roman" w:hAnsi="Times New Roman" w:eastAsia="宋体" w:cs="Times New Roman"/>
          <w:i/>
          <w:sz w:val="21"/>
          <w:szCs w:val="21"/>
        </w:rPr>
        <w:t>F</w:t>
      </w:r>
      <w:r>
        <w:rPr>
          <w:rFonts w:hint="default" w:ascii="Times New Roman" w:hAnsi="Times New Roman" w:eastAsia="宋体" w:cs="Times New Roman"/>
          <w:sz w:val="21"/>
          <w:szCs w:val="21"/>
        </w:rPr>
        <w:t>=10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sz w:val="21"/>
          <w:szCs w:val="21"/>
        </w:rPr>
        <w:t>N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（3）根据题意知道，该次测试消耗的汽油质量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m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eastAsia" w:ascii="Times New Roman" w:hAnsi="Times New Roman" w:eastAsia="宋体" w:cs="Times New Roman"/>
          <w:i/>
          <w:sz w:val="21"/>
          <w:szCs w:val="21"/>
          <w:lang w:val="en-US" w:eastAsia="zh-CN"/>
        </w:rPr>
        <w:t>2.5</w:t>
      </w:r>
      <w:r>
        <w:rPr>
          <w:rFonts w:hint="default" w:ascii="Times New Roman" w:hAnsi="Times New Roman" w:eastAsia="宋体" w:cs="Times New Roman"/>
          <w:sz w:val="21"/>
          <w:szCs w:val="21"/>
          <w:vertAlign w:val="baseline"/>
          <w:lang w:val="en-US" w:eastAsia="zh-CN"/>
        </w:rPr>
        <w:t>kg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，</w:t>
      </w:r>
    </w:p>
    <w:p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根据题意  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Q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  <w:lang w:val="en-US" w:eastAsia="zh-CN"/>
        </w:rPr>
        <w:t>放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×40%=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E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×65%+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E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，则有</w:t>
      </w:r>
    </w:p>
    <w:p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rPr>
          <w:rFonts w:hint="default" w:ascii="Times New Roman" w:hAnsi="Times New Roman" w:eastAsia="宋体" w:cs="Times New Roman"/>
          <w:sz w:val="21"/>
          <w:szCs w:val="21"/>
          <w:vertAlign w:val="baseline"/>
          <w:lang w:val="en-US" w:eastAsia="zh-CN"/>
        </w:rPr>
      </w:pP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E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  <w:vertAlign w:val="baseline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Q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  <w:lang w:val="en-US" w:eastAsia="zh-CN"/>
        </w:rPr>
        <w:t>放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×40%-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E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×65%=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q</w:t>
      </w:r>
      <w:r>
        <w:rPr>
          <w:rFonts w:hint="default" w:ascii="Times New Roman" w:hAnsi="Times New Roman" w:eastAsia="宋体" w:cs="Times New Roman"/>
          <w:i w:val="0"/>
          <w:iCs/>
          <w:sz w:val="21"/>
          <w:szCs w:val="21"/>
          <w:vertAlign w:val="subscript"/>
        </w:rPr>
        <w:t>汽油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vertAlign w:val="baseline"/>
          <w:lang w:val="en-US" w:eastAsia="zh-CN"/>
        </w:rPr>
        <w:t>m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×40%-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E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×65%</w:t>
      </w:r>
      <w:r>
        <w:rPr>
          <w:rFonts w:hint="default" w:ascii="Times New Roman" w:hAnsi="Times New Roman" w:eastAsia="宋体" w:cs="Times New Roman"/>
          <w:sz w:val="21"/>
          <w:szCs w:val="21"/>
        </w:rPr>
        <w:t>=4.6×10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</w:rPr>
        <w:t>7</w:t>
      </w:r>
      <w:r>
        <w:rPr>
          <w:rFonts w:hint="default" w:ascii="Times New Roman" w:hAnsi="Times New Roman" w:eastAsia="宋体" w:cs="Times New Roman"/>
          <w:sz w:val="21"/>
          <w:szCs w:val="21"/>
        </w:rPr>
        <w:t>J/kg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×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2.5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kg×40%-</w:t>
      </w:r>
      <w:r>
        <w:rPr>
          <w:rFonts w:hint="default" w:ascii="Times New Roman" w:hAnsi="Times New Roman" w:eastAsia="宋体" w:cs="Times New Roman"/>
          <w:sz w:val="21"/>
          <w:szCs w:val="21"/>
        </w:rPr>
        <w:t>4×10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</w:rPr>
        <w:t>7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J×65%=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×10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sz w:val="21"/>
          <w:szCs w:val="21"/>
          <w:vertAlign w:val="baseline"/>
          <w:lang w:val="en-US" w:eastAsia="zh-CN"/>
        </w:rPr>
        <w:t>J。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答：（1）该车对水平地面的压强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为1.3×10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N；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（2）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测试中汽车受到的阻力为</w:t>
      </w:r>
      <w:r>
        <w:rPr>
          <w:rFonts w:hint="default" w:ascii="Times New Roman" w:hAnsi="Times New Roman" w:eastAsia="宋体" w:cs="Times New Roman"/>
          <w:sz w:val="21"/>
          <w:szCs w:val="21"/>
        </w:rPr>
        <w:t>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sz w:val="21"/>
          <w:szCs w:val="21"/>
        </w:rPr>
        <w:t>N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（3）向蓄电池充电的能量</w:t>
      </w:r>
      <w:r>
        <w:rPr>
          <w:rFonts w:hint="default" w:ascii="Times New Roman" w:hAnsi="Times New Roman" w:eastAsia="宋体" w:cs="Times New Roman"/>
          <w:i/>
          <w:sz w:val="21"/>
          <w:szCs w:val="21"/>
        </w:rPr>
        <w:t>E</w:t>
      </w:r>
      <w:r>
        <w:rPr>
          <w:rFonts w:hint="default" w:ascii="Times New Roman" w:hAnsi="Times New Roman" w:eastAsia="宋体" w:cs="Times New Roman"/>
          <w:i w:val="0"/>
          <w:iCs/>
          <w:sz w:val="21"/>
          <w:szCs w:val="21"/>
          <w:vertAlign w:val="subscript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</w:rPr>
        <w:t>为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×10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sz w:val="21"/>
          <w:szCs w:val="21"/>
          <w:vertAlign w:val="baseline"/>
          <w:lang w:val="en-US" w:eastAsia="zh-CN"/>
        </w:rPr>
        <w:t>J</w:t>
      </w:r>
      <w:r>
        <w:rPr>
          <w:rFonts w:hint="default" w:ascii="Times New Roman" w:hAnsi="Times New Roman" w:eastAsia="宋体" w:cs="Times New Roman"/>
          <w:sz w:val="21"/>
          <w:szCs w:val="21"/>
        </w:rPr>
        <w:t>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19</w:t>
      </w:r>
      <w:r>
        <w:rPr>
          <w:rFonts w:hint="default" w:ascii="Times New Roman" w:hAnsi="Times New Roman" w:eastAsia="宋体" w:cs="Times New Roman"/>
          <w:sz w:val="21"/>
          <w:szCs w:val="21"/>
        </w:rPr>
        <w:t>．【解】（1）预约过程中消耗的电能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W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Pt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=10×10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t>-3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kW×8h=0.08kW·h；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（2）由图乙可知，当开关S、S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</w:rPr>
        <w:t>闭合时，</w:t>
      </w:r>
      <w:r>
        <w:rPr>
          <w:rFonts w:hint="default" w:ascii="Times New Roman" w:hAnsi="Times New Roman" w:eastAsia="宋体" w:cs="Times New Roman"/>
          <w:i/>
          <w:sz w:val="21"/>
          <w:szCs w:val="21"/>
        </w:rPr>
        <w:t>R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</w:rPr>
        <w:t>与</w:t>
      </w:r>
      <w:r>
        <w:rPr>
          <w:rFonts w:hint="default" w:ascii="Times New Roman" w:hAnsi="Times New Roman" w:eastAsia="宋体" w:cs="Times New Roman"/>
          <w:i/>
          <w:sz w:val="21"/>
          <w:szCs w:val="21"/>
        </w:rPr>
        <w:t>R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</w:rPr>
        <w:t>并联，电路总电阻较小，由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P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sz w:val="21"/>
          <w:szCs w:val="21"/>
        </w:rPr>
        <w:fldChar w:fldCharType="begin"/>
      </w:r>
      <w:r>
        <w:rPr>
          <w:rFonts w:hint="default" w:ascii="Times New Roman" w:hAnsi="Times New Roman" w:eastAsia="宋体" w:cs="Times New Roman"/>
          <w:sz w:val="21"/>
          <w:szCs w:val="21"/>
        </w:rPr>
        <w:instrText xml:space="preserve"> 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EQ \F(</w:instrTex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instrText xml:space="preserve">U</w:instrTex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instrText xml:space="preserve">2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,</w:instrTex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instrText xml:space="preserve">R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)</w:instrText>
      </w:r>
      <w:r>
        <w:rPr>
          <w:rFonts w:hint="default" w:ascii="Times New Roman" w:hAnsi="Times New Roman" w:eastAsia="宋体" w:cs="Times New Roman"/>
          <w:sz w:val="21"/>
          <w:szCs w:val="21"/>
        </w:rPr>
        <w:instrText xml:space="preserve"> </w:instrText>
      </w:r>
      <w:r>
        <w:rPr>
          <w:rFonts w:hint="default" w:ascii="Times New Roman" w:hAnsi="Times New Roman" w:eastAsia="宋体" w:cs="Times New Roman"/>
          <w:sz w:val="21"/>
          <w:szCs w:val="21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</w:rPr>
        <w:t>可知总功率较大，为高温状态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；</w:t>
      </w:r>
      <w:r>
        <w:rPr>
          <w:rFonts w:hint="default" w:ascii="Times New Roman" w:hAnsi="Times New Roman" w:eastAsia="宋体" w:cs="Times New Roman"/>
          <w:sz w:val="21"/>
          <w:szCs w:val="21"/>
        </w:rPr>
        <w:t>当开关S闭合、S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</w:rPr>
        <w:t>断开时，电路只有</w:t>
      </w:r>
      <w:r>
        <w:rPr>
          <w:rFonts w:hint="default" w:ascii="Times New Roman" w:hAnsi="Times New Roman" w:eastAsia="宋体" w:cs="Times New Roman"/>
          <w:i/>
          <w:sz w:val="21"/>
          <w:szCs w:val="21"/>
        </w:rPr>
        <w:t>R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</w:rPr>
        <w:t>工作，总电阻较大，总功率较小，为低温状态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。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高温挡工作时，</w:t>
      </w:r>
      <w:r>
        <w:rPr>
          <w:rFonts w:hint="default" w:ascii="Times New Roman" w:hAnsi="Times New Roman" w:eastAsia="宋体" w:cs="Times New Roman"/>
          <w:i/>
          <w:sz w:val="21"/>
          <w:szCs w:val="21"/>
        </w:rPr>
        <w:t>R</w:t>
      </w:r>
      <w:r>
        <w:rPr>
          <w:rFonts w:hint="default" w:ascii="Times New Roman" w:hAnsi="Times New Roman" w:eastAsia="宋体" w:cs="Times New Roman"/>
          <w:i w:val="0"/>
          <w:iCs/>
          <w:sz w:val="21"/>
          <w:szCs w:val="21"/>
          <w:vertAlign w:val="subscript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</w:rPr>
        <w:t>的功率为</w:t>
      </w:r>
    </w:p>
    <w:p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</w:pP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P</w:t>
      </w:r>
      <w:r>
        <w:rPr>
          <w:rFonts w:hint="default" w:ascii="Times New Roman" w:hAnsi="Times New Roman" w:eastAsia="宋体" w:cs="Times New Roman"/>
          <w:i w:val="0"/>
          <w:iCs w:val="0"/>
          <w:sz w:val="21"/>
          <w:szCs w:val="21"/>
          <w:vertAlign w:val="subscript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sz w:val="21"/>
          <w:szCs w:val="21"/>
        </w:rPr>
        <w:fldChar w:fldCharType="begin"/>
      </w:r>
      <w:r>
        <w:rPr>
          <w:rFonts w:hint="default" w:ascii="Times New Roman" w:hAnsi="Times New Roman" w:eastAsia="宋体" w:cs="Times New Roman"/>
          <w:sz w:val="21"/>
          <w:szCs w:val="21"/>
        </w:rPr>
        <w:instrText xml:space="preserve"> 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EQ \F(</w:instrTex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instrText xml:space="preserve">U</w:instrTex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instrText xml:space="preserve">2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,</w:instrTex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instrText xml:space="preserve">R</w:instrText>
      </w:r>
      <w:r>
        <w:rPr>
          <w:rFonts w:hint="default" w:ascii="Times New Roman" w:hAnsi="Times New Roman" w:eastAsia="宋体" w:cs="Times New Roman"/>
          <w:i w:val="0"/>
          <w:iCs w:val="0"/>
          <w:sz w:val="21"/>
          <w:szCs w:val="21"/>
          <w:vertAlign w:val="subscript"/>
          <w:lang w:val="en-US" w:eastAsia="zh-CN"/>
        </w:rPr>
        <w:instrText xml:space="preserve">1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)</w:instrText>
      </w:r>
      <w:r>
        <w:rPr>
          <w:rFonts w:hint="default" w:ascii="Times New Roman" w:hAnsi="Times New Roman" w:eastAsia="宋体" w:cs="Times New Roman"/>
          <w:sz w:val="21"/>
          <w:szCs w:val="21"/>
        </w:rPr>
        <w:instrText xml:space="preserve"> </w:instrText>
      </w:r>
      <w:r>
        <w:rPr>
          <w:rFonts w:hint="default" w:ascii="Times New Roman" w:hAnsi="Times New Roman" w:eastAsia="宋体" w:cs="Times New Roman"/>
          <w:sz w:val="21"/>
          <w:szCs w:val="21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 EQ \F((220V)</w:instrTex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instrText xml:space="preserve">2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,121</w:instrText>
      </w:r>
      <w:r>
        <w:rPr>
          <w:rFonts w:hint="default" w:ascii="Times New Roman" w:hAnsi="Times New Roman" w:eastAsia="宋体" w:cs="Times New Roman"/>
          <w:sz w:val="21"/>
          <w:szCs w:val="21"/>
        </w:rPr>
        <w:instrText xml:space="preserve">Ω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) 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=400W，</w:t>
      </w:r>
    </w:p>
    <w:p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则低温挡功率为 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P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P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  <w:lang w:val="en-US" w:eastAsia="zh-CN"/>
        </w:rPr>
        <w:t>高温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-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P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=500W-400W=100W，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i/>
          <w:sz w:val="21"/>
          <w:szCs w:val="21"/>
        </w:rPr>
        <w:t>R</w:t>
      </w:r>
      <w:r>
        <w:rPr>
          <w:rFonts w:hint="default" w:ascii="Times New Roman" w:hAnsi="Times New Roman" w:eastAsia="宋体" w:cs="Times New Roman"/>
          <w:i w:val="0"/>
          <w:iCs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i w:val="0"/>
          <w:iCs/>
          <w:sz w:val="21"/>
          <w:szCs w:val="21"/>
          <w:vertAlign w:val="baseline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sz w:val="21"/>
          <w:szCs w:val="21"/>
        </w:rPr>
        <w:fldChar w:fldCharType="begin"/>
      </w:r>
      <w:r>
        <w:rPr>
          <w:rFonts w:hint="default" w:ascii="Times New Roman" w:hAnsi="Times New Roman" w:eastAsia="宋体" w:cs="Times New Roman"/>
          <w:sz w:val="21"/>
          <w:szCs w:val="21"/>
        </w:rPr>
        <w:instrText xml:space="preserve"> 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EQ \F(</w:instrTex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instrText xml:space="preserve">U</w:instrTex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instrText xml:space="preserve">2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,</w:instrTex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instrText xml:space="preserve">P</w:instrText>
      </w:r>
      <w:r>
        <w:rPr>
          <w:rFonts w:hint="default" w:ascii="Times New Roman" w:hAnsi="Times New Roman" w:eastAsia="宋体" w:cs="Times New Roman"/>
          <w:i w:val="0"/>
          <w:iCs w:val="0"/>
          <w:sz w:val="21"/>
          <w:szCs w:val="21"/>
          <w:vertAlign w:val="subscript"/>
          <w:lang w:val="en-US" w:eastAsia="zh-CN"/>
        </w:rPr>
        <w:instrText xml:space="preserve">2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)</w:instrText>
      </w:r>
      <w:r>
        <w:rPr>
          <w:rFonts w:hint="default" w:ascii="Times New Roman" w:hAnsi="Times New Roman" w:eastAsia="宋体" w:cs="Times New Roman"/>
          <w:sz w:val="21"/>
          <w:szCs w:val="21"/>
        </w:rPr>
        <w:instrText xml:space="preserve"> </w:instrText>
      </w:r>
      <w:r>
        <w:rPr>
          <w:rFonts w:hint="default" w:ascii="Times New Roman" w:hAnsi="Times New Roman" w:eastAsia="宋体" w:cs="Times New Roman"/>
          <w:sz w:val="21"/>
          <w:szCs w:val="21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 EQ \f((220V)</w:instrTex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instrText xml:space="preserve">2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,100W) 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=484</w:t>
      </w:r>
      <w:r>
        <w:rPr>
          <w:rFonts w:hint="default" w:ascii="Times New Roman" w:hAnsi="Times New Roman" w:eastAsia="宋体" w:cs="Times New Roman"/>
          <w:sz w:val="21"/>
          <w:szCs w:val="21"/>
        </w:rPr>
        <w:t>Ω</w:t>
      </w:r>
      <w:r>
        <w:rPr>
          <w:rFonts w:hint="default" w:ascii="Times New Roman" w:hAnsi="Times New Roman" w:eastAsia="宋体" w:cs="Times New Roman"/>
          <w:sz w:val="21"/>
          <w:szCs w:val="21"/>
          <w:lang w:eastAsia="zh-CN"/>
        </w:rPr>
        <w:t>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（3）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该壶2.1kg</w:t>
      </w:r>
      <w:r>
        <w:rPr>
          <w:rFonts w:hint="default" w:ascii="Times New Roman" w:hAnsi="Times New Roman" w:eastAsia="宋体" w:cs="Times New Roman"/>
          <w:sz w:val="21"/>
          <w:szCs w:val="21"/>
        </w:rPr>
        <w:t>水从20℃加热至100℃，水吸收的热量</w:t>
      </w:r>
    </w:p>
    <w:p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</w:pP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Q</w: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  <w:lang w:val="en-US" w:eastAsia="zh-CN"/>
        </w:rPr>
        <w:t>吸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cm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Δ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t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=4.2×10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J/(kg·℃)×2.1kg×(100℃-20℃)=7.056×10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J，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由图丙可知，该壶在高温挡工作0.5h，它</w:t>
      </w:r>
      <w:r>
        <w:rPr>
          <w:rFonts w:hint="default" w:ascii="Times New Roman" w:hAnsi="Times New Roman" w:eastAsia="宋体" w:cs="Times New Roman"/>
          <w:sz w:val="21"/>
          <w:szCs w:val="21"/>
        </w:rPr>
        <w:t>消耗的电能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为</w:t>
      </w:r>
    </w:p>
    <w:p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</w:pP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W</w:t>
      </w:r>
      <w:r>
        <w:rPr>
          <w:rFonts w:hint="default" w:ascii="Times New Roman" w:hAnsi="Times New Roman" w:eastAsia="宋体" w:cs="Times New Roman"/>
          <w:i w:val="0"/>
          <w:iCs w:val="0"/>
          <w:sz w:val="21"/>
          <w:szCs w:val="21"/>
          <w:vertAlign w:val="subscript"/>
          <w:lang w:val="en-US" w:eastAsia="zh-CN"/>
        </w:rPr>
        <w:t>电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Pt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=500W×1800s=9×10</w: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J，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它在</w:t>
      </w:r>
      <w:r>
        <w:rPr>
          <w:rFonts w:hint="default" w:ascii="Times New Roman" w:hAnsi="Times New Roman" w:eastAsia="宋体" w:cs="Times New Roman"/>
          <w:sz w:val="21"/>
          <w:szCs w:val="21"/>
        </w:rPr>
        <w:t>高温挡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工作时的</w:t>
      </w:r>
      <w:r>
        <w:rPr>
          <w:rFonts w:hint="default" w:ascii="Times New Roman" w:hAnsi="Times New Roman" w:eastAsia="宋体" w:cs="Times New Roman"/>
          <w:sz w:val="21"/>
          <w:szCs w:val="21"/>
        </w:rPr>
        <w:t>加热效率为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t>η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 EQ \F(</w:instrTex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instrText xml:space="preserve">Q</w:instrText>
      </w:r>
      <w:r>
        <w:rPr>
          <w:rFonts w:hint="default" w:ascii="Times New Roman" w:hAnsi="Times New Roman" w:eastAsia="宋体" w:cs="Times New Roman"/>
          <w:sz w:val="21"/>
          <w:szCs w:val="21"/>
          <w:vertAlign w:val="subscript"/>
          <w:lang w:val="en-US" w:eastAsia="zh-CN"/>
        </w:rPr>
        <w:instrText xml:space="preserve">吸</w:instrText>
      </w:r>
      <w:r>
        <w:rPr>
          <w:rFonts w:hint="default" w:ascii="Times New Roman" w:hAnsi="Times New Roman" w:eastAsia="宋体" w:cs="Times New Roman"/>
          <w:sz w:val="21"/>
          <w:szCs w:val="21"/>
          <w:vertAlign w:val="baseline"/>
          <w:lang w:val="en-US" w:eastAsia="zh-CN"/>
        </w:rPr>
        <w:instrText xml:space="preserve">,</w:instrText>
      </w:r>
      <w:r>
        <w:rPr>
          <w:rFonts w:hint="default" w:ascii="Times New Roman" w:hAnsi="Times New Roman" w:eastAsia="宋体" w:cs="Times New Roman"/>
          <w:i/>
          <w:iCs/>
          <w:sz w:val="21"/>
          <w:szCs w:val="21"/>
          <w:lang w:val="en-US" w:eastAsia="zh-CN"/>
        </w:rPr>
        <w:instrText xml:space="preserve">W</w:instrText>
      </w:r>
      <w:r>
        <w:rPr>
          <w:rFonts w:hint="default" w:ascii="Times New Roman" w:hAnsi="Times New Roman" w:eastAsia="宋体" w:cs="Times New Roman"/>
          <w:i w:val="0"/>
          <w:iCs w:val="0"/>
          <w:sz w:val="21"/>
          <w:szCs w:val="21"/>
          <w:vertAlign w:val="subscript"/>
          <w:lang w:val="en-US" w:eastAsia="zh-CN"/>
        </w:rPr>
        <w:instrText xml:space="preserve">电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) 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begin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 EQ \F(7.056×10</w:instrTex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instrText xml:space="preserve">5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J</w:instrText>
      </w:r>
      <w:r>
        <w:rPr>
          <w:rFonts w:hint="default" w:ascii="Times New Roman" w:hAnsi="Times New Roman" w:eastAsia="宋体" w:cs="Times New Roman"/>
          <w:sz w:val="21"/>
          <w:szCs w:val="21"/>
          <w:vertAlign w:val="baseline"/>
          <w:lang w:val="en-US" w:eastAsia="zh-CN"/>
        </w:rPr>
        <w:instrText xml:space="preserve">,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9×10</w:instrText>
      </w:r>
      <w:r>
        <w:rPr>
          <w:rFonts w:hint="default" w:ascii="Times New Roman" w:hAnsi="Times New Roman" w:eastAsia="宋体" w:cs="Times New Roman"/>
          <w:sz w:val="21"/>
          <w:szCs w:val="21"/>
          <w:vertAlign w:val="superscript"/>
          <w:lang w:val="en-US" w:eastAsia="zh-CN"/>
        </w:rPr>
        <w:instrText xml:space="preserve">5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instrText xml:space="preserve">J) </w:instrTex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=78.4%。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  <w:sectPr>
          <w:pgSz w:w="11906" w:h="16838"/>
          <w:pgMar w:top="1440" w:right="1800" w:bottom="1440" w:left="1800" w:header="851" w:footer="992" w:gutter="0"/>
          <w:pgNumType w:start="7"/>
          <w:cols w:space="708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sz w:val="21"/>
          <w:szCs w:val="21"/>
        </w:rPr>
        <w:t>答：（1）预约过程中消耗的电能是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0.08kW·h</w:t>
      </w:r>
      <w:r>
        <w:rPr>
          <w:rFonts w:hint="default" w:ascii="Times New Roman" w:hAnsi="Times New Roman" w:eastAsia="宋体" w:cs="Times New Roman"/>
          <w:sz w:val="21"/>
          <w:szCs w:val="21"/>
        </w:rPr>
        <w:t>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（2）</w:t>
      </w:r>
      <w:r>
        <w:rPr>
          <w:rFonts w:hint="default" w:ascii="Times New Roman" w:hAnsi="Times New Roman" w:eastAsia="宋体" w:cs="Times New Roman"/>
          <w:i/>
          <w:sz w:val="21"/>
          <w:szCs w:val="21"/>
        </w:rPr>
        <w:t>R</w:t>
      </w:r>
      <w:r>
        <w:rPr>
          <w:rFonts w:hint="default" w:ascii="Times New Roman" w:hAnsi="Times New Roman" w:eastAsia="宋体" w:cs="Times New Roman"/>
          <w:i w:val="0"/>
          <w:iCs/>
          <w:sz w:val="21"/>
          <w:szCs w:val="21"/>
          <w:vertAlign w:val="subscript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</w:rPr>
        <w:t>的阻值是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484</w:t>
      </w:r>
      <w:r>
        <w:rPr>
          <w:rFonts w:hint="default" w:ascii="Times New Roman" w:hAnsi="Times New Roman" w:eastAsia="宋体" w:cs="Times New Roman"/>
          <w:sz w:val="21"/>
          <w:szCs w:val="21"/>
        </w:rPr>
        <w:t>Ω；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center"/>
        <w:rPr>
          <w:rFonts w:hint="default" w:ascii="Times New Roman" w:hAnsi="Times New Roman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（3）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它在</w:t>
      </w:r>
      <w:r>
        <w:rPr>
          <w:rFonts w:hint="default" w:ascii="Times New Roman" w:hAnsi="Times New Roman" w:eastAsia="宋体" w:cs="Times New Roman"/>
          <w:sz w:val="21"/>
          <w:szCs w:val="21"/>
        </w:rPr>
        <w:t>高温挡加热效率为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sz w:val="21"/>
          <w:szCs w:val="21"/>
        </w:rPr>
        <w:t>8</w:t>
      </w:r>
      <w:r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sz w:val="21"/>
          <w:szCs w:val="21"/>
        </w:rPr>
        <w:t>4%。</w:t>
      </w:r>
    </w:p>
    <w:p>
      <w:pPr>
        <w:pStyle w:val="2"/>
        <w:rPr>
          <w:rFonts w:hint="default"/>
          <w:lang w:val="en-US" w:eastAsia="zh-CN"/>
        </w:rPr>
      </w:pPr>
    </w:p>
    <w:p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pgNumType w:start="8"/>
      <w:cols w:space="708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CD047A1"/>
    <w:multiLevelType w:val="singleLevel"/>
    <w:tmpl w:val="ACD047A1"/>
    <w:lvl w:ilvl="0" w:tentative="0">
      <w:start w:val="1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00000"/>
    <w:rsid w:val="02225FBF"/>
    <w:rsid w:val="06C41A55"/>
    <w:rsid w:val="3E401A03"/>
    <w:rsid w:val="471F1DE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before="108"/>
      <w:ind w:left="360"/>
      <w:jc w:val="left"/>
    </w:pPr>
    <w:rPr>
      <w:rFonts w:ascii="宋体" w:hAnsi="宋体"/>
      <w:kern w:val="0"/>
      <w:sz w:val="22"/>
      <w:szCs w:val="22"/>
      <w:lang w:eastAsia="en-US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age number"/>
    <w:basedOn w:val="5"/>
    <w:qFormat/>
    <w:uiPriority w:val="0"/>
  </w:style>
  <w:style w:type="table" w:styleId="8">
    <w:name w:val="Table Grid"/>
    <w:basedOn w:val="7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23.png"/><Relationship Id="rId26" Type="http://schemas.openxmlformats.org/officeDocument/2006/relationships/image" Target="media/image22.wmf"/><Relationship Id="rId25" Type="http://schemas.openxmlformats.org/officeDocument/2006/relationships/oleObject" Target="embeddings/oleObject1.bin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4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二一教育</Company>
  <Pages>9</Pages>
  <Words>4030</Words>
  <Characters>4802</Characters>
  <Lines>0</Lines>
  <Paragraphs>0</Paragraphs>
  <TotalTime>157256162</TotalTime>
  <ScaleCrop>false</ScaleCrop>
  <LinksUpToDate>false</LinksUpToDate>
  <CharactersWithSpaces>5005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21cnjy.com</dc:creator>
  <cp:keywords>21</cp:keywords>
  <cp:lastModifiedBy>Administrator</cp:lastModifiedBy>
  <dcterms:modified xsi:type="dcterms:W3CDTF">2022-03-18T14:25:28Z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