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ind w:firstLine="1160" w:firstLineChars="55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10210800</wp:posOffset>
            </wp:positionV>
            <wp:extent cx="368300" cy="4699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21"/>
        </w:rPr>
        <w:t>祁阳市浯溪二中2022年初中毕业学业考试模拟语文试卷（四）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温馨提示：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1．本试卷包括试题卷和答题卡。满分150分，考试时量120分钟。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2．考生作答时，选择题和非选择题均须对应答在答题卡上，在本试题卷上作答无效。考生在答题卡上按答题卡中注意事项的要求答题。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3．考试结束后，将本试题卷和答题卡一并交回。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一、语言积累与运用（共38分）</w:t>
      </w:r>
    </w:p>
    <w:p>
      <w:pPr>
        <w:spacing w:line="276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阅读下面的文字，完成第1—2题。（6分）</w:t>
      </w:r>
    </w:p>
    <w:p>
      <w:pPr>
        <w:spacing w:line="276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在羁留异乡的日子里，回家是一种感觉。</w:t>
      </w:r>
    </w:p>
    <w:p>
      <w:pPr>
        <w:spacing w:line="276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茫茫人海，鳞次栉比的楼群，无意间听到的一个声音，或是</w:t>
      </w:r>
      <w:r>
        <w:rPr>
          <w:rFonts w:hint="eastAsia" w:ascii="宋体" w:hAnsi="宋体"/>
          <w:szCs w:val="21"/>
          <w:u w:val="single"/>
        </w:rPr>
        <w:t>_①__</w:t>
      </w:r>
      <w:r>
        <w:rPr>
          <w:rFonts w:ascii="宋体" w:hAnsi="宋体"/>
          <w:szCs w:val="21"/>
        </w:rPr>
        <w:t>，让我们停下匆忙的脚步，在灯火阑珊处，</w:t>
      </w:r>
      <w:r>
        <w:rPr>
          <w:rFonts w:hint="eastAsia" w:ascii="宋体" w:hAnsi="宋体"/>
          <w:szCs w:val="21"/>
        </w:rPr>
        <w:t>蓦然回首</w:t>
      </w:r>
      <w:r>
        <w:rPr>
          <w:rFonts w:ascii="宋体" w:hAnsi="宋体"/>
          <w:szCs w:val="21"/>
        </w:rPr>
        <w:t>。</w:t>
      </w:r>
    </w:p>
    <w:p>
      <w:pPr>
        <w:spacing w:line="276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我们突然间感到很孤</w:t>
      </w:r>
      <w:r>
        <w:rPr>
          <w:rFonts w:ascii="宋体" w:hAnsi="宋体"/>
          <w:szCs w:val="21"/>
          <w:u w:val="single"/>
        </w:rPr>
        <w:t>独</w:t>
      </w:r>
      <w:r>
        <w:rPr>
          <w:rFonts w:ascii="宋体" w:hAnsi="宋体"/>
          <w:szCs w:val="21"/>
        </w:rPr>
        <w:t>，又突然间知道自己不是孤身一个人，在这个纷繁的世界上，我们来去匆匆，却不会</w:t>
      </w:r>
      <w:r>
        <w:rPr>
          <w:rFonts w:hint="eastAsia" w:ascii="宋体" w:hAnsi="宋体"/>
          <w:szCs w:val="21"/>
          <w:u w:val="single"/>
        </w:rPr>
        <w:t>__②__</w:t>
      </w:r>
      <w:r>
        <w:rPr>
          <w:rFonts w:ascii="宋体" w:hAnsi="宋体"/>
          <w:szCs w:val="21"/>
        </w:rPr>
        <w:t>。那一刻，我们是那么的不堪一击，又是那么的坚韧无比。</w:t>
      </w:r>
    </w:p>
    <w:p>
      <w:pPr>
        <w:spacing w:line="276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难以用语言表述的感觉，没有开始，也没有结束，那是一种没有来由的触动，既可以让人喜极而</w:t>
      </w:r>
      <w:r>
        <w:rPr>
          <w:rFonts w:ascii="宋体" w:hAnsi="宋体"/>
          <w:szCs w:val="21"/>
          <w:em w:val="dot"/>
        </w:rPr>
        <w:t>泣</w:t>
      </w:r>
      <w:r>
        <w:rPr>
          <w:rFonts w:ascii="宋体" w:hAnsi="宋体"/>
          <w:szCs w:val="21"/>
        </w:rPr>
        <w:t>，又可以让人欲哭无泪。如果它能发出声音，那声音一定是微弱而固执的。如果它能行走，那步</w:t>
      </w:r>
      <w:r>
        <w:rPr>
          <w:rFonts w:ascii="宋体" w:hAnsi="宋体"/>
          <w:szCs w:val="21"/>
          <w:em w:val="dot"/>
        </w:rPr>
        <w:t>履</w:t>
      </w:r>
      <w:r>
        <w:rPr>
          <w:rFonts w:ascii="宋体" w:hAnsi="宋体"/>
          <w:szCs w:val="21"/>
        </w:rPr>
        <w:t>一定是</w:t>
      </w:r>
      <w:r>
        <w:rPr>
          <w:rFonts w:hint="eastAsia" w:ascii="宋体" w:hAnsi="宋体"/>
          <w:szCs w:val="21"/>
        </w:rPr>
        <w:t>蹒跚</w:t>
      </w:r>
      <w:r>
        <w:rPr>
          <w:rFonts w:ascii="宋体" w:hAnsi="宋体"/>
          <w:szCs w:val="21"/>
        </w:rPr>
        <w:t>而执著的。可是它无声无息，短暂的刺痛，还没有伤口，就被异乡的声音和风景抚平。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1．对文中加点字的注音和对画线字笔顺的判断，全都正确的一项是（  ）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</w:t>
      </w:r>
      <w:r>
        <w:rPr>
          <w:rFonts w:ascii="宋体" w:hAnsi="宋体"/>
          <w:szCs w:val="21"/>
        </w:rPr>
        <w:t xml:space="preserve"> 喜极而</w:t>
      </w:r>
      <w:r>
        <w:rPr>
          <w:rFonts w:ascii="宋体" w:hAnsi="宋体"/>
          <w:szCs w:val="21"/>
          <w:em w:val="dot"/>
        </w:rPr>
        <w:t>泣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lì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步</w:t>
      </w:r>
      <w:r>
        <w:rPr>
          <w:rFonts w:ascii="宋体" w:hAnsi="宋体"/>
          <w:szCs w:val="21"/>
          <w:em w:val="dot"/>
        </w:rPr>
        <w:t>履</w:t>
      </w:r>
      <w:r>
        <w:rPr>
          <w:rFonts w:hint="eastAsia" w:ascii="宋体" w:hAnsi="宋体"/>
          <w:szCs w:val="21"/>
        </w:rPr>
        <w:t>（lǐ）  “比”字的笔顺是：</w:t>
      </w:r>
      <w:r>
        <w:rPr>
          <w:rFonts w:hint="eastAsia" w:ascii="宋体" w:hAnsi="宋体"/>
          <w:szCs w:val="21"/>
        </w:rPr>
        <w:pict>
          <v:shape id="_x0000_i1025" o:spt="75" type="#_x0000_t75" style="height:11.9pt;width:40.9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B. </w:t>
      </w:r>
      <w:r>
        <w:rPr>
          <w:rFonts w:ascii="宋体" w:hAnsi="宋体"/>
          <w:szCs w:val="21"/>
        </w:rPr>
        <w:t>喜极而</w:t>
      </w:r>
      <w:r>
        <w:rPr>
          <w:rFonts w:ascii="宋体" w:hAnsi="宋体"/>
          <w:szCs w:val="21"/>
          <w:em w:val="dot"/>
        </w:rPr>
        <w:t>泣</w:t>
      </w:r>
      <w:r>
        <w:rPr>
          <w:rFonts w:hint="eastAsia" w:ascii="宋体" w:hAnsi="宋体"/>
          <w:szCs w:val="21"/>
        </w:rPr>
        <w:t>（qì）</w:t>
      </w:r>
      <w:r>
        <w:rPr>
          <w:rFonts w:ascii="宋体" w:hAnsi="宋体"/>
          <w:szCs w:val="21"/>
        </w:rPr>
        <w:t>步</w:t>
      </w:r>
      <w:r>
        <w:rPr>
          <w:rFonts w:ascii="宋体" w:hAnsi="宋体"/>
          <w:szCs w:val="21"/>
          <w:em w:val="dot"/>
        </w:rPr>
        <w:t>履</w:t>
      </w:r>
      <w:r>
        <w:rPr>
          <w:rFonts w:hint="eastAsia" w:ascii="宋体" w:hAnsi="宋体"/>
          <w:szCs w:val="21"/>
        </w:rPr>
        <w:t>（lǚ ）  “比”字的笔顺是：</w:t>
      </w:r>
      <w:r>
        <w:rPr>
          <w:rFonts w:hint="eastAsia" w:ascii="宋体" w:hAnsi="宋体"/>
          <w:szCs w:val="21"/>
        </w:rPr>
        <w:pict>
          <v:shape id="_x0000_i1026" o:spt="75" type="#_x0000_t75" style="height:13.45pt;width:44.9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 </w:t>
      </w:r>
      <w:r>
        <w:rPr>
          <w:rFonts w:ascii="宋体" w:hAnsi="宋体"/>
          <w:szCs w:val="21"/>
        </w:rPr>
        <w:t>喜极而</w:t>
      </w:r>
      <w:r>
        <w:rPr>
          <w:rFonts w:ascii="宋体" w:hAnsi="宋体"/>
          <w:szCs w:val="21"/>
          <w:em w:val="dot"/>
        </w:rPr>
        <w:t>泣</w:t>
      </w:r>
      <w:r>
        <w:rPr>
          <w:rFonts w:hint="eastAsia" w:ascii="宋体" w:hAnsi="宋体"/>
          <w:szCs w:val="21"/>
        </w:rPr>
        <w:t>（qì）</w:t>
      </w:r>
      <w:r>
        <w:rPr>
          <w:rFonts w:ascii="宋体" w:hAnsi="宋体"/>
          <w:szCs w:val="21"/>
        </w:rPr>
        <w:t>步</w:t>
      </w:r>
      <w:r>
        <w:rPr>
          <w:rFonts w:ascii="宋体" w:hAnsi="宋体"/>
          <w:szCs w:val="21"/>
          <w:em w:val="dot"/>
        </w:rPr>
        <w:t>履</w:t>
      </w:r>
      <w:r>
        <w:rPr>
          <w:rFonts w:hint="eastAsia" w:ascii="宋体" w:hAnsi="宋体"/>
          <w:szCs w:val="21"/>
        </w:rPr>
        <w:t>（lǐ）   “比”字的笔顺是：</w:t>
      </w:r>
      <w:r>
        <w:rPr>
          <w:rFonts w:hint="eastAsia" w:ascii="宋体" w:hAnsi="宋体"/>
          <w:szCs w:val="21"/>
        </w:rPr>
        <w:pict>
          <v:shape id="_x0000_i1027" o:spt="75" type="#_x0000_t75" style="height:11.3pt;width:39.4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D. </w:t>
      </w:r>
      <w:r>
        <w:rPr>
          <w:rFonts w:ascii="宋体" w:hAnsi="宋体"/>
          <w:szCs w:val="21"/>
        </w:rPr>
        <w:t>喜极而</w:t>
      </w:r>
      <w:r>
        <w:rPr>
          <w:rFonts w:ascii="宋体" w:hAnsi="宋体"/>
          <w:szCs w:val="21"/>
          <w:em w:val="dot"/>
        </w:rPr>
        <w:t>泣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lì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步</w:t>
      </w:r>
      <w:r>
        <w:rPr>
          <w:rFonts w:ascii="宋体" w:hAnsi="宋体"/>
          <w:szCs w:val="21"/>
          <w:em w:val="dot"/>
        </w:rPr>
        <w:t>履</w:t>
      </w:r>
      <w:r>
        <w:rPr>
          <w:rFonts w:hint="eastAsia" w:ascii="宋体" w:hAnsi="宋体"/>
          <w:szCs w:val="21"/>
        </w:rPr>
        <w:t>（lǚ）   “比”字的笔顺是：</w:t>
      </w:r>
      <w:r>
        <w:rPr>
          <w:rFonts w:hint="eastAsia" w:ascii="宋体" w:hAnsi="宋体"/>
          <w:szCs w:val="21"/>
        </w:rPr>
        <w:pict>
          <v:shape id="_x0000_i1028" o:spt="75" type="#_x0000_t75" style="height:13.45pt;width:44.9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2．根据语意，分别在横线①②处填入语句，最恰当的一项是（  ）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A.①</w:t>
      </w:r>
      <w:r>
        <w:rPr>
          <w:rFonts w:ascii="宋体" w:hAnsi="宋体"/>
          <w:szCs w:val="21"/>
        </w:rPr>
        <w:t>偶然间瞥见的没有别人</w:t>
      </w:r>
      <w:r>
        <w:rPr>
          <w:rFonts w:hint="eastAsia" w:ascii="宋体" w:hAnsi="宋体"/>
          <w:szCs w:val="21"/>
        </w:rPr>
        <w:t>会</w:t>
      </w:r>
      <w:r>
        <w:rPr>
          <w:rFonts w:ascii="宋体" w:hAnsi="宋体"/>
          <w:szCs w:val="21"/>
        </w:rPr>
        <w:t>注意到的情景</w:t>
      </w:r>
      <w:r>
        <w:rPr>
          <w:rFonts w:hint="eastAsia" w:ascii="宋体" w:hAnsi="宋体"/>
          <w:szCs w:val="21"/>
        </w:rPr>
        <w:t xml:space="preserve">   ②</w:t>
      </w:r>
      <w:r>
        <w:rPr>
          <w:rFonts w:ascii="宋体" w:hAnsi="宋体"/>
          <w:szCs w:val="21"/>
        </w:rPr>
        <w:t>无影无踪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B.①</w:t>
      </w:r>
      <w:r>
        <w:rPr>
          <w:rFonts w:ascii="宋体" w:hAnsi="宋体"/>
          <w:szCs w:val="21"/>
        </w:rPr>
        <w:t>瞥见别人没有</w:t>
      </w:r>
      <w:r>
        <w:rPr>
          <w:rFonts w:hint="eastAsia" w:ascii="宋体" w:hAnsi="宋体"/>
          <w:szCs w:val="21"/>
        </w:rPr>
        <w:t>会</w:t>
      </w:r>
      <w:r>
        <w:rPr>
          <w:rFonts w:ascii="宋体" w:hAnsi="宋体"/>
          <w:szCs w:val="21"/>
        </w:rPr>
        <w:t>注意到的偶然间的情景</w:t>
      </w:r>
      <w:r>
        <w:rPr>
          <w:rFonts w:hint="eastAsia" w:ascii="宋体" w:hAnsi="宋体"/>
          <w:szCs w:val="21"/>
        </w:rPr>
        <w:t xml:space="preserve">   ②</w:t>
      </w:r>
      <w:r>
        <w:rPr>
          <w:rFonts w:ascii="宋体" w:hAnsi="宋体"/>
          <w:szCs w:val="21"/>
        </w:rPr>
        <w:t>无影无踪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C.①</w:t>
      </w:r>
      <w:r>
        <w:rPr>
          <w:rFonts w:ascii="宋体" w:hAnsi="宋体"/>
          <w:szCs w:val="21"/>
        </w:rPr>
        <w:t>瞥见偶然间的没有别人</w:t>
      </w:r>
      <w:r>
        <w:rPr>
          <w:rFonts w:hint="eastAsia" w:ascii="宋体" w:hAnsi="宋体"/>
          <w:szCs w:val="21"/>
        </w:rPr>
        <w:t>会</w:t>
      </w:r>
      <w:r>
        <w:rPr>
          <w:rFonts w:ascii="宋体" w:hAnsi="宋体"/>
          <w:szCs w:val="21"/>
        </w:rPr>
        <w:t>注意到的情景</w:t>
      </w:r>
      <w:r>
        <w:rPr>
          <w:rFonts w:hint="eastAsia" w:ascii="宋体" w:hAnsi="宋体"/>
          <w:szCs w:val="21"/>
        </w:rPr>
        <w:t xml:space="preserve">   ②销声匿迹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D.①</w:t>
      </w:r>
      <w:r>
        <w:rPr>
          <w:rFonts w:ascii="宋体" w:hAnsi="宋体"/>
          <w:szCs w:val="21"/>
        </w:rPr>
        <w:t>偶然间瞥见的没有别人</w:t>
      </w:r>
      <w:r>
        <w:rPr>
          <w:rFonts w:hint="eastAsia" w:ascii="宋体" w:hAnsi="宋体"/>
          <w:szCs w:val="21"/>
        </w:rPr>
        <w:t>会</w:t>
      </w:r>
      <w:r>
        <w:rPr>
          <w:rFonts w:ascii="宋体" w:hAnsi="宋体"/>
          <w:szCs w:val="21"/>
        </w:rPr>
        <w:t>注意到的情景</w:t>
      </w:r>
      <w:r>
        <w:rPr>
          <w:rFonts w:hint="eastAsia" w:ascii="宋体" w:hAnsi="宋体"/>
          <w:szCs w:val="21"/>
        </w:rPr>
        <w:t xml:space="preserve">   ②销声匿迹</w:t>
      </w:r>
    </w:p>
    <w:p>
      <w:pPr>
        <w:spacing w:line="276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阅读下面的文字，按要求完成3.4两小题。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　　5月23日讯：在我市育才小学，今年初实行了一种新的学业评价形式</w:t>
      </w:r>
      <w:r>
        <w:rPr>
          <w:rFonts w:ascii="宋体" w:hAnsi="宋体"/>
          <w:szCs w:val="21"/>
        </w:rPr>
        <w:t>——</w:t>
      </w:r>
      <w:r>
        <w:rPr>
          <w:rFonts w:hint="eastAsia" w:ascii="宋体" w:hAnsi="宋体"/>
          <w:szCs w:val="21"/>
        </w:rPr>
        <w:t>年级积分制。省市教育部门专家评价，此项改革推进了素质教育。</w:t>
      </w:r>
    </w:p>
    <w:p>
      <w:pPr>
        <w:spacing w:line="276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据了解，这一即将在该地推开的学业评价方法，强调学生自身的学习兴趣。</w:t>
      </w:r>
      <w:r>
        <w:rPr>
          <w:rFonts w:hint="eastAsia" w:ascii="宋体" w:hAnsi="宋体"/>
          <w:szCs w:val="21"/>
          <w:u w:val="single"/>
        </w:rPr>
        <w:t>①这套方法规定——从小学一年级到四年级，对学生的学业评价分成自学收集、质疑能力、实践操作、成功展示、学科检测等</w:t>
      </w:r>
      <w:r>
        <w:rPr>
          <w:rFonts w:ascii="宋体" w:hAnsi="宋体"/>
          <w:szCs w:val="21"/>
          <w:u w:val="single"/>
        </w:rPr>
        <w:t>5</w:t>
      </w:r>
      <w:r>
        <w:rPr>
          <w:rFonts w:hint="eastAsia" w:ascii="宋体" w:hAnsi="宋体"/>
          <w:szCs w:val="21"/>
          <w:u w:val="single"/>
        </w:rPr>
        <w:t>个部分，每一部分积</w:t>
      </w:r>
      <w:r>
        <w:rPr>
          <w:rFonts w:ascii="宋体" w:hAnsi="宋体"/>
          <w:szCs w:val="21"/>
          <w:u w:val="single"/>
        </w:rPr>
        <w:t>3</w:t>
      </w:r>
      <w:r>
        <w:rPr>
          <w:rFonts w:hint="eastAsia" w:ascii="宋体" w:hAnsi="宋体"/>
          <w:szCs w:val="21"/>
          <w:u w:val="single"/>
        </w:rPr>
        <w:t>分；五年级增加一项</w:t>
      </w:r>
      <w:r>
        <w:rPr>
          <w:rFonts w:ascii="宋体" w:hAnsi="宋体"/>
          <w:szCs w:val="21"/>
          <w:u w:val="single"/>
        </w:rPr>
        <w:t>“</w:t>
      </w:r>
      <w:r>
        <w:rPr>
          <w:rFonts w:hint="eastAsia" w:ascii="宋体" w:hAnsi="宋体"/>
          <w:szCs w:val="21"/>
          <w:u w:val="single"/>
        </w:rPr>
        <w:t>评比</w:t>
      </w:r>
      <w:r>
        <w:rPr>
          <w:rFonts w:ascii="宋体" w:hAnsi="宋体"/>
          <w:szCs w:val="21"/>
          <w:u w:val="single"/>
        </w:rPr>
        <w:t>”</w:t>
      </w:r>
      <w:r>
        <w:rPr>
          <w:rFonts w:hint="eastAsia" w:ascii="宋体" w:hAnsi="宋体"/>
          <w:szCs w:val="21"/>
          <w:u w:val="single"/>
        </w:rPr>
        <w:t>，六年级增加一项</w:t>
      </w:r>
      <w:r>
        <w:rPr>
          <w:rFonts w:ascii="宋体" w:hAnsi="宋体"/>
          <w:szCs w:val="21"/>
          <w:u w:val="single"/>
        </w:rPr>
        <w:t>“</w:t>
      </w:r>
      <w:r>
        <w:rPr>
          <w:rFonts w:hint="eastAsia" w:ascii="宋体" w:hAnsi="宋体"/>
          <w:szCs w:val="21"/>
          <w:u w:val="single"/>
        </w:rPr>
        <w:t>毕业答辩</w:t>
      </w:r>
      <w:r>
        <w:rPr>
          <w:rFonts w:ascii="宋体" w:hAnsi="宋体"/>
          <w:szCs w:val="21"/>
          <w:u w:val="single"/>
        </w:rPr>
        <w:t>”</w:t>
      </w:r>
      <w:r>
        <w:rPr>
          <w:rFonts w:hint="eastAsia" w:ascii="宋体" w:hAnsi="宋体"/>
          <w:szCs w:val="21"/>
          <w:u w:val="single"/>
        </w:rPr>
        <w:t>。</w:t>
      </w:r>
      <w:r>
        <w:rPr>
          <w:rFonts w:hint="eastAsia" w:ascii="宋体" w:hAnsi="宋体"/>
          <w:szCs w:val="21"/>
        </w:rPr>
        <w:t>学生在学习中按照这些内容逐渐积累分数，到毕业时，积分达到</w:t>
      </w:r>
      <w:r>
        <w:rPr>
          <w:rFonts w:ascii="宋体" w:hAnsi="宋体"/>
          <w:szCs w:val="21"/>
        </w:rPr>
        <w:t>90</w:t>
      </w:r>
      <w:r>
        <w:rPr>
          <w:rFonts w:hint="eastAsia" w:ascii="宋体" w:hAnsi="宋体"/>
          <w:szCs w:val="21"/>
        </w:rPr>
        <w:t>分以上者被评为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世纪挑战者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75</w:t>
      </w:r>
      <w:r>
        <w:rPr>
          <w:rFonts w:hint="eastAsia" w:ascii="宋体" w:hAnsi="宋体"/>
          <w:szCs w:val="21"/>
        </w:rPr>
        <w:t>分以上者为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希望之星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>分以上者为合格。</w:t>
      </w:r>
    </w:p>
    <w:p>
      <w:pPr>
        <w:spacing w:line="276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>②据介绍，这套</w:t>
      </w:r>
      <w:r>
        <w:rPr>
          <w:rFonts w:ascii="宋体" w:hAnsi="宋体"/>
          <w:szCs w:val="21"/>
          <w:u w:val="single"/>
        </w:rPr>
        <w:t>“</w:t>
      </w:r>
      <w:r>
        <w:rPr>
          <w:rFonts w:hint="eastAsia" w:ascii="宋体" w:hAnsi="宋体"/>
          <w:szCs w:val="21"/>
          <w:u w:val="single"/>
        </w:rPr>
        <w:t>年级积分制</w:t>
      </w:r>
      <w:r>
        <w:rPr>
          <w:rFonts w:ascii="宋体" w:hAnsi="宋体"/>
          <w:szCs w:val="21"/>
          <w:u w:val="single"/>
        </w:rPr>
        <w:t>”</w:t>
      </w:r>
      <w:r>
        <w:rPr>
          <w:rFonts w:hint="eastAsia" w:ascii="宋体" w:hAnsi="宋体"/>
          <w:szCs w:val="21"/>
          <w:u w:val="single"/>
        </w:rPr>
        <w:t>的学生评价方法使小学生摆脱了对书本的过分依赖、对分数的过分追逐，注重了对自学能力、动手能力、思维能力等综合能力，把学生从</w:t>
      </w:r>
      <w:r>
        <w:rPr>
          <w:rFonts w:ascii="宋体" w:hAnsi="宋体"/>
          <w:szCs w:val="21"/>
          <w:u w:val="single"/>
        </w:rPr>
        <w:t>“</w:t>
      </w:r>
      <w:r>
        <w:rPr>
          <w:rFonts w:hint="eastAsia" w:ascii="宋体" w:hAnsi="宋体"/>
          <w:szCs w:val="21"/>
          <w:u w:val="single"/>
        </w:rPr>
        <w:t>死读书</w:t>
      </w:r>
      <w:r>
        <w:rPr>
          <w:rFonts w:ascii="宋体" w:hAnsi="宋体"/>
          <w:szCs w:val="21"/>
          <w:u w:val="single"/>
        </w:rPr>
        <w:t>”</w:t>
      </w:r>
      <w:r>
        <w:rPr>
          <w:rFonts w:hint="eastAsia" w:ascii="宋体" w:hAnsi="宋体"/>
          <w:szCs w:val="21"/>
          <w:u w:val="single"/>
        </w:rPr>
        <w:t>的围城中解放了出来</w:t>
      </w:r>
      <w:r>
        <w:rPr>
          <w:rFonts w:hint="eastAsia" w:ascii="宋体" w:hAnsi="宋体"/>
          <w:szCs w:val="21"/>
        </w:rPr>
        <w:t>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3．这段文字的画线句①在标点使用上、画线句②在语言结构上各有一处不当，请加以修改。（4分）</w:t>
      </w:r>
    </w:p>
    <w:p>
      <w:pPr>
        <w:spacing w:line="276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</w:t>
      </w:r>
    </w:p>
    <w:p>
      <w:pPr>
        <w:spacing w:line="276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4．请用一句话概括这一消息，不超过30字。 （3分）</w:t>
      </w:r>
    </w:p>
    <w:p>
      <w:pPr>
        <w:spacing w:line="276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</w:t>
      </w:r>
    </w:p>
    <w:p>
      <w:pPr>
        <w:pStyle w:val="3"/>
        <w:snapToGrid w:val="0"/>
        <w:spacing w:line="276" w:lineRule="auto"/>
        <w:rPr>
          <w:rFonts w:hAnsi="宋体" w:cs="Times New Roman"/>
        </w:rPr>
      </w:pPr>
      <w:r>
        <w:rPr>
          <w:rFonts w:hint="eastAsia" w:hAnsi="宋体"/>
        </w:rPr>
        <w:t>5．</w:t>
      </w:r>
      <w:r>
        <w:rPr>
          <w:rFonts w:hAnsi="宋体" w:cs="Times New Roman"/>
        </w:rPr>
        <w:t>下列句中加点</w:t>
      </w:r>
      <w:r>
        <w:rPr>
          <w:rFonts w:hint="eastAsia" w:hAnsi="宋体" w:cs="Times New Roman"/>
        </w:rPr>
        <w:t>成语</w:t>
      </w:r>
      <w:r>
        <w:rPr>
          <w:rFonts w:hAnsi="宋体" w:cs="Times New Roman"/>
        </w:rPr>
        <w:t>使用不恰当的一项是(　</w:t>
      </w:r>
      <w:r>
        <w:rPr>
          <w:rFonts w:hint="eastAsia" w:hAnsi="宋体" w:cs="Times New Roman"/>
        </w:rPr>
        <w:t>　</w:t>
      </w:r>
      <w:r>
        <w:rPr>
          <w:rFonts w:hAnsi="宋体" w:cs="Times New Roman"/>
        </w:rPr>
        <w:t>　)</w:t>
      </w:r>
      <w:r>
        <w:rPr>
          <w:rFonts w:hint="eastAsia" w:hAnsi="宋体"/>
        </w:rPr>
        <w:t>（3分）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望江楼头，锦江之畔，花红柳绿，碧波荡漾，人们在这里或漫步，或对弈，或垂钓，或舞蹈，</w:t>
      </w:r>
      <w:r>
        <w:rPr>
          <w:rFonts w:hint="eastAsia" w:ascii="宋体" w:hAnsi="宋体"/>
          <w:szCs w:val="21"/>
          <w:em w:val="dot"/>
        </w:rPr>
        <w:t>怡然自得</w:t>
      </w:r>
      <w:r>
        <w:rPr>
          <w:rFonts w:hint="eastAsia" w:ascii="宋体" w:hAnsi="宋体"/>
          <w:szCs w:val="21"/>
        </w:rPr>
        <w:t>，其乐融融。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B．</w:t>
      </w:r>
      <w:r>
        <w:rPr>
          <w:rFonts w:hint="eastAsia" w:ascii="宋体" w:hAnsi="宋体"/>
          <w:szCs w:val="21"/>
        </w:rPr>
        <w:t>网络热词在学生作业中出现的频率越来越高，针对这一现象，大家各执己见，争论激烈，一时间众说纷纭，</w:t>
      </w:r>
      <w:r>
        <w:rPr>
          <w:rFonts w:hint="eastAsia" w:ascii="宋体" w:hAnsi="宋体"/>
          <w:szCs w:val="21"/>
          <w:em w:val="dot"/>
        </w:rPr>
        <w:t>莫衷一是</w:t>
      </w:r>
      <w:r>
        <w:rPr>
          <w:rFonts w:hint="eastAsia" w:ascii="宋体" w:hAnsi="宋体"/>
          <w:szCs w:val="21"/>
        </w:rPr>
        <w:t>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hint="eastAsia" w:ascii="宋体" w:hAnsi="宋体"/>
          <w:szCs w:val="21"/>
        </w:rPr>
        <w:t>在利益的驱使下，一些不法厂商大肆仿冒名牌，各种“山寨名牌”如</w:t>
      </w:r>
      <w:r>
        <w:rPr>
          <w:rFonts w:hint="eastAsia" w:ascii="宋体" w:hAnsi="宋体"/>
          <w:szCs w:val="21"/>
          <w:em w:val="dot"/>
        </w:rPr>
        <w:t>雨后春笋</w:t>
      </w:r>
      <w:r>
        <w:rPr>
          <w:rFonts w:hint="eastAsia" w:ascii="宋体" w:hAnsi="宋体"/>
          <w:szCs w:val="21"/>
        </w:rPr>
        <w:t>搬不断涌现，严重扰乱了市场的正常秩序。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D．</w:t>
      </w:r>
      <w:r>
        <w:rPr>
          <w:rFonts w:hint="eastAsia" w:ascii="宋体" w:hAnsi="宋体"/>
          <w:szCs w:val="21"/>
        </w:rPr>
        <w:t>围绕“科学与文学”的话题，杨振宁、范曾、莫言三位大师</w:t>
      </w:r>
      <w:r>
        <w:rPr>
          <w:rFonts w:hint="eastAsia" w:ascii="宋体" w:hAnsi="宋体"/>
          <w:szCs w:val="21"/>
          <w:em w:val="dot"/>
        </w:rPr>
        <w:t>引经据典</w:t>
      </w:r>
      <w:r>
        <w:rPr>
          <w:rFonts w:hint="eastAsia" w:ascii="宋体" w:hAnsi="宋体"/>
          <w:szCs w:val="21"/>
        </w:rPr>
        <w:t xml:space="preserve">，侃侃而谈，给大家献上了一道丰盛的文化大餐。 </w:t>
      </w:r>
    </w:p>
    <w:p>
      <w:pPr>
        <w:spacing w:line="276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6．</w:t>
      </w:r>
      <w:r>
        <w:rPr>
          <w:rFonts w:hint="eastAsia" w:ascii="宋体" w:hAnsi="宋体"/>
          <w:szCs w:val="21"/>
          <w:lang w:val="zh-CN"/>
        </w:rPr>
        <w:t>仿下面例句，以“校园”二字开头写两句话。（3分）</w:t>
      </w:r>
    </w:p>
    <w:p>
      <w:pPr>
        <w:pStyle w:val="17"/>
        <w:snapToGrid w:val="0"/>
        <w:spacing w:line="276" w:lineRule="auto"/>
        <w:ind w:firstLine="315" w:firstLineChars="150"/>
        <w:rPr>
          <w:rFonts w:ascii="宋体" w:hAnsi="宋体"/>
          <w:lang w:val="zh-CN"/>
        </w:rPr>
      </w:pPr>
      <w:r>
        <w:rPr>
          <w:rFonts w:hint="eastAsia" w:ascii="宋体" w:hAnsi="宋体"/>
          <w:lang w:val="zh-CN"/>
        </w:rPr>
        <w:t>例句：家园如一块啃不完的饼，让流浪者一次又一次地补充能量；家园如一根抽不断的线，末端总系着一个流浪者的大风筝。</w:t>
      </w:r>
    </w:p>
    <w:p>
      <w:pPr>
        <w:pStyle w:val="17"/>
        <w:snapToGrid w:val="0"/>
        <w:spacing w:line="276" w:lineRule="auto"/>
        <w:ind w:firstLine="315" w:firstLineChars="150"/>
        <w:rPr>
          <w:rFonts w:ascii="宋体" w:hAnsi="宋体"/>
          <w:lang w:val="zh-CN"/>
        </w:rPr>
      </w:pPr>
      <w:r>
        <w:rPr>
          <w:rFonts w:hint="eastAsia" w:ascii="宋体" w:hAnsi="宋体"/>
          <w:lang w:val="zh-CN"/>
        </w:rPr>
        <w:t>校园是一畦充满希望的苗圃，让无数学子一批又一批地成为参天的大树；校园是</w:t>
      </w:r>
      <w:r>
        <w:rPr>
          <w:rFonts w:hint="eastAsia" w:ascii="宋体" w:hAnsi="宋体"/>
          <w:u w:val="single"/>
          <w:lang w:val="zh-CN"/>
        </w:rPr>
        <w:t xml:space="preserve">                             </w:t>
      </w:r>
      <w:r>
        <w:rPr>
          <w:rFonts w:hint="eastAsia" w:ascii="宋体" w:hAnsi="宋体"/>
          <w:lang w:val="zh-CN"/>
        </w:rPr>
        <w:t>，</w:t>
      </w:r>
      <w:r>
        <w:rPr>
          <w:rFonts w:hint="eastAsia" w:ascii="宋体" w:hAnsi="宋体"/>
          <w:u w:val="single"/>
          <w:lang w:val="zh-CN"/>
        </w:rPr>
        <w:t xml:space="preserve">                                  </w:t>
      </w:r>
      <w:r>
        <w:rPr>
          <w:rFonts w:hint="eastAsia" w:ascii="宋体" w:hAnsi="宋体"/>
          <w:lang w:val="zh-CN"/>
        </w:rPr>
        <w:t>。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7．</w:t>
      </w:r>
      <w:r>
        <w:rPr>
          <w:rFonts w:ascii="宋体" w:hAnsi="宋体" w:cs="宋体"/>
          <w:kern w:val="0"/>
          <w:szCs w:val="21"/>
        </w:rPr>
        <w:t>综合性学习。（</w:t>
      </w:r>
      <w:r>
        <w:rPr>
          <w:rFonts w:hint="eastAsia" w:ascii="宋体" w:hAnsi="宋体" w:cs="宋体"/>
          <w:kern w:val="0"/>
          <w:szCs w:val="21"/>
        </w:rPr>
        <w:t>8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家风，即门风，指一家或一族世代相传的道德准则和处世方法。某校开展“优良家风，我传承”的综合性学习活动，请你完成下列任务。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【寻家风】以下是活动小组搜集到的有关家风的材料。</w:t>
      </w:r>
    </w:p>
    <w:p>
      <w:pPr>
        <w:widowControl/>
        <w:spacing w:line="276" w:lineRule="auto"/>
        <w:ind w:firstLine="525" w:firstLineChars="25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材料一：在宗祠的大门上，经常可以看到“德泽源流远，家风世泽长”之类的对联；厅堂上挂有“忠厚传世”“勤俭持家”“忠孝廉洁”的牌匾。这些大多是一家或一族的祖训。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材料二：“如果我学得了一点点待人接物的和气，如果我能宽恕人，体谅人——我都得感谢我的慈母。” （胡适《我的母亲》）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学父亲做人，学父亲做事，学父亲对信仰的执著追求，学父亲赤子情怀，学父亲的俭朴生活。 （摘自《习近平的家风：从父亲身上学到五件事》）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材料三：下面图片反映了日常生活中的一些规矩</w:t>
      </w:r>
    </w:p>
    <w:p>
      <w:pPr>
        <w:widowControl/>
        <w:spacing w:before="100" w:beforeAutospacing="1" w:after="100" w:afterAutospacing="1" w:line="276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pict>
          <v:shape id="_x0000_i1029" o:spt="75" alt="2014年中考试题汇编之综合性学习（二）" type="#_x0000_t75" style="height:74pt;width:235.4pt;" filled="f" o:preferrelative="t" stroked="f" coordsize="21600,21600">
            <v:path/>
            <v:fill on="f" focussize="0,0"/>
            <v:stroke on="f" joinstyle="miter"/>
            <v:imagedata r:id="rId13" o:title="001nwaX1gy6MlueJ0ic60&amp;690"/>
            <o:lock v:ext="edit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276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从以上材料中，你发现我们可以通过哪些途径把优良的家风传承下来？请写出两种。 （2分）</w:t>
      </w:r>
    </w:p>
    <w:p>
      <w:pPr>
        <w:widowControl/>
        <w:spacing w:before="100" w:beforeAutospacing="1" w:after="100" w:afterAutospacing="1"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（1）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</w:t>
      </w:r>
      <w:r>
        <w:rPr>
          <w:rFonts w:ascii="宋体" w:hAnsi="宋体" w:cs="宋体"/>
          <w:kern w:val="0"/>
          <w:szCs w:val="21"/>
        </w:rPr>
        <w:t>；（2）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ascii="宋体" w:hAnsi="宋体" w:cs="宋体"/>
          <w:kern w:val="0"/>
          <w:szCs w:val="21"/>
        </w:rPr>
        <w:t>。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【展家风】下面有三项体现家风的内容，假如你想请书法家写一条横幅挂在家里的厅堂，你会选哪项，请结合家庭实际简述理由。（</w:t>
      </w:r>
      <w:r>
        <w:rPr>
          <w:rFonts w:hint="eastAsia" w:ascii="宋体" w:hAnsi="宋体" w:cs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（1）家和万事兴 （2）天道酬勤 （3）百善孝为先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选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kern w:val="0"/>
          <w:szCs w:val="21"/>
        </w:rPr>
        <w:t>项，理由：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</w:t>
      </w:r>
      <w:r>
        <w:rPr>
          <w:rFonts w:ascii="宋体" w:hAnsi="宋体" w:cs="宋体"/>
          <w:kern w:val="0"/>
          <w:szCs w:val="21"/>
        </w:rPr>
        <w:t>。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【扬家风】老师想用一幅对联来总结本次活动。请根据提示补充完整。（</w:t>
      </w:r>
      <w:r>
        <w:rPr>
          <w:rFonts w:hint="eastAsia" w:ascii="宋体" w:hAnsi="宋体" w:cs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上联：长辈言传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</w:rPr>
        <w:t xml:space="preserve">明祖训 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下联：子孙心领神会承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ascii="宋体" w:hAnsi="宋体" w:cs="宋体"/>
          <w:kern w:val="0"/>
          <w:szCs w:val="21"/>
          <w:u w:val="single"/>
        </w:rPr>
        <w:t xml:space="preserve">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8．根据老舍的代表作《骆驼祥子》内容完成名著填空。（4分）</w:t>
      </w:r>
    </w:p>
    <w:p>
      <w:pPr>
        <w:spacing w:line="276" w:lineRule="auto"/>
        <w:ind w:firstLine="315" w:firstLineChars="15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小说中</w:t>
      </w:r>
      <w:r>
        <w:rPr>
          <w:rFonts w:ascii="宋体" w:hAnsi="宋体"/>
          <w:szCs w:val="21"/>
        </w:rPr>
        <w:t>祥子是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个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（填职业）</w:t>
      </w:r>
      <w:r>
        <w:rPr>
          <w:rFonts w:ascii="宋体" w:hAnsi="宋体"/>
          <w:szCs w:val="21"/>
        </w:rPr>
        <w:t>。他</w:t>
      </w:r>
      <w:r>
        <w:rPr>
          <w:rFonts w:hint="eastAsia" w:ascii="宋体" w:hAnsi="宋体"/>
          <w:szCs w:val="21"/>
        </w:rPr>
        <w:t>老实、健壮、坚忍，如同骆驼一般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他最大的梦想是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>。第一次，他攒了三年买的车，被大兵抢走；第二次，车还没买上，钱就被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敲诈去了；第三次，是他和虎妞结婚后用虎妞的钱买的，但虎妞难产而死，他只好把车卖掉安葬虎妞。经过三起三落后的他，性格</w:t>
      </w:r>
      <w:r>
        <w:rPr>
          <w:rFonts w:ascii="宋体" w:hAnsi="宋体"/>
          <w:szCs w:val="21"/>
        </w:rPr>
        <w:t>变得</w:t>
      </w:r>
      <w:r>
        <w:rPr>
          <w:rFonts w:hint="eastAsia" w:ascii="宋体" w:hAnsi="宋体"/>
          <w:szCs w:val="21"/>
        </w:rPr>
        <w:t>麻木、潦倒、狡猾、</w:t>
      </w:r>
      <w:r>
        <w:rPr>
          <w:rFonts w:hint="eastAsia" w:ascii="宋体" w:hAnsi="宋体"/>
          <w:szCs w:val="21"/>
          <w:u w:val="single"/>
        </w:rPr>
        <w:t xml:space="preserve">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（填一个四字短语），最后</w:t>
      </w:r>
      <w:r>
        <w:rPr>
          <w:rFonts w:ascii="宋体" w:hAnsi="宋体"/>
          <w:szCs w:val="21"/>
        </w:rPr>
        <w:t>以堕落完成了他的悲剧一生。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9.活动中，同学搜集的相关名句不完整，请你补充完整（7分）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，浅草才能没马蹄。”(白居易《钱塘湖春行》)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hint="eastAsia" w:ascii="宋体" w:hAnsi="宋体" w:cs="宋体"/>
          <w:szCs w:val="21"/>
        </w:rPr>
        <w:t>__________________，</w:t>
      </w:r>
      <w:r>
        <w:rPr>
          <w:rFonts w:hint="eastAsia" w:ascii="宋体" w:hAnsi="宋体"/>
          <w:szCs w:val="21"/>
        </w:rPr>
        <w:t>________________，此事古难全</w:t>
      </w:r>
      <w:r>
        <w:rPr>
          <w:rFonts w:hint="eastAsia" w:ascii="宋体" w:hAnsi="宋体" w:cs="宋体"/>
          <w:szCs w:val="21"/>
        </w:rPr>
        <w:t>。（苏轼《水调歌头》）</w:t>
      </w:r>
      <w:r>
        <w:rPr>
          <w:rFonts w:hint="eastAsia" w:ascii="宋体" w:hAnsi="宋体"/>
          <w:snapToGrid w:val="0"/>
          <w:szCs w:val="21"/>
        </w:rPr>
        <w:t xml:space="preserve">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hint="eastAsia" w:ascii="宋体" w:hAnsi="宋体" w:cs="Arial"/>
          <w:szCs w:val="21"/>
        </w:rPr>
        <w:t>诗歌是</w:t>
      </w:r>
      <w:r>
        <w:rPr>
          <w:rFonts w:hint="eastAsia" w:ascii="宋体" w:hAnsi="宋体"/>
          <w:szCs w:val="21"/>
        </w:rPr>
        <w:t>诗人心灵的呼唤，是情感的挥洒。李煜的“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，是离愁”抒发的是诗人深重的别愁离恨；崔颢的“日暮乡关何处是，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>”抒发的是诗人浓浓的思乡愁绪；而杜甫的“却看妻子愁何在，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”抒发的则是诗人还乡的喜悦之情。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二、阅读理解（共52分）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（一）古诗文阅读（20分）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阅读下列文言文，完成10一14题（16分）</w:t>
      </w:r>
    </w:p>
    <w:p>
      <w:pPr>
        <w:spacing w:line="276" w:lineRule="auto"/>
        <w:ind w:firstLine="211" w:firstLineChars="1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【</w:t>
      </w:r>
      <w:r>
        <w:rPr>
          <w:rFonts w:ascii="宋体" w:hAnsi="宋体"/>
          <w:b/>
          <w:szCs w:val="21"/>
        </w:rPr>
        <w:t>甲</w:t>
      </w:r>
      <w:r>
        <w:rPr>
          <w:rFonts w:hint="eastAsia" w:ascii="宋体" w:hAnsi="宋体"/>
          <w:b/>
          <w:szCs w:val="21"/>
        </w:rPr>
        <w:t>】</w:t>
      </w:r>
      <w:r>
        <w:rPr>
          <w:rFonts w:ascii="宋体" w:hAnsi="宋体"/>
          <w:szCs w:val="21"/>
        </w:rPr>
        <w:t>庆历四年春，滕子京谪守巴陵郡。越明年，政通人和，百废具兴。乃重修岳阳楼，增其旧制，刻唐贤今人诗赋于其上。属予作文以记之。</w:t>
      </w:r>
    </w:p>
    <w:p>
      <w:pPr>
        <w:spacing w:line="276" w:lineRule="auto"/>
        <w:ind w:firstLine="315" w:firstLineChars="1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予观夫巴陵胜状，在洞庭一湖。衔远山，吞长江，浩浩汤汤，横无际涯；朝晖夕阴，气象万千。此则岳阳楼之大观也，前人之述备矣。然则北通巫峡，南极潇湘，迁客骚人，多会于此，览物之情，得无异乎？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    ……</w:t>
      </w:r>
    </w:p>
    <w:p>
      <w:pPr>
        <w:spacing w:line="276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嗟夫！予尝求古仁人之心，或异二者之为，何哉？不以物喜，不以己悲；居庙堂之高则忧其民；处江湖之远则忧其君。是进亦忧，退亦忧。然则何时而乐耶？其必曰“先天下之忧而忧，后天下之乐而乐”乎。噫！微斯人，吾谁与归？</w:t>
      </w:r>
    </w:p>
    <w:p>
      <w:pPr>
        <w:spacing w:line="276" w:lineRule="auto"/>
        <w:jc w:val="righ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（节选自《岳阳楼记》）</w:t>
      </w:r>
    </w:p>
    <w:p>
      <w:pPr>
        <w:spacing w:line="276" w:lineRule="auto"/>
        <w:ind w:firstLine="310" w:firstLineChars="147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【</w:t>
      </w:r>
      <w:r>
        <w:rPr>
          <w:rFonts w:ascii="宋体" w:hAnsi="宋体"/>
          <w:b/>
          <w:szCs w:val="21"/>
        </w:rPr>
        <w:t>乙</w:t>
      </w:r>
      <w:r>
        <w:rPr>
          <w:rFonts w:hint="eastAsia" w:ascii="宋体" w:hAnsi="宋体"/>
          <w:b/>
          <w:szCs w:val="21"/>
        </w:rPr>
        <w:t>】</w:t>
      </w:r>
      <w:r>
        <w:rPr>
          <w:rFonts w:hint="eastAsia" w:ascii="宋体" w:hAnsi="宋体"/>
          <w:szCs w:val="21"/>
        </w:rPr>
        <w:t>范文正公轻财好施，尤厚于族人。既贵，于姑苏近郊买良田数千亩，为义庄，以养群从</w:t>
      </w:r>
      <w:r>
        <w:rPr>
          <w:rFonts w:hint="eastAsia" w:ascii="宋体" w:hAnsi="宋体"/>
          <w:szCs w:val="21"/>
          <w:vertAlign w:val="superscript"/>
        </w:rPr>
        <w:t>①</w:t>
      </w:r>
      <w:r>
        <w:rPr>
          <w:rFonts w:hint="eastAsia" w:ascii="宋体" w:hAnsi="宋体"/>
          <w:szCs w:val="21"/>
        </w:rPr>
        <w:t>之贫者，择族人长而贤者一人主其出纳。人日食米一升，岁衣缣</w:t>
      </w:r>
      <w:r>
        <w:rPr>
          <w:rFonts w:hint="eastAsia" w:ascii="宋体" w:hAnsi="宋体"/>
          <w:szCs w:val="21"/>
          <w:vertAlign w:val="superscript"/>
        </w:rPr>
        <w:t>②</w:t>
      </w:r>
      <w:r>
        <w:rPr>
          <w:rFonts w:hint="eastAsia" w:ascii="宋体" w:hAnsi="宋体"/>
          <w:szCs w:val="21"/>
        </w:rPr>
        <w:t>一匹，嫁娶丧葬，皆有赡给。聚族人仅</w:t>
      </w:r>
      <w:r>
        <w:rPr>
          <w:rFonts w:hint="eastAsia" w:ascii="宋体" w:hAnsi="宋体"/>
          <w:szCs w:val="21"/>
          <w:vertAlign w:val="superscript"/>
        </w:rPr>
        <w:t>③</w:t>
      </w:r>
      <w:r>
        <w:rPr>
          <w:rFonts w:hint="eastAsia" w:ascii="宋体" w:hAnsi="宋体"/>
          <w:szCs w:val="21"/>
        </w:rPr>
        <w:t>百口。公殁</w:t>
      </w:r>
      <w:r>
        <w:rPr>
          <w:rFonts w:hint="eastAsia" w:ascii="宋体" w:hAnsi="宋体"/>
          <w:szCs w:val="21"/>
          <w:vertAlign w:val="superscript"/>
        </w:rPr>
        <w:t>④</w:t>
      </w:r>
      <w:r>
        <w:rPr>
          <w:rFonts w:hint="eastAsia" w:ascii="宋体" w:hAnsi="宋体"/>
          <w:szCs w:val="21"/>
        </w:rPr>
        <w:t>逾四十年，子孙贤令</w:t>
      </w:r>
      <w:r>
        <w:rPr>
          <w:rFonts w:hint="eastAsia" w:ascii="宋体" w:hAnsi="宋体"/>
          <w:szCs w:val="21"/>
          <w:vertAlign w:val="superscript"/>
        </w:rPr>
        <w:t>⑤</w:t>
      </w:r>
      <w:r>
        <w:rPr>
          <w:rFonts w:hint="eastAsia" w:ascii="宋体" w:hAnsi="宋体"/>
          <w:szCs w:val="21"/>
        </w:rPr>
        <w:t>，至今奉公之法，不敢废弛。</w:t>
      </w:r>
    </w:p>
    <w:p>
      <w:pPr>
        <w:spacing w:line="276" w:lineRule="auto"/>
        <w:jc w:val="righ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                                                      （选自《渑水燕谈录》卷四）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【注释】 </w:t>
      </w:r>
      <w:r>
        <w:rPr>
          <w:rFonts w:hint="eastAsia" w:ascii="宋体" w:hAnsi="宋体"/>
          <w:szCs w:val="21"/>
        </w:rPr>
        <w:t>①群从：指堂兄弟及诸子侄 ②缣 ：细绢 ③仅：将近 ④殁：死 ⑤令：善，美好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10.下列句中加点词语解释不正确的一项是（    ）（3分）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szCs w:val="21"/>
        </w:rPr>
        <w:t>政通人和，百废</w:t>
      </w:r>
      <w:r>
        <w:rPr>
          <w:rFonts w:ascii="宋体" w:hAnsi="宋体"/>
          <w:b/>
          <w:i/>
          <w:szCs w:val="21"/>
          <w:em w:val="dot"/>
        </w:rPr>
        <w:t>具</w:t>
      </w:r>
      <w:r>
        <w:rPr>
          <w:rFonts w:ascii="宋体" w:hAnsi="宋体"/>
          <w:szCs w:val="21"/>
        </w:rPr>
        <w:t>兴</w:t>
      </w:r>
      <w:r>
        <w:rPr>
          <w:rFonts w:hint="eastAsia" w:ascii="宋体" w:hAnsi="宋体"/>
          <w:szCs w:val="21"/>
        </w:rPr>
        <w:t xml:space="preserve">   具：</w:t>
      </w:r>
      <w:r>
        <w:rPr>
          <w:rFonts w:ascii="宋体" w:hAnsi="宋体"/>
          <w:szCs w:val="21"/>
        </w:rPr>
        <w:t>通“俱”，全、皆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</w:t>
      </w:r>
      <w:r>
        <w:rPr>
          <w:rFonts w:ascii="宋体" w:hAnsi="宋体"/>
          <w:szCs w:val="21"/>
        </w:rPr>
        <w:t>或</w:t>
      </w:r>
      <w:r>
        <w:rPr>
          <w:rFonts w:ascii="宋体" w:hAnsi="宋体"/>
          <w:b/>
          <w:i/>
          <w:szCs w:val="21"/>
          <w:em w:val="dot"/>
        </w:rPr>
        <w:t>异</w:t>
      </w:r>
      <w:r>
        <w:rPr>
          <w:rFonts w:ascii="宋体" w:hAnsi="宋体"/>
          <w:szCs w:val="21"/>
        </w:rPr>
        <w:t>二者之为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异</w:t>
      </w:r>
      <w:r>
        <w:rPr>
          <w:rFonts w:hint="eastAsia" w:ascii="宋体" w:hAnsi="宋体"/>
          <w:szCs w:val="21"/>
        </w:rPr>
        <w:t>： 奇异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</w:t>
      </w:r>
      <w:r>
        <w:rPr>
          <w:rFonts w:ascii="宋体" w:hAnsi="宋体"/>
          <w:szCs w:val="21"/>
        </w:rPr>
        <w:t>范文正公</w:t>
      </w:r>
      <w:r>
        <w:rPr>
          <w:rFonts w:ascii="宋体" w:hAnsi="宋体"/>
          <w:b/>
          <w:i/>
          <w:szCs w:val="21"/>
          <w:em w:val="dot"/>
        </w:rPr>
        <w:t>轻</w:t>
      </w:r>
      <w:r>
        <w:rPr>
          <w:rFonts w:ascii="宋体" w:hAnsi="宋体"/>
          <w:szCs w:val="21"/>
        </w:rPr>
        <w:t>财好施  轻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轻视、看不起  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</w:t>
      </w:r>
      <w:r>
        <w:rPr>
          <w:rFonts w:ascii="宋体" w:hAnsi="宋体"/>
          <w:b/>
          <w:i/>
          <w:szCs w:val="21"/>
          <w:em w:val="dot"/>
        </w:rPr>
        <w:t>岁</w:t>
      </w:r>
      <w:r>
        <w:rPr>
          <w:rFonts w:ascii="宋体" w:hAnsi="宋体"/>
          <w:szCs w:val="21"/>
        </w:rPr>
        <w:t>衣缣一匹   </w:t>
      </w:r>
      <w:r>
        <w:rPr>
          <w:rFonts w:hint="eastAsia" w:ascii="宋体" w:hAnsi="宋体"/>
          <w:szCs w:val="21"/>
        </w:rPr>
        <w:t>岁：</w:t>
      </w:r>
      <w:r>
        <w:rPr>
          <w:rFonts w:ascii="宋体" w:hAnsi="宋体"/>
          <w:szCs w:val="21"/>
        </w:rPr>
        <w:t>每年</w:t>
      </w:r>
      <w:r>
        <w:rPr>
          <w:rFonts w:hint="eastAsia" w:ascii="宋体" w:hAnsi="宋体"/>
          <w:szCs w:val="21"/>
        </w:rPr>
        <w:t xml:space="preserve"> 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11.下列各组句子中加点的词用法和意义相同的一项是（   ）（3分）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A．①</w:t>
      </w:r>
      <w:r>
        <w:rPr>
          <w:rFonts w:ascii="宋体" w:hAnsi="宋体"/>
          <w:szCs w:val="21"/>
        </w:rPr>
        <w:t>居庙堂</w:t>
      </w:r>
      <w:r>
        <w:rPr>
          <w:rFonts w:ascii="宋体" w:hAnsi="宋体" w:cs="宋体"/>
          <w:b/>
          <w:i/>
          <w:szCs w:val="21"/>
          <w:em w:val="dot"/>
        </w:rPr>
        <w:t>之</w:t>
      </w:r>
      <w:r>
        <w:rPr>
          <w:rFonts w:ascii="宋体" w:hAnsi="宋体"/>
          <w:szCs w:val="21"/>
        </w:rPr>
        <w:t>高则忧其民</w:t>
      </w:r>
      <w:r>
        <w:rPr>
          <w:rFonts w:hint="eastAsia" w:ascii="宋体" w:hAnsi="宋体"/>
          <w:szCs w:val="21"/>
        </w:rPr>
        <w:t xml:space="preserve">    ②</w:t>
      </w:r>
      <w:r>
        <w:rPr>
          <w:rFonts w:ascii="宋体" w:hAnsi="宋体"/>
          <w:szCs w:val="21"/>
        </w:rPr>
        <w:t>以养群从</w:t>
      </w:r>
      <w:r>
        <w:rPr>
          <w:rFonts w:ascii="宋体" w:hAnsi="宋体" w:cs="宋体"/>
          <w:b/>
          <w:i/>
          <w:szCs w:val="21"/>
          <w:em w:val="dot"/>
        </w:rPr>
        <w:t>之</w:t>
      </w:r>
      <w:r>
        <w:rPr>
          <w:rFonts w:ascii="宋体" w:hAnsi="宋体"/>
          <w:szCs w:val="21"/>
        </w:rPr>
        <w:t>贫者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B．①</w:t>
      </w:r>
      <w:r>
        <w:rPr>
          <w:rFonts w:ascii="宋体" w:hAnsi="宋体" w:cs="宋体"/>
          <w:szCs w:val="21"/>
          <w:em w:val="dot"/>
        </w:rPr>
        <w:t>或</w:t>
      </w:r>
      <w:r>
        <w:rPr>
          <w:rFonts w:ascii="宋体" w:hAnsi="宋体" w:cs="宋体"/>
          <w:szCs w:val="21"/>
        </w:rPr>
        <w:t>异二者之为</w:t>
      </w:r>
      <w:r>
        <w:rPr>
          <w:rFonts w:hint="eastAsia" w:ascii="宋体" w:hAnsi="宋体"/>
          <w:szCs w:val="21"/>
        </w:rPr>
        <w:t xml:space="preserve">  ②</w:t>
      </w:r>
      <w:r>
        <w:rPr>
          <w:rFonts w:ascii="宋体" w:hAnsi="宋体" w:cs="宋体"/>
          <w:szCs w:val="21"/>
        </w:rPr>
        <w:t>一食</w:t>
      </w:r>
      <w:r>
        <w:rPr>
          <w:rFonts w:ascii="宋体" w:hAnsi="宋体" w:cs="宋体"/>
          <w:szCs w:val="21"/>
          <w:em w:val="dot"/>
        </w:rPr>
        <w:t>或</w:t>
      </w:r>
      <w:r>
        <w:rPr>
          <w:rFonts w:ascii="宋体" w:hAnsi="宋体" w:cs="宋体"/>
          <w:szCs w:val="21"/>
        </w:rPr>
        <w:t>尽粟一石</w:t>
      </w:r>
    </w:p>
    <w:p>
      <w:pPr>
        <w:pStyle w:val="7"/>
        <w:shd w:val="clear" w:color="auto" w:fill="FFFFFF"/>
        <w:spacing w:line="276" w:lineRule="auto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C．①</w:t>
      </w:r>
      <w:r>
        <w:rPr>
          <w:rFonts w:hint="eastAsia" w:ascii="宋体" w:hAnsi="宋体"/>
          <w:b/>
          <w:i/>
          <w:sz w:val="21"/>
          <w:szCs w:val="21"/>
          <w:em w:val="dot"/>
        </w:rPr>
        <w:t>于</w:t>
      </w:r>
      <w:r>
        <w:rPr>
          <w:rFonts w:hint="eastAsia" w:ascii="宋体" w:hAnsi="宋体"/>
          <w:sz w:val="21"/>
          <w:szCs w:val="21"/>
        </w:rPr>
        <w:t>姑苏近郊买良田数千亩</w:t>
      </w:r>
      <w:r>
        <w:rPr>
          <w:rFonts w:hint="eastAsia" w:ascii="宋体" w:hAnsi="宋体"/>
          <w:b/>
          <w:i/>
          <w:sz w:val="21"/>
          <w:szCs w:val="21"/>
          <w:em w:val="dot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 ②</w:t>
      </w:r>
      <w:r>
        <w:rPr>
          <w:rFonts w:ascii="宋体" w:hAnsi="宋体"/>
          <w:sz w:val="21"/>
          <w:szCs w:val="21"/>
        </w:rPr>
        <w:t>告之</w:t>
      </w:r>
      <w:r>
        <w:rPr>
          <w:rFonts w:ascii="宋体" w:hAnsi="宋体"/>
          <w:b/>
          <w:i/>
          <w:sz w:val="21"/>
          <w:szCs w:val="21"/>
          <w:em w:val="dot"/>
        </w:rPr>
        <w:t>于</w:t>
      </w:r>
      <w:r>
        <w:rPr>
          <w:rFonts w:ascii="宋体" w:hAnsi="宋体"/>
          <w:sz w:val="21"/>
          <w:szCs w:val="21"/>
        </w:rPr>
        <w:t xml:space="preserve">帝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 xml:space="preserve"> </w:t>
      </w:r>
    </w:p>
    <w:p>
      <w:pPr>
        <w:widowControl/>
        <w:spacing w:line="276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>D．①</w:t>
      </w:r>
      <w:r>
        <w:rPr>
          <w:rFonts w:hint="eastAsia" w:ascii="宋体" w:hAnsi="宋体" w:cs="宋体"/>
          <w:b/>
          <w:i/>
          <w:szCs w:val="21"/>
          <w:em w:val="dot"/>
        </w:rPr>
        <w:t>以</w:t>
      </w:r>
      <w:r>
        <w:rPr>
          <w:rFonts w:hint="eastAsia" w:ascii="宋体" w:hAnsi="宋体"/>
          <w:szCs w:val="21"/>
        </w:rPr>
        <w:t xml:space="preserve">养群从之贫者，      </w:t>
      </w:r>
      <w:r>
        <w:rPr>
          <w:rFonts w:hint="eastAsia" w:ascii="宋体" w:hAnsi="宋体"/>
          <w:b/>
          <w:i/>
          <w:szCs w:val="21"/>
          <w:em w:val="dot"/>
        </w:rPr>
        <w:t xml:space="preserve"> </w:t>
      </w: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t>是</w:t>
      </w:r>
      <w:r>
        <w:rPr>
          <w:rFonts w:ascii="宋体" w:hAnsi="宋体" w:cs="宋体"/>
          <w:b/>
          <w:i/>
          <w:szCs w:val="21"/>
          <w:em w:val="dot"/>
        </w:rPr>
        <w:t>以</w:t>
      </w:r>
      <w:r>
        <w:rPr>
          <w:rFonts w:ascii="宋体" w:hAnsi="宋体"/>
          <w:szCs w:val="21"/>
        </w:rPr>
        <w:t>先帝简拔以遗陛下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12.下列句子朗读停顿不正确的一项是（    ）(3分)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hint="eastAsia" w:ascii="宋体" w:hAnsi="宋体" w:cs="宋体"/>
          <w:szCs w:val="21"/>
        </w:rPr>
        <w:t>居／庙堂／之高/则／忧其民</w:t>
      </w:r>
      <w:r>
        <w:rPr>
          <w:rFonts w:hint="eastAsia" w:ascii="宋体" w:hAnsi="宋体"/>
          <w:szCs w:val="21"/>
        </w:rPr>
        <w:t xml:space="preserve">       B. </w:t>
      </w:r>
      <w:r>
        <w:rPr>
          <w:rFonts w:ascii="宋体" w:hAnsi="宋体"/>
          <w:szCs w:val="21"/>
        </w:rPr>
        <w:t>先</w:t>
      </w:r>
      <w:r>
        <w:rPr>
          <w:rFonts w:hint="eastAsia" w:ascii="宋体" w:hAnsi="宋体" w:cs="宋体"/>
          <w:szCs w:val="21"/>
        </w:rPr>
        <w:t>／</w:t>
      </w:r>
      <w:r>
        <w:rPr>
          <w:rFonts w:ascii="宋体" w:hAnsi="宋体"/>
          <w:szCs w:val="21"/>
        </w:rPr>
        <w:t>天下</w:t>
      </w:r>
      <w:r>
        <w:rPr>
          <w:rFonts w:hint="eastAsia" w:ascii="宋体" w:hAnsi="宋体" w:cs="宋体"/>
          <w:szCs w:val="21"/>
        </w:rPr>
        <w:t>／</w:t>
      </w:r>
      <w:r>
        <w:rPr>
          <w:rFonts w:ascii="宋体" w:hAnsi="宋体"/>
          <w:szCs w:val="21"/>
        </w:rPr>
        <w:t>之忧</w:t>
      </w:r>
      <w:r>
        <w:rPr>
          <w:rFonts w:hint="eastAsia" w:ascii="宋体" w:hAnsi="宋体" w:cs="宋体"/>
          <w:szCs w:val="21"/>
        </w:rPr>
        <w:t>／</w:t>
      </w:r>
      <w:r>
        <w:rPr>
          <w:rFonts w:ascii="宋体" w:hAnsi="宋体"/>
          <w:szCs w:val="21"/>
        </w:rPr>
        <w:t>而忧</w:t>
      </w: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C．于姑苏近郊</w:t>
      </w:r>
      <w:r>
        <w:rPr>
          <w:rFonts w:hint="eastAsia" w:ascii="宋体" w:hAnsi="宋体" w:cs="宋体"/>
          <w:szCs w:val="21"/>
        </w:rPr>
        <w:t>／</w:t>
      </w:r>
      <w:r>
        <w:rPr>
          <w:rFonts w:hint="eastAsia" w:ascii="宋体" w:hAnsi="宋体"/>
          <w:szCs w:val="21"/>
        </w:rPr>
        <w:t>买良田</w:t>
      </w:r>
      <w:r>
        <w:rPr>
          <w:rFonts w:hint="eastAsia" w:ascii="宋体" w:hAnsi="宋体" w:cs="宋体"/>
          <w:szCs w:val="21"/>
        </w:rPr>
        <w:t>／</w:t>
      </w:r>
      <w:r>
        <w:rPr>
          <w:rFonts w:hint="eastAsia" w:ascii="宋体" w:hAnsi="宋体"/>
          <w:szCs w:val="21"/>
        </w:rPr>
        <w:t>数千亩</w:t>
      </w:r>
      <w:r>
        <w:rPr>
          <w:rFonts w:hint="eastAsia" w:ascii="宋体" w:hAnsi="宋体" w:cs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D. 择</w:t>
      </w:r>
      <w:r>
        <w:rPr>
          <w:rFonts w:hint="eastAsia" w:ascii="宋体" w:hAnsi="宋体" w:cs="宋体"/>
          <w:szCs w:val="21"/>
        </w:rPr>
        <w:t>／</w:t>
      </w:r>
      <w:r>
        <w:rPr>
          <w:rFonts w:hint="eastAsia" w:ascii="宋体" w:hAnsi="宋体"/>
          <w:szCs w:val="21"/>
        </w:rPr>
        <w:t>族人长而贤者一人</w:t>
      </w:r>
      <w:r>
        <w:rPr>
          <w:rFonts w:hint="eastAsia" w:ascii="宋体" w:hAnsi="宋体" w:cs="宋体"/>
          <w:szCs w:val="21"/>
        </w:rPr>
        <w:t>／</w:t>
      </w:r>
      <w:r>
        <w:rPr>
          <w:rFonts w:hint="eastAsia" w:ascii="宋体" w:hAnsi="宋体"/>
          <w:szCs w:val="21"/>
        </w:rPr>
        <w:t xml:space="preserve">主其出纳  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.请用现代汉语翻译下列句子。（4分）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（1）不以物喜，不以己悲</w:t>
      </w:r>
    </w:p>
    <w:p>
      <w:pPr>
        <w:spacing w:line="276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（2）子孙贤令，至今奉公之法，不敢废弛。</w:t>
      </w:r>
    </w:p>
    <w:p>
      <w:pPr>
        <w:spacing w:line="276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</w:t>
      </w:r>
      <w:r>
        <w:rPr>
          <w:rFonts w:ascii="宋体" w:hAnsi="宋体"/>
          <w:szCs w:val="21"/>
        </w:rPr>
        <w:t>.《孟子 ·梁惠王下》中说：“乐民之乐者，民亦乐其乐；忧民之忧者，民亦忧其忧。乐以天下，忧以天下，然而不王者，未之有也。”请你根据甲乙两文，具体说说你对范仲淹忧乐观的理解和看法。（3分）</w:t>
      </w:r>
    </w:p>
    <w:p>
      <w:pPr>
        <w:spacing w:line="276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</w:t>
      </w:r>
    </w:p>
    <w:p>
      <w:pPr>
        <w:widowControl/>
        <w:spacing w:line="276" w:lineRule="auto"/>
        <w:jc w:val="left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 w:cs="宋体"/>
          <w:b/>
          <w:kern w:val="0"/>
          <w:szCs w:val="21"/>
        </w:rPr>
        <w:t>阅读王维的《使至塞上》，回答问题。(4分)</w:t>
      </w:r>
    </w:p>
    <w:p>
      <w:pPr>
        <w:widowControl/>
        <w:spacing w:line="276" w:lineRule="auto"/>
        <w:jc w:val="center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使至塞上</w:t>
      </w:r>
    </w:p>
    <w:p>
      <w:pPr>
        <w:widowControl/>
        <w:spacing w:line="276" w:lineRule="auto"/>
        <w:ind w:firstLine="3842" w:firstLineChars="1700"/>
        <w:jc w:val="left"/>
        <w:rPr>
          <w:rFonts w:hint="eastAsia" w:ascii="宋体" w:hAnsi="宋体" w:cs="Arial"/>
          <w:spacing w:val="8"/>
          <w:kern w:val="0"/>
          <w:szCs w:val="21"/>
        </w:rPr>
      </w:pPr>
      <w:r>
        <w:rPr>
          <w:rFonts w:hint="eastAsia" w:ascii="宋体" w:hAnsi="宋体" w:cs="Arial"/>
          <w:spacing w:val="8"/>
          <w:kern w:val="0"/>
          <w:szCs w:val="21"/>
        </w:rPr>
        <w:t>王维</w:t>
      </w:r>
    </w:p>
    <w:p>
      <w:pPr>
        <w:widowControl/>
        <w:spacing w:line="276" w:lineRule="auto"/>
        <w:ind w:firstLine="452" w:firstLineChars="200"/>
        <w:jc w:val="center"/>
        <w:rPr>
          <w:rFonts w:hint="eastAsia" w:ascii="宋体" w:hAnsi="宋体" w:cs="Arial"/>
          <w:spacing w:val="8"/>
          <w:kern w:val="0"/>
          <w:szCs w:val="21"/>
        </w:rPr>
      </w:pPr>
      <w:r>
        <w:rPr>
          <w:rFonts w:hint="eastAsia" w:ascii="宋体" w:hAnsi="宋体" w:cs="Arial"/>
          <w:spacing w:val="8"/>
          <w:kern w:val="0"/>
          <w:szCs w:val="21"/>
        </w:rPr>
        <w:t>单车欲问边，属国过居延。</w:t>
      </w:r>
    </w:p>
    <w:p>
      <w:pPr>
        <w:widowControl/>
        <w:spacing w:line="276" w:lineRule="auto"/>
        <w:ind w:firstLine="452" w:firstLineChars="200"/>
        <w:jc w:val="center"/>
        <w:rPr>
          <w:rFonts w:hint="eastAsia" w:ascii="宋体" w:hAnsi="宋体" w:cs="Arial"/>
          <w:spacing w:val="8"/>
          <w:kern w:val="0"/>
          <w:szCs w:val="21"/>
        </w:rPr>
      </w:pPr>
      <w:r>
        <w:rPr>
          <w:rFonts w:hint="eastAsia" w:ascii="宋体" w:hAnsi="宋体" w:cs="Arial"/>
          <w:spacing w:val="8"/>
          <w:kern w:val="0"/>
          <w:szCs w:val="21"/>
        </w:rPr>
        <w:t>征蓬出汉塞，归雁入胡天。</w:t>
      </w:r>
    </w:p>
    <w:p>
      <w:pPr>
        <w:widowControl/>
        <w:spacing w:line="276" w:lineRule="auto"/>
        <w:ind w:firstLine="452" w:firstLineChars="200"/>
        <w:jc w:val="center"/>
        <w:rPr>
          <w:rFonts w:hint="eastAsia" w:ascii="宋体" w:hAnsi="宋体" w:cs="Arial"/>
          <w:spacing w:val="8"/>
          <w:kern w:val="0"/>
          <w:szCs w:val="21"/>
        </w:rPr>
      </w:pPr>
      <w:r>
        <w:rPr>
          <w:rFonts w:hint="eastAsia" w:ascii="宋体" w:hAnsi="宋体" w:cs="Arial"/>
          <w:spacing w:val="8"/>
          <w:kern w:val="0"/>
          <w:szCs w:val="21"/>
        </w:rPr>
        <w:t>大漠孤烟直，长河落日圆。</w:t>
      </w:r>
    </w:p>
    <w:p>
      <w:pPr>
        <w:widowControl/>
        <w:spacing w:line="276" w:lineRule="auto"/>
        <w:ind w:firstLine="452" w:firstLineChars="200"/>
        <w:jc w:val="center"/>
        <w:rPr>
          <w:rFonts w:hint="eastAsia" w:ascii="宋体" w:hAnsi="宋体" w:cs="Arial"/>
          <w:spacing w:val="8"/>
          <w:kern w:val="0"/>
          <w:szCs w:val="21"/>
        </w:rPr>
      </w:pPr>
      <w:r>
        <w:rPr>
          <w:rFonts w:hint="eastAsia" w:ascii="宋体" w:hAnsi="宋体" w:cs="Arial"/>
          <w:spacing w:val="8"/>
          <w:kern w:val="0"/>
          <w:szCs w:val="21"/>
        </w:rPr>
        <w:t>萧关逢候骑，都护在燕然。</w:t>
      </w:r>
    </w:p>
    <w:p>
      <w:pPr>
        <w:widowControl/>
        <w:spacing w:line="276" w:lineRule="auto"/>
        <w:rPr>
          <w:rFonts w:hint="eastAsia" w:ascii="宋体" w:hAnsi="宋体" w:cs="Arial"/>
          <w:spacing w:val="8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苏轼评价王维诗云“味摩诘之诗，诗中有画”。颈联</w:t>
      </w:r>
      <w:r>
        <w:rPr>
          <w:rFonts w:hint="eastAsia" w:ascii="宋体" w:hAnsi="宋体" w:cs="Arial"/>
          <w:spacing w:val="8"/>
          <w:kern w:val="0"/>
          <w:szCs w:val="21"/>
        </w:rPr>
        <w:t>“大漠孤烟直，长河落日圆”就是一幅美妙的图画。请说说这幅画的美是如何表现出来的。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hint="eastAsia" w:ascii="宋体" w:hAnsi="宋体" w:cs="Arial"/>
          <w:spacing w:val="8"/>
          <w:kern w:val="0"/>
          <w:szCs w:val="21"/>
        </w:rPr>
        <w:t>这幅图画具有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</w:t>
      </w:r>
      <w:r>
        <w:rPr>
          <w:rFonts w:hint="eastAsia" w:ascii="宋体" w:hAnsi="宋体" w:cs="Arial"/>
          <w:spacing w:val="8"/>
          <w:kern w:val="0"/>
          <w:szCs w:val="21"/>
        </w:rPr>
        <w:t>美。</w:t>
      </w:r>
      <w:r>
        <w:rPr>
          <w:rFonts w:hint="eastAsia" w:ascii="宋体" w:hAnsi="宋体" w:cs="宋体"/>
          <w:kern w:val="0"/>
          <w:szCs w:val="21"/>
        </w:rPr>
        <w:t>（2分）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②美的具体表现：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</w:t>
      </w:r>
      <w:r>
        <w:rPr>
          <w:rFonts w:hint="eastAsia" w:ascii="宋体" w:hAnsi="宋体" w:cs="宋体"/>
          <w:kern w:val="0"/>
          <w:szCs w:val="21"/>
        </w:rPr>
        <w:t>（2分）</w:t>
      </w: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（二）现代文阅读（共32分）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阅读下面的文字，完成16-19题（12分）</w:t>
      </w:r>
    </w:p>
    <w:p>
      <w:pPr>
        <w:widowControl/>
        <w:spacing w:line="276" w:lineRule="auto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在大数据中“精准”生活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①万物皆互联，无处不计算。因为互联网、手机、无线传感器的普及，实时监测、远程协作、SOHO工作、数据管理已成为平常之事，信息像水电一样通过网络供应汩汩传输，计算机上有形数据转化为无形的财富，深入并造福于现实生活。 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②这标志着云计算与大数据时代的开</w:t>
      </w:r>
      <w:r>
        <w:rPr>
          <w:rFonts w:ascii="宋体" w:hAnsi="宋体" w:cs="宋体"/>
          <w:kern w:val="0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65pt;width:1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>启。智能管理、社交网站、物联网、IPv6，当新技术风驰电掣般地驶入生活，我们如同搭上高铁列车，还来不及看清楚窗外的风景，就已呼啸着越过下一个站台。大数据应用于健康管理，</w:t>
      </w:r>
      <w:r>
        <w:rPr>
          <w:rFonts w:ascii="宋体" w:hAnsi="宋体" w:cs="宋体"/>
          <w:b/>
          <w:bCs/>
          <w:i/>
          <w:iCs/>
          <w:kern w:val="0"/>
          <w:szCs w:val="21"/>
        </w:rPr>
        <w:t>几乎</w:t>
      </w:r>
      <w:r>
        <w:rPr>
          <w:rFonts w:ascii="宋体" w:hAnsi="宋体" w:cs="宋体"/>
          <w:kern w:val="0"/>
          <w:szCs w:val="21"/>
        </w:rPr>
        <w:t xml:space="preserve">表征了新媒体技术层面的全部特征：电子档案高度个性化;人工智能帮助我们细分信息;远程协同记录用户的行为模式;数据挖掘预测人们的未来需要。而智能终端与“可穿戴”计算设备的出现，更使得行为、位置、生理数据等细微变化成为可供记录和分析的精准对象。 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③尽管大数据这个名词并不新鲜，但社会对于大数据价值的认识尚在深化。20世纪80年代，美国人首先提出了这个概念。雅虎的科学家发现，得益于计算 机技术和海量数据库的发展，个人在真实世界的活动能够得到前所未有的记录。随着新媒体技术的更新，如今，大数据的概念逐渐拓展，涵盖了从数字图像、新闻跟 帖、文本记录、视频文档、社交平台互动所提供的所有信息。不仅如此，它还被视作一种能力，引发了社会和国家战略层面的深刻关注。 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④大数据之“大”，不仅在于容量，更在于社会对其价值的洞悉：在大数据所重塑的后信息环境中，一个大规模生产、分享和应用数据的世界扑面而来。正如学者维克托·迈尔—舍恩伯格所说，</w:t>
      </w:r>
      <w:r>
        <w:rPr>
          <w:rFonts w:ascii="宋体" w:hAnsi="宋体" w:cs="宋体"/>
          <w:kern w:val="0"/>
          <w:szCs w:val="21"/>
          <w:u w:val="single"/>
        </w:rPr>
        <w:t>它的真实价值就像漂浮在海洋中的冰山，第一眼只能看到一角，绝大部分隐藏于表面之下。</w:t>
      </w:r>
      <w:r>
        <w:rPr>
          <w:rFonts w:ascii="宋体" w:hAnsi="宋体" w:cs="宋体"/>
          <w:kern w:val="0"/>
          <w:szCs w:val="21"/>
        </w:rPr>
        <w:t xml:space="preserve"> 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⑤但即便如此，我们依然可以清楚察觉到大数据给社会带来的一些改变。从谷歌的流行病分析系统 </w:t>
      </w:r>
      <w:r>
        <w:rPr>
          <w:rFonts w:ascii="宋体" w:hAnsi="宋体" w:cs="宋体"/>
          <w:kern w:val="0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 xml:space="preserve">到沈阳浑南居民的数据查询终端，基于信息的创新成为服务 的先导，连接民生，可以救助更广泛的普通大众;以云计算为基础的信息存储、分享和挖掘手段，推动着数据的交换、整合和分析，可以帮助人们发现新知，创造新 的价值;作为新发明和新服务的源泉，大数据也影响到传统学科研究的分化，改变了人们的价值取向、知识结构和生活方式。有学者将大数据比作观察人类自身社会 行为的显微镜和仪表盘。而我们看到，这个新的测量工具，再一次引领新的繁荣，提供给人们更多的选择。 </w:t>
      </w:r>
    </w:p>
    <w:p>
      <w:pPr>
        <w:widowControl/>
        <w:spacing w:line="276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⑥作为发掘价值、征服数据的强大引擎，大数据所带来的更多改变蓄势待发。站在创新、竞争和生产率提高的前沿，思索大数据对于生活的意义，如何将数 据、信息转化为知识，扩大人类的理性，实现技术与智能服务的跨越?如何规避风险、应对它对管理世界所提出的挑战?如何借助于大数据的力量将人类的观察和理 解推向“精准”，并衍生出有效的解决方案?答案还存在于人类智慧的彼此交融之中。 </w:t>
      </w:r>
    </w:p>
    <w:p>
      <w:pPr>
        <w:widowControl/>
        <w:spacing w:line="276" w:lineRule="auto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（选自《人民日报》2014年5月，有删改。） 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16</w:t>
      </w:r>
      <w:r>
        <w:rPr>
          <w:rFonts w:ascii="宋体" w:hAnsi="宋体" w:cs="宋体"/>
          <w:kern w:val="0"/>
          <w:szCs w:val="21"/>
        </w:rPr>
        <w:t>.下面的说法或推断符合原文意思的一项是（ ）（</w:t>
      </w:r>
      <w:r>
        <w:rPr>
          <w:rFonts w:hint="eastAsia" w:ascii="宋体" w:hAnsi="宋体" w:cs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A.大数据这个名词早已出现，社会对于大数据价值的认识也早已深化。 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B.我们已经进入大数据时代，可以“精准”规避风险，成功应对所有挑 </w:t>
      </w:r>
      <w:r>
        <w:rPr>
          <w:rFonts w:ascii="宋体" w:hAnsi="宋体" w:cs="宋体"/>
          <w:kern w:val="0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>战。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C.大数据作为一种新的测量工具，将再次引领新的繁荣，提供给人们更多的选择。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ascii="宋体" w:hAnsi="宋体" w:cs="宋体"/>
          <w:kern w:val="0"/>
          <w:szCs w:val="21"/>
        </w:rPr>
        <w:t xml:space="preserve">D.大数据之“大”，仅仅是因为它的容量大，数据大。 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17</w:t>
      </w:r>
      <w:r>
        <w:rPr>
          <w:rFonts w:ascii="宋体" w:hAnsi="宋体" w:cs="宋体"/>
          <w:kern w:val="0"/>
          <w:szCs w:val="21"/>
        </w:rPr>
        <w:t>.第二段中加点的“</w:t>
      </w:r>
      <w:r>
        <w:rPr>
          <w:rFonts w:ascii="宋体" w:hAnsi="宋体" w:cs="宋体"/>
          <w:b/>
          <w:bCs/>
          <w:i/>
          <w:iCs/>
          <w:kern w:val="0"/>
          <w:szCs w:val="21"/>
        </w:rPr>
        <w:t>几乎</w:t>
      </w:r>
      <w:r>
        <w:rPr>
          <w:rFonts w:ascii="宋体" w:hAnsi="宋体" w:cs="宋体"/>
          <w:kern w:val="0"/>
          <w:szCs w:val="21"/>
        </w:rPr>
        <w:t xml:space="preserve">”一词能否删去？为什么？（3分） 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18.简要概括第五段中大数据给社会带来了哪些改变？（</w:t>
      </w:r>
      <w:r>
        <w:rPr>
          <w:rFonts w:hint="eastAsia" w:ascii="宋体" w:hAnsi="宋体" w:cs="宋体"/>
          <w:kern w:val="0"/>
          <w:szCs w:val="21"/>
        </w:rPr>
        <w:t>3</w:t>
      </w:r>
      <w:r>
        <w:rPr>
          <w:rFonts w:ascii="宋体" w:hAnsi="宋体" w:cs="宋体"/>
          <w:kern w:val="0"/>
          <w:szCs w:val="21"/>
        </w:rPr>
        <w:t xml:space="preserve">分） 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19.第四段画横线的句子运用了哪种说明方法？有什么作用？（3分）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阅读下面的文章，完成20—24题(20分)</w:t>
      </w:r>
    </w:p>
    <w:p>
      <w:pPr>
        <w:spacing w:line="276" w:lineRule="auto"/>
        <w:ind w:firstLine="3360" w:firstLineChars="16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田野上的白发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刘益善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①母亲50岁后，头发日渐白了。先是两鬓，后来是额前，再后来满头芦花，让我们感到心痛。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②父母都不愿离开家，家里有猪鸡水牛，有房子和责任田。上高中的小弟还要人照顾，患不治之症的父亲不能劳动，里里外外都是母亲一人操持，她头发还有不白的么？</w:t>
      </w:r>
    </w:p>
    <w:p>
      <w:pPr>
        <w:spacing w:line="276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4月的一个晚上，我搭同事的便车回老家，想看看父母和小弟。到家时已是晚上11点多了，家里没人，门上挂了锁。奇怪，这么晚了，父母到哪去了呢？天气乍暖还寒，夜风吹过，身上有阵阵凉意。朝远处田野望去，怎么回事呀？空旷的田野上有灯火闪烁，不时有阵阵敲盆的声音传来，我信步朝田野走去。</w:t>
      </w:r>
    </w:p>
    <w:p>
      <w:pPr>
        <w:spacing w:line="276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到了田边，我像被人使了定身法一般，呆立在夜色里。只见母亲一手提着脸盆，一手握根棒子，敲击着，发出当当的声响。母亲在田埂上蹒跚地转悠，田埂角上放着盏马灯，灯火如豆。田里是平整的秧圃，依稀可见撒下的稻种已经抽出嫩芽。母亲身上披了件破棉袄，手里不停地敲击着。我叫了声母亲，母亲见是我。停了下来，脸上溢着慈祥的微笑。在母亲停下的当儿，有一群黑乎乎的东西冲向秧圃。母亲一见，立刻又敲起来，那黑乎乎的便遣散而去。母亲说今年是少有的奇怪，撒下的稻种一个晚上便被老鼠吃得精光。没有办法，大家只好日夜在田边守着。母亲告诉我，父亲被姐姐接去了，小弟住校，星期天才回，她已经在田边守了三个昼夜了。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母亲和我说话，手里还在敲盆，沿着田埂蹒跚而行。我跟在她后面，心里沉沉的。母亲，您该休息了，把田退了吧！您劳作了一辈子，难道不该享享福么？我知道，我是劝不动母亲的，她离不开她的田野。平时我们劝她，她都说：你们不要管了，这田是不能退的，我做一天算一天，也好照料你爹和你弟。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⑥那个夜晚，我陪着母亲在田野上敲盆赶鼠。母亲的身影在田埂上晃动着，夜色里，只有母亲的白发看得清楚。夜风吹着，母亲的白发在田野上飘拂，飘拂，飘拂出我一脸泪花，飘拂出我又一段回忆。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⑦父亲病倒时，正是乡下大忙季节。母亲忍着悲痛，半夜里起来拔好秧，运到水田里。一早回家服侍父亲吃药，再赶回田里插秧。一大块白晃晃的水田里，只有母亲孤单的身影在移动。随着母亲身影的移动，水田里嫩绿的秧苗一行行地立起来，整齐匀称，像块绿色的地毯。</w:t>
      </w:r>
      <w:r>
        <w:rPr>
          <w:rFonts w:hint="eastAsia" w:ascii="宋体" w:hAnsi="宋体"/>
          <w:szCs w:val="21"/>
          <w:u w:val="single"/>
        </w:rPr>
        <w:t>母亲是高明的织工，织着绿色；母亲是勤劳的春蚕，吐着绿丝。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⑧我赶回家帮母亲插秧，到田边时，一块大田，母亲已插完一大半，她太累了，体力不支，已不是弯腰在田里移动，而是双膝跪在泥水里，艰难地爬行。母亲的衣裤没一处干的地方，浑身是汗渍泥水。母亲跪在田里插完一行，又插一行。我含着泪水冲到田里，喊着：“妈，您不该这样拼命！”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⑨母亲见是我，想站起来，努力了两次却未站起。我一把抱起母亲，感到母亲已瘦得皮包骨头。母亲脸上仍是慈祥的微笑，白发被汗水湿透了，沾在额上脸上脖子上。我为母亲拂了拂头发，一阵风吹来，白发在田野里飘拂起来。母亲说：“抢季节要紧啦，这秧早插一天，就能多收一成。”我没说话。把母亲送回家，就跑到田里。没命地插起秧来。我累得腰酸背痛，但一想到母亲的白发在眼前飘拂，想到母亲跪在田里的身影，便觉得不累了，腰也不酸了。我一口气插完大田的秧，哭了……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⑩母亲离开我们三年了，但我忘不了母亲的白发。她的青丝变白发，是岁月的辛劳所染。母亲的白发，装点着故乡的田野，温暖了我的心灵。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20．文中叙述了哪两件让“我”心痛的事？（3分）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21．从某一种修辞角度赏析文中的画线句子（4分）</w:t>
      </w:r>
    </w:p>
    <w:p>
      <w:pPr>
        <w:spacing w:line="276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母亲是高明的织工，织着绿色；母亲是勤劳的春蚕，吐着绿丝。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22.③段中“空旷的田野上有灯火闪烁，不时有阵阵敲盆的声音传来”一句看似闲笔，实则在文章结构上必不可少，请分析它所起的作用。（4分）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23.“白发”是全文线索，突出了母亲的什么特点？表达了作者什么样的情感？（6分）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24．结合文章内容概括文中母亲的优秀品质。(3分）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三、作文（60分）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25.从下列两题中任选—题，按要求写一篇作文。( 60分)</w:t>
      </w:r>
    </w:p>
    <w:p>
      <w:pPr>
        <w:snapToGrid w:val="0"/>
        <w:spacing w:line="276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【文题一】请以“奖励自己”为题目写一篇文章。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【文题二】</w:t>
      </w:r>
      <w:r>
        <w:rPr>
          <w:rFonts w:ascii="宋体" w:hAnsi="宋体"/>
          <w:szCs w:val="21"/>
        </w:rPr>
        <w:t>“风雨”是大自然的杰作，她让我们欢喜，</w:t>
      </w:r>
      <w:r>
        <w:rPr>
          <w:rFonts w:hint="eastAsia" w:ascii="宋体" w:hAnsi="宋体"/>
          <w:szCs w:val="21"/>
        </w:rPr>
        <w:t>让我们悲伤……在生活中，我们会经历各种各样的风雨。但是，你有没有想过，阳光总在风雨后。也许，梦想正在不远的地方等着我们。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请以“风雨中，我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ascii="宋体" w:hAnsi="宋体"/>
          <w:szCs w:val="21"/>
        </w:rPr>
        <w:t>”为题</w:t>
      </w:r>
      <w:r>
        <w:rPr>
          <w:rFonts w:hint="eastAsia" w:ascii="宋体" w:hAnsi="宋体"/>
          <w:szCs w:val="21"/>
        </w:rPr>
        <w:t>目写一篇文章。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要求：①选择文题二须把文题补充完整；②内容具体，有真情实感；③可写记叙文，也可写议论文；④文中不得出现真实的地名、校名、人名；⑤不少于600字。</w:t>
      </w: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</w:t>
      </w: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276" w:lineRule="auto"/>
        <w:jc w:val="left"/>
        <w:rPr>
          <w:rFonts w:hint="eastAsia" w:ascii="宋体" w:hAnsi="宋体"/>
          <w:szCs w:val="21"/>
        </w:rPr>
      </w:pP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参考答案：</w:t>
      </w:r>
    </w:p>
    <w:p>
      <w:p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1． B  2．A</w:t>
      </w:r>
    </w:p>
    <w:p>
      <w:p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3．①“这套方法规定”后的“——”改为“：”②在“注重了对自学能力、动手能力、思维能力等综合能力”后加“的培养” </w:t>
      </w:r>
    </w:p>
    <w:p>
      <w:p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4．育才小学改革学业评价方法，实行“年级积分”制，推进素质教育。</w:t>
      </w:r>
    </w:p>
    <w:p>
      <w:p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5．C （雨后春笋：指春天下雨后，竹笋一下子就长出来很多，比喻新生事物迅速大量地涌现出来；褒义词。而题干中扰乱正常秩序是贬义的，所以在这里褒贬失当。） </w:t>
      </w:r>
    </w:p>
    <w:p>
      <w:p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6．示例：一艘乘风破浪的船，船里总装着老师对学生的情和爱。</w:t>
      </w:r>
    </w:p>
    <w:p>
      <w:pPr>
        <w:spacing w:line="276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7</w:t>
      </w:r>
      <w:r>
        <w:rPr>
          <w:rFonts w:ascii="宋体" w:hAnsi="宋体"/>
          <w:b/>
          <w:szCs w:val="21"/>
        </w:rPr>
        <w:t>．【寻家风】示例：（1）学习（记住）祖训；（2）向长辈（父母）学习；（3）遵守一些好规矩（日常生活中的一些规矩）。【展家风】能结合家庭实际，分别围绕“和睦”、“勤奋”、“孝顺”阐述，言之有理即可。【扬家风】身教 家风</w:t>
      </w:r>
    </w:p>
    <w:p>
      <w:pPr>
        <w:spacing w:line="276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8．人力车夫  拥有一辆自己的车  孙侦探  好占便宜或吃喝嫖赌或自暴自弃 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9．①</w:t>
      </w:r>
      <w:r>
        <w:rPr>
          <w:rFonts w:hint="eastAsia" w:ascii="宋体" w:hAnsi="宋体"/>
          <w:b/>
          <w:szCs w:val="21"/>
          <w:u w:val="single"/>
        </w:rPr>
        <w:t>乱花渐欲迷人眼</w:t>
      </w:r>
      <w:r>
        <w:rPr>
          <w:rFonts w:hint="eastAsia" w:ascii="宋体" w:hAnsi="宋体"/>
          <w:szCs w:val="21"/>
        </w:rPr>
        <w:t>②</w:t>
      </w:r>
      <w:r>
        <w:rPr>
          <w:rFonts w:hint="eastAsia" w:ascii="宋体" w:hAnsi="宋体"/>
          <w:snapToGrid w:val="0"/>
          <w:szCs w:val="21"/>
        </w:rPr>
        <w:t>人有悲欢离合，月有阴晴圆缺</w:t>
      </w:r>
      <w:r>
        <w:rPr>
          <w:rFonts w:hint="eastAsia" w:ascii="宋体" w:hAnsi="宋体"/>
          <w:szCs w:val="21"/>
        </w:rPr>
        <w:t>③</w:t>
      </w:r>
      <w:r>
        <w:rPr>
          <w:rFonts w:hint="eastAsia" w:ascii="宋体" w:hAnsi="宋体"/>
          <w:b/>
          <w:szCs w:val="21"/>
          <w:u w:val="single"/>
        </w:rPr>
        <w:t>剪不断，理还乱  烟波江上使人愁  漫卷诗书喜欲狂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10．B（异：</w:t>
      </w:r>
      <w:r>
        <w:rPr>
          <w:rFonts w:ascii="宋体" w:hAnsi="宋体"/>
          <w:szCs w:val="21"/>
        </w:rPr>
        <w:t>不同于</w:t>
      </w:r>
      <w:r>
        <w:rPr>
          <w:rFonts w:hint="eastAsia" w:ascii="宋体" w:hAnsi="宋体"/>
          <w:szCs w:val="21"/>
        </w:rPr>
        <w:t>）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11．A（A</w:t>
      </w:r>
      <w:r>
        <w:rPr>
          <w:rFonts w:ascii="宋体" w:hAnsi="宋体"/>
          <w:szCs w:val="21"/>
        </w:rPr>
        <w:t>定语后置的标志</w:t>
      </w:r>
      <w:r>
        <w:rPr>
          <w:rFonts w:hint="eastAsia" w:ascii="宋体" w:hAnsi="宋体"/>
          <w:szCs w:val="21"/>
        </w:rPr>
        <w:t>；B①</w:t>
      </w:r>
      <w:r>
        <w:rPr>
          <w:rFonts w:ascii="宋体" w:hAnsi="宋体" w:cs="宋体"/>
          <w:szCs w:val="21"/>
        </w:rPr>
        <w:t>或许</w:t>
      </w:r>
      <w:r>
        <w:rPr>
          <w:rFonts w:hint="eastAsia" w:ascii="宋体" w:hAnsi="宋体"/>
          <w:szCs w:val="21"/>
        </w:rPr>
        <w:t>，②</w:t>
      </w:r>
      <w:r>
        <w:rPr>
          <w:rFonts w:ascii="宋体" w:hAnsi="宋体" w:cs="宋体"/>
          <w:szCs w:val="21"/>
        </w:rPr>
        <w:t>有时候</w:t>
      </w:r>
      <w:r>
        <w:rPr>
          <w:rFonts w:hint="eastAsia" w:ascii="宋体" w:hAnsi="宋体"/>
          <w:szCs w:val="21"/>
        </w:rPr>
        <w:t>；C①在，②</w:t>
      </w:r>
      <w:r>
        <w:rPr>
          <w:rFonts w:ascii="宋体" w:hAnsi="宋体"/>
          <w:szCs w:val="21"/>
        </w:rPr>
        <w:t>向。</w:t>
      </w:r>
      <w:r>
        <w:rPr>
          <w:rFonts w:hint="eastAsia" w:ascii="宋体" w:hAnsi="宋体"/>
          <w:szCs w:val="21"/>
        </w:rPr>
        <w:t>D①用来；②因为</w:t>
      </w:r>
    </w:p>
    <w:p>
      <w:pPr>
        <w:widowControl/>
        <w:spacing w:line="276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 xml:space="preserve">12．A </w:t>
      </w:r>
      <w:r>
        <w:rPr>
          <w:rFonts w:hint="eastAsia" w:ascii="宋体" w:hAnsi="宋体" w:cs="宋体"/>
          <w:szCs w:val="21"/>
        </w:rPr>
        <w:t xml:space="preserve"> 居／庙堂／之高/则忧／其民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13． </w:t>
      </w:r>
      <w:r>
        <w:rPr>
          <w:rFonts w:ascii="宋体" w:hAnsi="宋体"/>
          <w:szCs w:val="21"/>
        </w:rPr>
        <w:t>（1）不因外物（好坏）和自己（得失）而或喜或悲。（2）（范仲淹）的子孙贤明善良，到现在（还）尊奉范仲淹的规矩（做法），不敢废除。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14．</w:t>
      </w:r>
      <w:r>
        <w:rPr>
          <w:rFonts w:ascii="宋体" w:hAnsi="宋体"/>
          <w:szCs w:val="21"/>
        </w:rPr>
        <w:t>范仲淹的“先天下之忧而忧，后天下之乐而乐”，是对孟子“乐以天下，忧以天下”思想的继承和发展；他不受个人荣辱、悲喜的局限，用具体的行动体现忧国忧民的情怀，是难能可贵的。（“继承和发展”，1 分，“忧国忧民”1 分，两点都能兼顾到，3分。）</w:t>
      </w:r>
    </w:p>
    <w:p>
      <w:pPr>
        <w:pStyle w:val="8"/>
        <w:spacing w:before="0" w:beforeAutospacing="0" w:after="0" w:afterAutospacing="0" w:line="276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【乙文参考译文】</w:t>
      </w:r>
      <w:r>
        <w:rPr>
          <w:sz w:val="21"/>
          <w:szCs w:val="21"/>
        </w:rPr>
        <w:t>译文</w:t>
      </w:r>
      <w:bookmarkStart w:id="0" w:name="ref_1"/>
      <w:bookmarkEnd w:id="0"/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范仲淹不重视财富，喜欢施舍他人钱财，尤其对待族人时特别宽厚。他富贵之后，在姑苏靠近外城的地方买了好的田地数千亩，当做义庄，用来养活跟随他但比较贫穷的人，他选出一个辈分高而且有贤能的人来管理他资金的进出，每个人每天吃一升米，每年拿一批细绢做衣服，另外婚丧嫁娶，都会给他们钱。聚集的族人将近有一百口。范仲淹死了之后四十年，子孙贤明善良．一直都尊奉范仲淹的规矩做法，不敢废止。</w:t>
      </w:r>
    </w:p>
    <w:p>
      <w:pPr>
        <w:widowControl/>
        <w:spacing w:line="276" w:lineRule="auto"/>
        <w:jc w:val="left"/>
        <w:rPr>
          <w:rFonts w:hint="eastAsia" w:ascii="宋体" w:hAnsi="宋体" w:cs="宋体"/>
          <w:spacing w:val="-10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15.（能选一个角度答题，赏析合理即可）示例一：①图画的构图美。②画面空间阔大，层次非常丰富：从上到下有天边的“落日”、空中的烽烟、地上的“长河”；从近到远有烽烟、夕阳、无边的“大漠”。示例二：①图画的线条美。②</w:t>
      </w:r>
      <w:r>
        <w:rPr>
          <w:rFonts w:hint="eastAsia" w:ascii="宋体" w:hAnsi="宋体" w:cs="宋体"/>
          <w:spacing w:val="-12"/>
          <w:kern w:val="0"/>
          <w:szCs w:val="21"/>
        </w:rPr>
        <w:t>线条简约，寥寥几笔就勾勒出景物的基本形态：广阔的大漠上，纵的是烽烟，横的是黄河，圆的是落日。</w:t>
      </w:r>
      <w:r>
        <w:rPr>
          <w:rFonts w:hint="eastAsia" w:ascii="宋体" w:hAnsi="宋体" w:cs="宋体"/>
          <w:kern w:val="0"/>
          <w:szCs w:val="21"/>
        </w:rPr>
        <w:t>示例三：①图画的色彩美。②色彩艳丽、丰富：黄色的“大漠”、浑黄的“长河”、白色的烽烟、红色的“落日”，雄浑寥廓的边塞风光如在眼前。示例四：①图画的意境美。②</w:t>
      </w:r>
      <w:r>
        <w:rPr>
          <w:rFonts w:hint="eastAsia" w:ascii="宋体" w:hAnsi="宋体" w:cs="宋体"/>
          <w:spacing w:val="-10"/>
          <w:kern w:val="0"/>
          <w:szCs w:val="21"/>
        </w:rPr>
        <w:t>诗句形象生动描绘出壮丽、奇特、别致的塞外风光，动静结合，意境雄浑。“大漠”背景下，有缓缓升起的烽烟，有波澜不惊的“长河”，有即将西下的“落日”。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16．</w:t>
      </w:r>
      <w:r>
        <w:rPr>
          <w:rFonts w:ascii="宋体" w:hAnsi="宋体" w:cs="宋体"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17．</w:t>
      </w:r>
      <w:r>
        <w:rPr>
          <w:rFonts w:ascii="宋体" w:hAnsi="宋体" w:cs="宋体"/>
          <w:kern w:val="0"/>
          <w:szCs w:val="21"/>
        </w:rPr>
        <w:t>不能删去。因为“几乎”是十分接近，差不多的意思，说明了“大数据应用于健康管理”差不多“表征了新媒体技术层面的全部特征”，删除后说法就太绝对了，不符合事实，体现了说明文语言准确、严密的特点。</w:t>
      </w:r>
    </w:p>
    <w:p>
      <w:pPr>
        <w:widowControl/>
        <w:spacing w:line="276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18.</w:t>
      </w:r>
      <w:r>
        <w:rPr>
          <w:rFonts w:ascii="宋体" w:hAnsi="宋体" w:cs="宋体"/>
          <w:kern w:val="0"/>
          <w:szCs w:val="21"/>
        </w:rPr>
        <w:t>可以救助更广泛的普通大众；可以帮助人们发现新知，创造新的价值；改变了人们的价值取向、知识结构和生活方式。</w:t>
      </w:r>
    </w:p>
    <w:p>
      <w:pPr>
        <w:widowControl/>
        <w:spacing w:line="276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19．</w:t>
      </w:r>
      <w:r>
        <w:rPr>
          <w:rFonts w:ascii="宋体" w:hAnsi="宋体" w:cs="宋体"/>
          <w:kern w:val="0"/>
          <w:szCs w:val="21"/>
        </w:rPr>
        <w:t>打比方。把大数据的真实价值比作“漂浮在海洋中的冰山”，具体形象地说明了</w:t>
      </w:r>
      <w:r>
        <w:rPr>
          <w:rFonts w:ascii="宋体" w:hAnsi="宋体" w:cs="宋体"/>
          <w:kern w:val="0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0.6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kern w:val="0"/>
          <w:szCs w:val="21"/>
        </w:rPr>
        <w:t>它巨大的价值还未被发现，有待于进一步开发。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20、 （1）母亲深夜敲盆赶鼠（2）母亲跪在田中插秧。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21、运用比喻（对偶、比拟）的修辞手法，写出了母亲的勤劳和无私奉献。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22、为后文的情节发展作铺垫（或推动故事情节的发展）。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23、突出了母亲的辛劳，表达出作者对母亲的心疼，对母亲的爱和怀念。</w:t>
      </w:r>
    </w:p>
    <w:p>
      <w:pPr>
        <w:spacing w:line="27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24、吃苦耐劳、坚强、乐观。</w:t>
      </w:r>
    </w:p>
    <w:p>
      <w:pPr>
        <w:spacing w:line="276" w:lineRule="auto"/>
        <w:rPr>
          <w:rFonts w:ascii="宋体" w:hAnsi="宋体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Cs w:val="21"/>
        </w:rPr>
        <w:t>25.略</w:t>
      </w: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1E82"/>
    <w:rsid w:val="00037D98"/>
    <w:rsid w:val="00041D19"/>
    <w:rsid w:val="000976BF"/>
    <w:rsid w:val="000A4B14"/>
    <w:rsid w:val="00104820"/>
    <w:rsid w:val="00121E82"/>
    <w:rsid w:val="001337E7"/>
    <w:rsid w:val="00153F33"/>
    <w:rsid w:val="0018427E"/>
    <w:rsid w:val="001B3E7D"/>
    <w:rsid w:val="002618A3"/>
    <w:rsid w:val="0027774C"/>
    <w:rsid w:val="00296774"/>
    <w:rsid w:val="00297F85"/>
    <w:rsid w:val="002A2AD7"/>
    <w:rsid w:val="002A60FA"/>
    <w:rsid w:val="002A7C25"/>
    <w:rsid w:val="002B5769"/>
    <w:rsid w:val="002E7C9E"/>
    <w:rsid w:val="0031560A"/>
    <w:rsid w:val="00332BE6"/>
    <w:rsid w:val="00333AC6"/>
    <w:rsid w:val="00336DDD"/>
    <w:rsid w:val="00347E3F"/>
    <w:rsid w:val="00381068"/>
    <w:rsid w:val="003839F3"/>
    <w:rsid w:val="00397FBF"/>
    <w:rsid w:val="003C6063"/>
    <w:rsid w:val="004151FC"/>
    <w:rsid w:val="0043243B"/>
    <w:rsid w:val="00435A5A"/>
    <w:rsid w:val="004369FA"/>
    <w:rsid w:val="00457056"/>
    <w:rsid w:val="004826E6"/>
    <w:rsid w:val="004925BA"/>
    <w:rsid w:val="004E2405"/>
    <w:rsid w:val="004F2486"/>
    <w:rsid w:val="005024FF"/>
    <w:rsid w:val="00507BBE"/>
    <w:rsid w:val="005331E3"/>
    <w:rsid w:val="00561D10"/>
    <w:rsid w:val="00583A85"/>
    <w:rsid w:val="00596006"/>
    <w:rsid w:val="005A0EC9"/>
    <w:rsid w:val="005F3DE0"/>
    <w:rsid w:val="006321E6"/>
    <w:rsid w:val="00637501"/>
    <w:rsid w:val="00671F8F"/>
    <w:rsid w:val="00692376"/>
    <w:rsid w:val="00694AC9"/>
    <w:rsid w:val="006A3805"/>
    <w:rsid w:val="006A40BD"/>
    <w:rsid w:val="006A4163"/>
    <w:rsid w:val="006A4721"/>
    <w:rsid w:val="006B209A"/>
    <w:rsid w:val="006B51F1"/>
    <w:rsid w:val="006B6B52"/>
    <w:rsid w:val="006D7D2F"/>
    <w:rsid w:val="0072430F"/>
    <w:rsid w:val="00736C36"/>
    <w:rsid w:val="00770393"/>
    <w:rsid w:val="007A6585"/>
    <w:rsid w:val="007B5E22"/>
    <w:rsid w:val="007F203B"/>
    <w:rsid w:val="0080267A"/>
    <w:rsid w:val="0082681A"/>
    <w:rsid w:val="00844749"/>
    <w:rsid w:val="00845B56"/>
    <w:rsid w:val="008817C4"/>
    <w:rsid w:val="008A1563"/>
    <w:rsid w:val="008E6B88"/>
    <w:rsid w:val="009161CC"/>
    <w:rsid w:val="00922D7E"/>
    <w:rsid w:val="00931CCE"/>
    <w:rsid w:val="0097534E"/>
    <w:rsid w:val="00A020A3"/>
    <w:rsid w:val="00A42506"/>
    <w:rsid w:val="00A462BB"/>
    <w:rsid w:val="00A71848"/>
    <w:rsid w:val="00A767A2"/>
    <w:rsid w:val="00AD0AAD"/>
    <w:rsid w:val="00B43789"/>
    <w:rsid w:val="00B51559"/>
    <w:rsid w:val="00B606EC"/>
    <w:rsid w:val="00B6787D"/>
    <w:rsid w:val="00BC1F51"/>
    <w:rsid w:val="00BC48FB"/>
    <w:rsid w:val="00BD3257"/>
    <w:rsid w:val="00BE0B6F"/>
    <w:rsid w:val="00C02FC6"/>
    <w:rsid w:val="00C2544A"/>
    <w:rsid w:val="00C26495"/>
    <w:rsid w:val="00C32C72"/>
    <w:rsid w:val="00C55A1C"/>
    <w:rsid w:val="00C56C74"/>
    <w:rsid w:val="00C97035"/>
    <w:rsid w:val="00D57C8D"/>
    <w:rsid w:val="00D73A35"/>
    <w:rsid w:val="00D7716D"/>
    <w:rsid w:val="00D93825"/>
    <w:rsid w:val="00DA707F"/>
    <w:rsid w:val="00DB3EDB"/>
    <w:rsid w:val="00DE586C"/>
    <w:rsid w:val="00E00757"/>
    <w:rsid w:val="00E0236B"/>
    <w:rsid w:val="00E2398D"/>
    <w:rsid w:val="00E46249"/>
    <w:rsid w:val="00E55F46"/>
    <w:rsid w:val="00E604C9"/>
    <w:rsid w:val="00E7633E"/>
    <w:rsid w:val="00F0074A"/>
    <w:rsid w:val="00F477A9"/>
    <w:rsid w:val="00F66D3B"/>
    <w:rsid w:val="00F67A0A"/>
    <w:rsid w:val="00F90625"/>
    <w:rsid w:val="00F93D36"/>
    <w:rsid w:val="00F9518A"/>
    <w:rsid w:val="00FA6833"/>
    <w:rsid w:val="00FB2337"/>
    <w:rsid w:val="00FB45CB"/>
    <w:rsid w:val="00FE2427"/>
    <w:rsid w:val="48956A8E"/>
    <w:rsid w:val="4E64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0"/>
    <w:pPr>
      <w:spacing w:before="100" w:beforeAutospacing="1" w:after="100" w:afterAutospacing="1" w:line="480" w:lineRule="auto"/>
      <w:jc w:val="left"/>
    </w:pPr>
    <w:rPr>
      <w:szCs w:val="22"/>
      <w:lang w:val="zh-CN" w:eastAsia="zh-CN"/>
    </w:r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Lucida Console" w:hAnsi="Lucida Console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unhideWhenUsed/>
    <w:qFormat/>
    <w:uiPriority w:val="0"/>
    <w:rPr>
      <w:sz w:val="21"/>
      <w:szCs w:val="21"/>
    </w:rPr>
  </w:style>
  <w:style w:type="paragraph" w:customStyle="1" w:styleId="13">
    <w:name w:val="reader-word-layer reader-word-s4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Char3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5">
    <w:name w:val="批注文字 Char"/>
    <w:link w:val="2"/>
    <w:semiHidden/>
    <w:qFormat/>
    <w:uiPriority w:val="0"/>
    <w:rPr>
      <w:kern w:val="2"/>
      <w:sz w:val="21"/>
      <w:szCs w:val="22"/>
      <w:lang w:bidi="ar-SA"/>
    </w:rPr>
  </w:style>
  <w:style w:type="character" w:customStyle="1" w:styleId="16">
    <w:name w:val="纯文本 Char"/>
    <w:link w:val="3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jpe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1586</Words>
  <Characters>9046</Characters>
  <Lines>75</Lines>
  <Paragraphs>21</Paragraphs>
  <TotalTime>296</TotalTime>
  <ScaleCrop>false</ScaleCrop>
  <LinksUpToDate>false</LinksUpToDate>
  <CharactersWithSpaces>10611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2014-08-01T10:26:00Z</dcterms:created>
  <dc:creator>微软用户</dc:creator>
  <cp:lastModifiedBy>Administrator</cp:lastModifiedBy>
  <dcterms:modified xsi:type="dcterms:W3CDTF">2022-03-19T14:21:51Z</dcterms:modified>
  <dc:title>永州市2014年初中毕业学业考试试卷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