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ind w:firstLine="640" w:firstLineChars="200"/>
        <w:rPr>
          <w:rFonts w:ascii="仿宋" w:eastAsia="仿宋" w:hAnsi="仿宋" w:hint="default"/>
          <w:b/>
          <w:sz w:val="32"/>
          <w:szCs w:val="36"/>
          <w:lang w:val="en-US" w:eastAsia="zh-CN"/>
        </w:rPr>
      </w:pPr>
      <w:r>
        <w:rPr>
          <w:rFonts w:ascii="仿宋" w:eastAsia="仿宋" w:hAnsi="仿宋" w:hint="eastAsia"/>
          <w:b/>
          <w:sz w:val="32"/>
          <w:szCs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12661900</wp:posOffset>
            </wp:positionH>
            <wp:positionV relativeFrom="topMargin">
              <wp:posOffset>10604500</wp:posOffset>
            </wp:positionV>
            <wp:extent cx="342900" cy="266700"/>
            <wp:wrapNone/>
            <wp:docPr id="10004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05640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eastAsia="仿宋" w:hAnsi="仿宋"/>
          <w:b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539750</wp:posOffset>
                </wp:positionH>
                <wp:positionV relativeFrom="paragraph">
                  <wp:posOffset>-299720</wp:posOffset>
                </wp:positionV>
                <wp:extent cx="125730" cy="130175"/>
                <wp:effectExtent l="13970" t="16510" r="31750" b="24765"/>
                <wp:wrapNone/>
                <wp:docPr id="29" name="自选图形 2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125730" cy="130175"/>
                        </a:xfrm>
                        <a:prstGeom prst="star5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0"/>
                          <a:headEnd/>
                          <a:tailEnd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自选图形 29" o:spid="_x0000_s1025" style="width:9.9pt;height:10.25pt;margin-top:-23.6pt;margin-left:42.5pt;mso-height-relative:page;mso-width-relative:page;position:absolute;z-index:251662336" coordsize="125730,130175" path="m,49722l48024,49722,62865,,77705,49722,125729,49722,86876,80452,101717,130174,62865,99444,24012,130174,38853,80452xe" filled="t" fillcolor="black" stroked="t" strokecolor="black">
                <v:stroke joinstyle="miter"/>
                <v:path o:connecttype="custom" o:connectlocs="62865,0;0,49722;24012,130174;101717,130174;125729,49722" o:connectangles="247,164,82,82,0"/>
                <o:lock v:ext="edit" aspectratio="f"/>
              </v:shape>
            </w:pict>
          </mc:Fallback>
        </mc:AlternateContent>
      </w:r>
      <w:r>
        <w:rPr>
          <w:rFonts w:ascii="仿宋" w:eastAsia="仿宋" w:hAnsi="仿宋"/>
          <w:b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-371475</wp:posOffset>
                </wp:positionV>
                <wp:extent cx="1282700" cy="320675"/>
                <wp:effectExtent l="0" t="0" r="12700" b="3175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1282700" cy="320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 xml:space="preserve">启用前 </w:t>
                            </w:r>
                            <w:r>
                              <w:t xml:space="preserve">  </w:t>
                            </w:r>
                            <w:r>
                              <w:rPr>
                                <w:rFonts w:hint="eastAsia"/>
                              </w:rPr>
                              <w:t>保密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o:spid="_x0000_s1026" type="#_x0000_t202" style="width:101pt;height:25.25pt;margin-top:-29.25pt;margin-left:0.45pt;mso-height-relative:page;mso-width-relative:page;position:absolute;z-index:251660288" coordsize="21600,21600" filled="t" fillcolor="white" stroked="f"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 xml:space="preserve">启用前 </w:t>
                      </w:r>
                      <w:r>
                        <w:t xml:space="preserve">  </w:t>
                      </w:r>
                      <w:r>
                        <w:rPr>
                          <w:rFonts w:hint="eastAsia"/>
                        </w:rPr>
                        <w:t>保密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仿宋" w:eastAsia="仿宋" w:hAnsi="仿宋" w:hint="eastAsia"/>
          <w:b/>
          <w:sz w:val="32"/>
          <w:szCs w:val="36"/>
        </w:rPr>
        <w:t>2</w:t>
      </w:r>
      <w:r>
        <w:rPr>
          <w:rFonts w:ascii="仿宋" w:eastAsia="仿宋" w:hAnsi="仿宋"/>
          <w:b/>
          <w:sz w:val="32"/>
          <w:szCs w:val="36"/>
        </w:rPr>
        <w:t>021</w:t>
      </w:r>
      <w:r>
        <w:rPr>
          <w:rFonts w:ascii="仿宋" w:eastAsia="仿宋" w:hAnsi="仿宋" w:hint="eastAsia"/>
          <w:b/>
          <w:sz w:val="32"/>
          <w:szCs w:val="36"/>
        </w:rPr>
        <w:t>－20</w:t>
      </w:r>
      <w:r>
        <w:rPr>
          <w:rFonts w:ascii="仿宋" w:eastAsia="仿宋" w:hAnsi="仿宋"/>
          <w:b/>
          <w:sz w:val="32"/>
          <w:szCs w:val="36"/>
        </w:rPr>
        <w:t>22</w:t>
      </w:r>
      <w:r>
        <w:rPr>
          <w:rFonts w:ascii="仿宋" w:eastAsia="仿宋" w:hAnsi="仿宋" w:hint="eastAsia"/>
          <w:b/>
          <w:sz w:val="32"/>
          <w:szCs w:val="36"/>
        </w:rPr>
        <w:t>学年第</w:t>
      </w:r>
      <w:r>
        <w:rPr>
          <w:rFonts w:ascii="仿宋" w:eastAsia="仿宋" w:hAnsi="仿宋" w:hint="eastAsia"/>
          <w:b/>
          <w:sz w:val="32"/>
          <w:szCs w:val="36"/>
          <w:lang w:val="en-US" w:eastAsia="zh-CN"/>
        </w:rPr>
        <w:t>二</w:t>
      </w:r>
      <w:r>
        <w:rPr>
          <w:rFonts w:ascii="仿宋" w:eastAsia="仿宋" w:hAnsi="仿宋" w:hint="eastAsia"/>
          <w:b/>
          <w:sz w:val="32"/>
          <w:szCs w:val="36"/>
        </w:rPr>
        <w:t>学期</w:t>
      </w:r>
      <w:r>
        <w:rPr>
          <w:rFonts w:ascii="仿宋" w:eastAsia="仿宋" w:hAnsi="仿宋" w:hint="eastAsia"/>
          <w:b/>
          <w:sz w:val="32"/>
          <w:szCs w:val="36"/>
          <w:lang w:val="en-US" w:eastAsia="zh-CN"/>
        </w:rPr>
        <w:t>第一次月考</w:t>
      </w:r>
    </w:p>
    <w:p>
      <w:pPr>
        <w:jc w:val="center"/>
        <w:rPr>
          <w:rFonts w:ascii="黑体" w:eastAsia="黑体" w:hAnsi="黑体"/>
          <w:b/>
          <w:sz w:val="48"/>
          <w:szCs w:val="48"/>
        </w:rPr>
      </w:pPr>
      <w:r>
        <w:rPr>
          <w:rFonts w:ascii="黑体" w:eastAsia="黑体" w:hAnsi="黑体" w:hint="eastAsia"/>
          <w:b/>
          <w:sz w:val="48"/>
          <w:szCs w:val="48"/>
          <w:lang w:val="en-US" w:eastAsia="zh-CN"/>
        </w:rPr>
        <w:t xml:space="preserve">       初二</w:t>
      </w:r>
      <w:r>
        <w:rPr>
          <w:rFonts w:ascii="黑体" w:eastAsia="黑体" w:hAnsi="黑体"/>
          <w:b/>
          <w:sz w:val="48"/>
          <w:szCs w:val="48"/>
        </w:rPr>
        <w:t>年级</w:t>
      </w:r>
      <w:r>
        <w:rPr>
          <w:rFonts w:ascii="黑体" w:eastAsia="黑体" w:hAnsi="黑体" w:hint="eastAsia"/>
          <w:b/>
          <w:sz w:val="48"/>
          <w:szCs w:val="48"/>
        </w:rPr>
        <w:t xml:space="preserve"> </w:t>
      </w:r>
      <w:r>
        <w:rPr>
          <w:rFonts w:ascii="黑体" w:eastAsia="黑体" w:hAnsi="黑体" w:hint="eastAsia"/>
          <w:b/>
          <w:sz w:val="48"/>
          <w:szCs w:val="48"/>
          <w:lang w:val="en-US" w:eastAsia="zh-CN"/>
        </w:rPr>
        <w:t>物理</w:t>
      </w:r>
      <w:r>
        <w:rPr>
          <w:rFonts w:ascii="黑体" w:eastAsia="黑体" w:hAnsi="黑体" w:hint="eastAsia"/>
          <w:b/>
          <w:sz w:val="48"/>
          <w:szCs w:val="48"/>
        </w:rPr>
        <w:t>试卷</w:t>
      </w:r>
    </w:p>
    <w:p>
      <w:pPr>
        <w:jc w:val="center"/>
        <w:rPr>
          <w:rFonts w:hAnsi="宋体"/>
          <w:sz w:val="24"/>
        </w:rPr>
      </w:pPr>
      <w:r>
        <w:rPr>
          <w:rFonts w:hAnsi="宋体" w:hint="eastAsia"/>
          <w:sz w:val="24"/>
          <w:lang w:val="en-US" w:eastAsia="zh-CN"/>
        </w:rPr>
        <w:t xml:space="preserve">            </w:t>
      </w:r>
      <w:r>
        <w:rPr>
          <w:rFonts w:hAnsi="宋体"/>
          <w:sz w:val="24"/>
        </w:rPr>
        <w:t>（时间</w:t>
      </w:r>
      <w:r>
        <w:rPr>
          <w:rFonts w:hAnsi="宋体" w:hint="eastAsia"/>
          <w:sz w:val="24"/>
          <w:lang w:val="en-US" w:eastAsia="zh-CN"/>
        </w:rPr>
        <w:t>80</w:t>
      </w:r>
      <w:r>
        <w:rPr>
          <w:rFonts w:hAnsi="宋体"/>
          <w:sz w:val="24"/>
        </w:rPr>
        <w:t>分钟，</w:t>
      </w:r>
      <w:r>
        <w:rPr>
          <w:rFonts w:hAnsi="宋体" w:hint="eastAsia"/>
          <w:sz w:val="24"/>
        </w:rPr>
        <w:t>满分</w:t>
      </w:r>
      <w:r>
        <w:rPr>
          <w:rFonts w:hint="eastAsia"/>
          <w:sz w:val="24"/>
          <w:lang w:val="en-US" w:eastAsia="zh-CN"/>
        </w:rPr>
        <w:t>100</w:t>
      </w:r>
      <w:r>
        <w:rPr>
          <w:rFonts w:hAnsi="宋体"/>
          <w:sz w:val="24"/>
        </w:rPr>
        <w:t>分）</w:t>
      </w:r>
    </w:p>
    <w:p>
      <w:pPr>
        <w:jc w:val="center"/>
        <w:rPr>
          <w:sz w:val="24"/>
        </w:rPr>
      </w:pPr>
      <w:r>
        <w:rPr>
          <w:rFonts w:hint="eastAsia"/>
          <w:sz w:val="24"/>
          <w:lang w:val="en-US" w:eastAsia="zh-CN"/>
        </w:rPr>
        <w:t xml:space="preserve">            </w:t>
      </w:r>
      <w:bookmarkStart w:id="0" w:name="_GoBack"/>
      <w:bookmarkEnd w:id="0"/>
      <w:r>
        <w:rPr>
          <w:rFonts w:hint="eastAsia"/>
          <w:sz w:val="24"/>
          <w:lang w:val="en-US" w:eastAsia="zh-CN"/>
        </w:rPr>
        <w:t xml:space="preserve">           </w:t>
      </w:r>
      <w:r>
        <w:rPr>
          <w:sz w:val="24"/>
        </w:rPr>
        <w:t xml:space="preserve">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" w:lineRule="atLeast"/>
        <w:rPr>
          <w:rFonts w:ascii="宋体" w:eastAsia="宋体" w:hAnsi="宋体" w:cs="宋体" w:hint="eastAsia"/>
          <w:b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ascii="宋体" w:eastAsia="宋体" w:hAnsi="宋体" w:cs="宋体" w:hint="default"/>
          <w:b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/>
          <w:sz w:val="24"/>
          <w:szCs w:val="24"/>
        </w:rPr>
        <w:t>一、单选题</w:t>
      </w:r>
      <w:r>
        <w:rPr>
          <w:rFonts w:ascii="宋体" w:hAnsi="宋体" w:cs="宋体" w:hint="eastAsia"/>
          <w:b/>
          <w:sz w:val="24"/>
          <w:szCs w:val="24"/>
          <w:lang w:val="en-US" w:eastAsia="zh-CN"/>
        </w:rPr>
        <w:t>(每题3分，共21分）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1．下列估测中，最接近生活实际的是（　　）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ascii="Timers New Roman" w:eastAsia="Timers New Roman" w:hAnsi="Timers New Roman" w:cs="Timers New Roman"/>
          <w:sz w:val="24"/>
          <w:szCs w:val="24"/>
        </w:rPr>
      </w:pPr>
      <w:r>
        <w:rPr>
          <w:sz w:val="24"/>
          <w:szCs w:val="24"/>
        </w:rPr>
        <w:t>A．托起两个鸡蛋的力约为</w:t>
      </w:r>
      <w:r>
        <w:rPr>
          <w:rFonts w:ascii="Timers New Roman" w:eastAsia="Timers New Roman" w:hAnsi="Timers New Roman" w:cs="Timers New Roman"/>
          <w:sz w:val="24"/>
          <w:szCs w:val="24"/>
        </w:rPr>
        <w:t>1N</w:t>
      </w:r>
      <w:r>
        <w:rPr>
          <w:sz w:val="24"/>
          <w:szCs w:val="24"/>
        </w:rPr>
        <w:tab/>
      </w:r>
      <w:r>
        <w:rPr>
          <w:sz w:val="24"/>
          <w:szCs w:val="24"/>
        </w:rPr>
        <w:t>B．乒乓球的直径为</w:t>
      </w:r>
      <w:r>
        <w:rPr>
          <w:rFonts w:ascii="Timers New Roman" w:eastAsia="Timers New Roman" w:hAnsi="Timers New Roman" w:cs="Timers New Roman"/>
          <w:sz w:val="24"/>
          <w:szCs w:val="24"/>
        </w:rPr>
        <w:t>4mm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ascii="Timers New Roman" w:eastAsia="Timers New Roman" w:hAnsi="Timers New Roman" w:cs="Timers New Roman"/>
          <w:sz w:val="24"/>
          <w:szCs w:val="24"/>
        </w:rPr>
      </w:pPr>
      <w:r>
        <w:rPr>
          <w:sz w:val="24"/>
          <w:szCs w:val="24"/>
        </w:rPr>
        <w:t>C．一个普通西瓜的质量约为</w:t>
      </w:r>
      <w:r>
        <w:rPr>
          <w:rFonts w:ascii="Timers New Roman" w:eastAsia="Timers New Roman" w:hAnsi="Timers New Roman" w:cs="Timers New Roman"/>
          <w:sz w:val="24"/>
          <w:szCs w:val="24"/>
        </w:rPr>
        <w:t>30kg</w:t>
      </w:r>
      <w:r>
        <w:rPr>
          <w:sz w:val="24"/>
          <w:szCs w:val="24"/>
        </w:rPr>
        <w:tab/>
      </w:r>
      <w:r>
        <w:rPr>
          <w:sz w:val="24"/>
          <w:szCs w:val="24"/>
        </w:rPr>
        <w:t>D．光在真空中的传播速度为</w:t>
      </w:r>
      <w:r>
        <w:rPr>
          <w:rFonts w:ascii="Timers New Roman" w:eastAsia="Timers New Roman" w:hAnsi="Timers New Roman" w:cs="Timers New Roman"/>
          <w:sz w:val="24"/>
          <w:szCs w:val="24"/>
        </w:rPr>
        <w:t>340m/s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2．小明和弟弟掰手腕，小明获胜。小明对弟弟的力记为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，弟弟对小明的力记为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，则（　　）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大于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ab/>
      </w:r>
      <w:r>
        <w:rPr>
          <w:sz w:val="24"/>
          <w:szCs w:val="24"/>
        </w:rPr>
        <w:t>B．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大小相等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先于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产生</w:t>
      </w:r>
      <w:r>
        <w:rPr>
          <w:sz w:val="24"/>
          <w:szCs w:val="24"/>
        </w:rPr>
        <w:tab/>
      </w:r>
      <w:r>
        <w:rPr>
          <w:sz w:val="24"/>
          <w:szCs w:val="24"/>
        </w:rPr>
        <w:t>D．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先于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产生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428625</wp:posOffset>
            </wp:positionV>
            <wp:extent cx="904240" cy="1016000"/>
            <wp:effectExtent l="0" t="0" r="10160" b="12700"/>
            <wp:wrapSquare wrapText="bothSides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762705" name="图片 100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04240" cy="101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>3．如图所示，用大小为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sz w:val="24"/>
          <w:szCs w:val="24"/>
        </w:rPr>
        <w:t>的力将一长方体物块压在竖直墙面上保特静止，物块受到的摩擦力为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sz w:val="24"/>
          <w:szCs w:val="24"/>
        </w:rPr>
        <w:t>；减小压力，使物块沿竖直墙面匀速下滑，物块受到的摩擦力为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，关于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的大小和方向说法正确的是（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&gt;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，两个摩擦力的方向都竖直向上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=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，两个摩擦力的方向都竖直向上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=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竖直向下，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竖直向上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D．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&gt;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竖直向下，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竖直向上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4．下列有关惯性的说法正确的是（</w:t>
      </w:r>
      <w:r>
        <w:rPr>
          <w:rFonts w:ascii="'Times New Roman'" w:eastAsia="'Times New Roman'" w:hAnsi="'Times New Roman'" w:cs="'Times New Roman'"/>
          <w:sz w:val="24"/>
          <w:szCs w:val="24"/>
        </w:rPr>
        <w:t>   </w:t>
      </w:r>
      <w:r>
        <w:rPr>
          <w:rFonts w:ascii="'Times New Roman'" w:hAnsi="'Times New Roman'" w:cs="'Times New Roman'"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A．拍打衣服灰尘脱落，是由于灰尘有惯性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B．小明没有推动静止的汽车是由于汽车没有惯性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C．跳远运动员助跑后起跳是为了增大惯性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D．飞行的子弹穿入木头后静止，它的惯性消失了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5．下列实例中，目的是为了减小摩擦的是（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</w:t>
      </w:r>
      <w:r>
        <w:rPr>
          <w:sz w:val="24"/>
          <w:szCs w:val="24"/>
        </w:rPr>
        <w:drawing>
          <wp:inline distT="0" distB="0" distL="114300" distR="114300">
            <wp:extent cx="568960" cy="857885"/>
            <wp:effectExtent l="0" t="0" r="2540" b="1841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168914" name="图片 100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8960" cy="85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自行车轴承安装滚珠轴承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</w:t>
      </w:r>
      <w:r>
        <w:rPr>
          <w:sz w:val="24"/>
          <w:szCs w:val="24"/>
        </w:rPr>
        <w:drawing>
          <wp:inline distT="0" distB="0" distL="114300" distR="114300">
            <wp:extent cx="822960" cy="897255"/>
            <wp:effectExtent l="0" t="0" r="15240" b="1714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279637" name="图片 100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2960" cy="89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消防员即将到达地面时紧握滑竿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</w:t>
      </w:r>
      <w:r>
        <w:rPr>
          <w:sz w:val="24"/>
          <w:szCs w:val="24"/>
        </w:rPr>
        <w:drawing>
          <wp:inline distT="0" distB="0" distL="114300" distR="114300">
            <wp:extent cx="734695" cy="933450"/>
            <wp:effectExtent l="0" t="0" r="8255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603104" name="图片 100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69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此车轮胎表面刻有花纹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D．</w:t>
      </w:r>
      <w:r>
        <w:rPr>
          <w:sz w:val="24"/>
          <w:szCs w:val="24"/>
        </w:rPr>
        <w:drawing>
          <wp:inline distT="0" distB="0" distL="114300" distR="114300">
            <wp:extent cx="904875" cy="722630"/>
            <wp:effectExtent l="0" t="0" r="9525" b="127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228140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72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足球守门员戴防滑手套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6．滑雪是2022年冬奥会的比赛项目之一。滑雪板底板较宽是为了（　　）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A．增大对雪地的压强</w:t>
      </w:r>
      <w:r>
        <w:rPr>
          <w:sz w:val="24"/>
          <w:szCs w:val="24"/>
        </w:rPr>
        <w:tab/>
      </w:r>
      <w:r>
        <w:rPr>
          <w:sz w:val="24"/>
          <w:szCs w:val="24"/>
        </w:rPr>
        <w:t>B．减小对雪地的压强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C．增大对雪地的压力</w:t>
      </w:r>
      <w:r>
        <w:rPr>
          <w:sz w:val="24"/>
          <w:szCs w:val="24"/>
        </w:rPr>
        <w:tab/>
      </w:r>
      <w:r>
        <w:rPr>
          <w:sz w:val="24"/>
          <w:szCs w:val="24"/>
        </w:rPr>
        <w:t>D．减小对雪地的压力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7．如图所示，四旋翼无人机下方用细线悬挂一个重物，通过四个螺旋桨的高速转动改变运动姿态，不考虑空气阻力，则无人机在空中（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1457325" cy="1095375"/>
            <wp:effectExtent l="0" t="0" r="0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565433" name="图片 100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A．悬停时，重物受到的重力与它对细线的拉力是一对平衡力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B．悬停时，利用了相互作用力的原理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C．匀速下降时，重物所受的重力大于细线对重物的拉力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D．水平匀速飞行时，悬挂重物的细线会偏离竖直方向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ascii="宋体" w:eastAsia="宋体" w:hAnsi="宋体" w:cs="宋体"/>
          <w:b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ascii="宋体" w:eastAsia="宋体" w:hAnsi="宋体" w:cs="宋体" w:hint="default"/>
          <w:b/>
          <w:sz w:val="24"/>
          <w:szCs w:val="24"/>
          <w:lang w:val="en-US" w:eastAsia="zh-CN"/>
        </w:rPr>
      </w:pPr>
      <w:r>
        <w:rPr>
          <w:rFonts w:ascii="宋体" w:eastAsia="宋体" w:hAnsi="宋体" w:cs="宋体"/>
          <w:b/>
          <w:sz w:val="24"/>
          <w:szCs w:val="24"/>
        </w:rPr>
        <w:t>二、填空题</w:t>
      </w:r>
      <w:r>
        <w:rPr>
          <w:rFonts w:ascii="宋体" w:hAnsi="宋体" w:cs="宋体" w:hint="eastAsia"/>
          <w:b/>
          <w:sz w:val="24"/>
          <w:szCs w:val="24"/>
          <w:lang w:eastAsia="zh-CN"/>
        </w:rPr>
        <w:t>（</w:t>
      </w:r>
      <w:r>
        <w:rPr>
          <w:rFonts w:ascii="宋体" w:hAnsi="宋体" w:cs="宋体" w:hint="eastAsia"/>
          <w:b/>
          <w:sz w:val="24"/>
          <w:szCs w:val="24"/>
          <w:lang w:val="en-US" w:eastAsia="zh-CN"/>
        </w:rPr>
        <w:t>每空1分，共21分）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8．如</w:t>
      </w:r>
      <w:r>
        <w:rPr>
          <w:rFonts w:hint="eastAsia"/>
          <w:sz w:val="24"/>
          <w:szCs w:val="24"/>
          <w:lang w:val="en-US" w:eastAsia="zh-CN"/>
        </w:rPr>
        <w:t>下</w:t>
      </w:r>
      <w:r>
        <w:rPr>
          <w:sz w:val="24"/>
          <w:szCs w:val="24"/>
        </w:rPr>
        <w:t>图所示，用一长铁管套在生锈的水龙头上，在______（选填“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A</w:t>
      </w:r>
      <w:r>
        <w:rPr>
          <w:sz w:val="24"/>
          <w:szCs w:val="24"/>
        </w:rPr>
        <w:t>”或“</w:t>
      </w:r>
      <w:r>
        <w:rPr>
          <w:sz w:val="24"/>
          <w:szCs w:val="24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alt="eqId7f9e8449aad35c5d840a3395ea86df6d" style="width:9.65pt;height:10.2pt" o:oleicon="f" o:ole="" coordsize="21600,21600" o:preferrelative="t" filled="f" stroked="f">
            <v:stroke joinstyle="miter"/>
            <v:imagedata r:id="rId12" o:title="eqId7f9e8449aad35c5d840a3395ea86df6d"/>
            <o:lock v:ext="edit" aspectratio="t"/>
            <w10:anchorlock/>
          </v:shape>
          <o:OLEObject Type="Embed" ProgID="Equation.DSMT4" ShapeID="_x0000_i1027" DrawAspect="Content" ObjectID="_1468075725" r:id="rId13"/>
        </w:object>
      </w:r>
      <w:r>
        <w:rPr>
          <w:sz w:val="24"/>
          <w:szCs w:val="24"/>
        </w:rPr>
        <w:t>”）处用力更容易拧开水龙头，说明力的作用效果与力的______有关。一般情况下顺时针旋转关闭水龙头，逆时针旋转打开水龙头，说明力的作用效果与力的______有关。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1781175" cy="904875"/>
            <wp:effectExtent l="0" t="0" r="9525" b="9525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517527" name="图片 100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                     </w:t>
      </w:r>
      <w:r>
        <w:rPr>
          <w:sz w:val="24"/>
          <w:szCs w:val="24"/>
        </w:rPr>
        <w:drawing>
          <wp:inline distT="0" distB="0" distL="114300" distR="114300">
            <wp:extent cx="1600200" cy="1162050"/>
            <wp:effectExtent l="0" t="0" r="0" b="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431758" name="图片 100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9．2021年2月4日晚，北京冬奥会倒计时一周年活动在国家游泳中心“冰立方”举行，</w:t>
      </w:r>
      <w:r>
        <w:rPr>
          <w:rFonts w:hint="eastAsia"/>
          <w:sz w:val="24"/>
          <w:szCs w:val="24"/>
          <w:lang w:val="en-US" w:eastAsia="zh-CN"/>
        </w:rPr>
        <w:t>上</w:t>
      </w:r>
      <w:r>
        <w:rPr>
          <w:sz w:val="24"/>
          <w:szCs w:val="24"/>
        </w:rPr>
        <w:t>图是中国女子冰壶队积极备战训练的情景。掷球员将冰壶沿水平冰面推出后，冰壶由于________继续向前运动；刷冰员不停地刷冰面可以________（选填“增大”或“减小”）冰壶受到的摩擦力；如果摩擦力为零，运动的冰壶将_________（选填“静止”“逐渐停下来”或“做匀速直线运动”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10．</w:t>
      </w:r>
      <w:r>
        <w:rPr>
          <w:rFonts w:hint="eastAsia"/>
          <w:sz w:val="24"/>
          <w:szCs w:val="24"/>
          <w:lang w:val="en-US" w:eastAsia="zh-CN"/>
        </w:rPr>
        <w:t>重力的方向是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    </w:t>
      </w:r>
      <w:r>
        <w:rPr>
          <w:sz w:val="24"/>
          <w:szCs w:val="24"/>
        </w:rPr>
        <w:t>，在“探究物体重力与质量关系”的实验中，</w:t>
      </w:r>
      <w:r>
        <w:rPr>
          <w:rFonts w:hint="eastAsia"/>
          <w:sz w:val="24"/>
          <w:szCs w:val="24"/>
          <w:lang w:val="en-US" w:eastAsia="zh-CN"/>
        </w:rPr>
        <w:t>要用到弹簧测力计，</w:t>
      </w:r>
      <w:r>
        <w:rPr>
          <w:sz w:val="24"/>
          <w:szCs w:val="24"/>
        </w:rPr>
        <w:t>测量前要在竖直方向上进行______。如图所示，该物体的重力为______牛。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771525" cy="2912745"/>
            <wp:effectExtent l="0" t="0" r="9525" b="1905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779716" name="图片 1000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291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11．吹气球时发现用手轻轻一压，气球就变扁了，说明力可以</w:t>
      </w:r>
      <w:r>
        <w:rPr>
          <w:rFonts w:hint="eastAsia"/>
          <w:sz w:val="24"/>
          <w:szCs w:val="24"/>
          <w:lang w:val="en-US" w:eastAsia="zh-CN"/>
        </w:rPr>
        <w:t>改变物体的</w:t>
      </w:r>
      <w:r>
        <w:rPr>
          <w:sz w:val="24"/>
          <w:szCs w:val="24"/>
        </w:rPr>
        <w:t>____________，用手轻轻推气球，气球就向一侧飞去，说明力可以</w:t>
      </w:r>
      <w:r>
        <w:rPr>
          <w:rFonts w:hint="eastAsia"/>
          <w:sz w:val="24"/>
          <w:szCs w:val="24"/>
          <w:lang w:val="en-US" w:eastAsia="zh-CN"/>
        </w:rPr>
        <w:t>改变物体的</w:t>
      </w:r>
      <w:r>
        <w:rPr>
          <w:sz w:val="24"/>
          <w:szCs w:val="24"/>
        </w:rPr>
        <w:t>____________；气球被推走了而手没有被推走，手对气球的推力_____________（选填“大于”、“等于”或“小于”）气球对手的推力。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12．冰冰用手握着一个重为10N的圆形水杯静止在空中，杯口竖直向上，手的握力为20N，则水杯受到的摩擦力为________N，方向_______；若使手的握力增大到30N，则水杯受到的摩擦力为________N。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13．如图所示，用拇指和食指按压一支铅笔的两端，拇指和食指受到的压力分别为</w:t>
      </w:r>
      <w:r>
        <w:rPr>
          <w:sz w:val="24"/>
          <w:szCs w:val="24"/>
        </w:rPr>
        <w:object>
          <v:shape id="_x0000_i1028" type="#_x0000_t75" alt="eqIdf5076289823db419f94e9c0c8f4aafd9" style="width:11.4pt;height:16.35pt" o:oleicon="f" o:ole="" coordsize="21600,21600" o:preferrelative="t" filled="f" stroked="f">
            <v:stroke joinstyle="miter"/>
            <v:imagedata r:id="rId17" o:title="eqIdf5076289823db419f94e9c0c8f4aafd9"/>
            <o:lock v:ext="edit" aspectratio="t"/>
            <w10:anchorlock/>
          </v:shape>
          <o:OLEObject Type="Embed" ProgID="Equation.DSMT4" ShapeID="_x0000_i1028" DrawAspect="Content" ObjectID="_1468075726" r:id="rId18"/>
        </w:object>
      </w:r>
      <w:r>
        <w:rPr>
          <w:sz w:val="24"/>
          <w:szCs w:val="24"/>
        </w:rPr>
        <w:t>和</w:t>
      </w:r>
      <w:r>
        <w:rPr>
          <w:sz w:val="24"/>
          <w:szCs w:val="24"/>
        </w:rPr>
        <w:object>
          <v:shape id="_x0000_i1029" type="#_x0000_t75" alt="eqIda3fb78c5f885034612c0e030b920143d" style="width:12.3pt;height:15.5pt" o:oleicon="f" o:ole="" coordsize="21600,21600" o:preferrelative="t" filled="f" stroked="f">
            <v:stroke joinstyle="miter"/>
            <v:imagedata r:id="rId19" o:title="eqIda3fb78c5f885034612c0e030b920143d"/>
            <o:lock v:ext="edit" aspectratio="t"/>
            <w10:anchorlock/>
          </v:shape>
          <o:OLEObject Type="Embed" ProgID="Equation.DSMT4" ShapeID="_x0000_i1029" DrawAspect="Content" ObjectID="_1468075727" r:id="rId20"/>
        </w:object>
      </w:r>
      <w:r>
        <w:rPr>
          <w:sz w:val="24"/>
          <w:szCs w:val="24"/>
        </w:rPr>
        <w:t>，受到的压强分别为</w:t>
      </w:r>
      <w:r>
        <w:rPr>
          <w:sz w:val="24"/>
          <w:szCs w:val="24"/>
        </w:rPr>
        <w:object>
          <v:shape id="_x0000_i1030" type="#_x0000_t75" alt="eqId8be646cd52d7f2f1714e7542e75810f2" style="width:12.3pt;height:17.05pt" o:oleicon="f" o:ole="" coordsize="21600,21600" o:preferrelative="t" filled="f" stroked="f">
            <v:stroke joinstyle="miter"/>
            <v:imagedata r:id="rId21" o:title="eqId8be646cd52d7f2f1714e7542e75810f2"/>
            <o:lock v:ext="edit" aspectratio="t"/>
            <w10:anchorlock/>
          </v:shape>
          <o:OLEObject Type="Embed" ProgID="Equation.DSMT4" ShapeID="_x0000_i1030" DrawAspect="Content" ObjectID="_1468075728" r:id="rId22"/>
        </w:object>
      </w:r>
      <w:r>
        <w:rPr>
          <w:sz w:val="24"/>
          <w:szCs w:val="24"/>
        </w:rPr>
        <w:t>和</w:t>
      </w:r>
      <w:r>
        <w:rPr>
          <w:sz w:val="24"/>
          <w:szCs w:val="24"/>
        </w:rPr>
        <w:object>
          <v:shape id="_x0000_i1031" type="#_x0000_t75" alt="eqIdadad9633b73dfbbb3d84b4f15979e99e" style="width:13.2pt;height:15.8pt" o:oleicon="f" o:ole="" coordsize="21600,21600" o:preferrelative="t" filled="f" stroked="f">
            <v:stroke joinstyle="miter"/>
            <v:imagedata r:id="rId23" o:title="eqIdadad9633b73dfbbb3d84b4f15979e99e"/>
            <o:lock v:ext="edit" aspectratio="t"/>
            <w10:anchorlock/>
          </v:shape>
          <o:OLEObject Type="Embed" ProgID="Equation.DSMT4" ShapeID="_x0000_i1031" DrawAspect="Content" ObjectID="_1468075729" r:id="rId24"/>
        </w:object>
      </w:r>
      <w:r>
        <w:rPr>
          <w:sz w:val="24"/>
          <w:szCs w:val="24"/>
        </w:rPr>
        <w:t>，则</w:t>
      </w:r>
      <w:r>
        <w:rPr>
          <w:sz w:val="24"/>
          <w:szCs w:val="24"/>
        </w:rPr>
        <w:object>
          <v:shape id="_x0000_i1032" type="#_x0000_t75" alt="eqIdf5076289823db419f94e9c0c8f4aafd9" style="width:11.4pt;height:16.35pt" o:oleicon="f" o:ole="" coordsize="21600,21600" o:preferrelative="t" filled="f" stroked="f">
            <v:stroke joinstyle="miter"/>
            <v:imagedata r:id="rId17" o:title="eqIdf5076289823db419f94e9c0c8f4aafd9"/>
            <o:lock v:ext="edit" aspectratio="t"/>
            <w10:anchorlock/>
          </v:shape>
          <o:OLEObject Type="Embed" ProgID="Equation.DSMT4" ShapeID="_x0000_i1032" DrawAspect="Content" ObjectID="_1468075730" r:id="rId25"/>
        </w:object>
      </w:r>
      <w:r>
        <w:rPr>
          <w:sz w:val="24"/>
          <w:szCs w:val="24"/>
        </w:rPr>
        <w:t>______</w:t>
      </w:r>
      <w:r>
        <w:rPr>
          <w:sz w:val="24"/>
          <w:szCs w:val="24"/>
        </w:rPr>
        <w:object>
          <v:shape id="_x0000_i1033" type="#_x0000_t75" alt="eqIda3fb78c5f885034612c0e030b920143d" style="width:12.3pt;height:15.5pt" o:oleicon="f" o:ole="" coordsize="21600,21600" o:preferrelative="t" filled="f" stroked="f">
            <v:stroke joinstyle="miter"/>
            <v:imagedata r:id="rId19" o:title="eqIda3fb78c5f885034612c0e030b920143d"/>
            <o:lock v:ext="edit" aspectratio="t"/>
            <w10:anchorlock/>
          </v:shape>
          <o:OLEObject Type="Embed" ProgID="Equation.DSMT4" ShapeID="_x0000_i1033" DrawAspect="Content" ObjectID="_1468075731" r:id="rId26"/>
        </w:object>
      </w:r>
      <w:r>
        <w:rPr>
          <w:sz w:val="24"/>
          <w:szCs w:val="24"/>
        </w:rPr>
        <w:t>，</w:t>
      </w:r>
      <w:r>
        <w:rPr>
          <w:sz w:val="24"/>
          <w:szCs w:val="24"/>
        </w:rPr>
        <w:object>
          <v:shape id="_x0000_i1034" type="#_x0000_t75" alt="eqId8be646cd52d7f2f1714e7542e75810f2" style="width:12.3pt;height:17.05pt" o:oleicon="f" o:ole="" coordsize="21600,21600" o:preferrelative="t" filled="f" stroked="f">
            <v:stroke joinstyle="miter"/>
            <v:imagedata r:id="rId21" o:title="eqId8be646cd52d7f2f1714e7542e75810f2"/>
            <o:lock v:ext="edit" aspectratio="t"/>
            <w10:anchorlock/>
          </v:shape>
          <o:OLEObject Type="Embed" ProgID="Equation.DSMT4" ShapeID="_x0000_i1034" DrawAspect="Content" ObjectID="_1468075732" r:id="rId27"/>
        </w:object>
      </w:r>
      <w:r>
        <w:rPr>
          <w:sz w:val="24"/>
          <w:szCs w:val="24"/>
        </w:rPr>
        <w:t xml:space="preserve"> ______</w:t>
      </w:r>
      <w:r>
        <w:rPr>
          <w:sz w:val="24"/>
          <w:szCs w:val="24"/>
        </w:rPr>
        <w:object>
          <v:shape id="_x0000_i1035" type="#_x0000_t75" alt="eqIdadad9633b73dfbbb3d84b4f15979e99e" style="width:13.2pt;height:15.8pt" o:oleicon="f" o:ole="" coordsize="21600,21600" o:preferrelative="t" filled="f" stroked="f">
            <v:stroke joinstyle="miter"/>
            <v:imagedata r:id="rId23" o:title="eqIdadad9633b73dfbbb3d84b4f15979e99e"/>
            <o:lock v:ext="edit" aspectratio="t"/>
            <w10:anchorlock/>
          </v:shape>
          <o:OLEObject Type="Embed" ProgID="Equation.DSMT4" ShapeID="_x0000_i1035" DrawAspect="Content" ObjectID="_1468075733" r:id="rId28"/>
        </w:object>
      </w:r>
      <w:r>
        <w:rPr>
          <w:sz w:val="24"/>
          <w:szCs w:val="24"/>
        </w:rPr>
        <w:t>（两空选填“&gt;”&lt;”或“=”）；若</w:t>
      </w:r>
      <w:r>
        <w:rPr>
          <w:sz w:val="24"/>
          <w:szCs w:val="24"/>
        </w:rPr>
        <w:object>
          <v:shape id="_x0000_i1036" type="#_x0000_t75" alt="eqId3363766bf3df6016a5fffbebc59883e1" style="width:36.05pt;height:15.7pt" o:oleicon="f" o:ole="" coordsize="21600,21600" o:preferrelative="t" filled="f" stroked="f">
            <v:stroke joinstyle="miter"/>
            <v:imagedata r:id="rId29" o:title="eqId3363766bf3df6016a5fffbebc59883e1"/>
            <o:lock v:ext="edit" aspectratio="t"/>
            <w10:anchorlock/>
          </v:shape>
          <o:OLEObject Type="Embed" ProgID="Equation.DSMT4" ShapeID="_x0000_i1036" DrawAspect="Content" ObjectID="_1468075734" r:id="rId30"/>
        </w:object>
      </w:r>
      <w:r>
        <w:rPr>
          <w:sz w:val="24"/>
          <w:szCs w:val="24"/>
        </w:rPr>
        <w:t>，笔尖的面积为</w:t>
      </w:r>
      <w:r>
        <w:rPr>
          <w:sz w:val="24"/>
          <w:szCs w:val="24"/>
        </w:rPr>
        <w:object>
          <v:shape id="_x0000_i1037" type="#_x0000_t75" alt="eqId39e260dc74979f6a87efee2316236d1d" style="width:43.95pt;height:13.75pt" o:oleicon="f" o:ole="" coordsize="21600,21600" o:preferrelative="t" filled="f" stroked="f">
            <v:stroke joinstyle="miter"/>
            <v:imagedata r:id="rId31" o:title="eqId39e260dc74979f6a87efee2316236d1d"/>
            <o:lock v:ext="edit" aspectratio="t"/>
            <w10:anchorlock/>
          </v:shape>
          <o:OLEObject Type="Embed" ProgID="Equation.DSMT4" ShapeID="_x0000_i1037" DrawAspect="Content" ObjectID="_1468075735" r:id="rId32"/>
        </w:object>
      </w:r>
      <w:r>
        <w:rPr>
          <w:sz w:val="24"/>
          <w:szCs w:val="24"/>
        </w:rPr>
        <w:t>，则</w:t>
      </w:r>
      <w:r>
        <w:rPr>
          <w:sz w:val="24"/>
          <w:szCs w:val="24"/>
        </w:rPr>
        <w:object>
          <v:shape id="_x0000_i1038" type="#_x0000_t75" alt="eqIda4d81f2bd97c070df88267759a704832" style="width:21.95pt;height:15.85pt" o:oleicon="f" o:ole="" coordsize="21600,21600" o:preferrelative="t" filled="f" stroked="f">
            <v:stroke joinstyle="miter"/>
            <v:imagedata r:id="rId33" o:title="eqIda4d81f2bd97c070df88267759a704832"/>
            <o:lock v:ext="edit" aspectratio="t"/>
            <w10:anchorlock/>
          </v:shape>
          <o:OLEObject Type="Embed" ProgID="Equation.DSMT4" ShapeID="_x0000_i1038" DrawAspect="Content" ObjectID="_1468075736" r:id="rId34"/>
        </w:object>
      </w:r>
      <w:r>
        <w:rPr>
          <w:sz w:val="24"/>
          <w:szCs w:val="24"/>
        </w:rPr>
        <w:t>______Pa。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695325" cy="685800"/>
            <wp:effectExtent l="0" t="0" r="9525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123133" name="图片 1000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14．用弹簧测力计拉着重20N的物体在水平桌面上做匀速直线运动，当速度为4m/s时，弹簧测力计的示数为2N，若以1m/s的速度匀速直线运动时，该物体受到的摩擦力为_______N，若将拉力增大，当弹簧测力计的示数变为4N时，物体受到的摩擦力为_______N，则物体将做__________________。（填“静止”、“匀速直线运动”或“加速运动”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ascii="宋体" w:eastAsia="宋体" w:hAnsi="宋体" w:cs="宋体" w:hint="default"/>
          <w:b/>
          <w:sz w:val="24"/>
          <w:szCs w:val="24"/>
          <w:lang w:val="en-US" w:eastAsia="zh-CN"/>
        </w:rPr>
      </w:pPr>
      <w:r>
        <w:rPr>
          <w:rFonts w:ascii="宋体" w:eastAsia="宋体" w:hAnsi="宋体" w:cs="宋体"/>
          <w:b/>
          <w:sz w:val="24"/>
          <w:szCs w:val="24"/>
        </w:rPr>
        <w:t>三、作图题</w:t>
      </w:r>
      <w:r>
        <w:rPr>
          <w:rFonts w:ascii="宋体" w:hAnsi="宋体" w:cs="宋体" w:hint="eastAsia"/>
          <w:b/>
          <w:sz w:val="24"/>
          <w:szCs w:val="24"/>
          <w:lang w:eastAsia="zh-CN"/>
        </w:rPr>
        <w:t>（</w:t>
      </w:r>
      <w:r>
        <w:rPr>
          <w:rFonts w:ascii="宋体" w:hAnsi="宋体" w:cs="宋体" w:hint="eastAsia"/>
          <w:b/>
          <w:sz w:val="24"/>
          <w:szCs w:val="24"/>
          <w:lang w:val="en-US" w:eastAsia="zh-CN"/>
        </w:rPr>
        <w:t>共7分）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15．</w:t>
      </w:r>
      <w:r>
        <w:rPr>
          <w:rFonts w:hint="eastAsia"/>
          <w:sz w:val="24"/>
          <w:szCs w:val="24"/>
          <w:lang w:eastAsia="zh-CN"/>
        </w:rPr>
        <w:t>（</w:t>
      </w:r>
      <w:r>
        <w:rPr>
          <w:rFonts w:hint="eastAsia"/>
          <w:sz w:val="24"/>
          <w:szCs w:val="24"/>
          <w:lang w:val="en-US" w:eastAsia="zh-CN"/>
        </w:rPr>
        <w:t>1）</w:t>
      </w:r>
      <w:r>
        <w:rPr>
          <w:sz w:val="24"/>
          <w:szCs w:val="24"/>
        </w:rPr>
        <w:t>如图所示，有一本书所受的重力为5N，请你画出这个力的示意图。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1427480" cy="885190"/>
            <wp:effectExtent l="0" t="0" r="1270" b="1016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018736" name="图片 1000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427480" cy="88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eastAsia="zh-CN"/>
        </w:rPr>
        <w:t>（</w:t>
      </w:r>
      <w:r>
        <w:rPr>
          <w:rFonts w:hint="eastAsia"/>
          <w:sz w:val="24"/>
          <w:szCs w:val="24"/>
          <w:lang w:val="en-US" w:eastAsia="zh-CN"/>
        </w:rPr>
        <w:t>2）</w:t>
      </w:r>
      <w:r>
        <w:rPr>
          <w:sz w:val="24"/>
          <w:szCs w:val="24"/>
        </w:rPr>
        <w:t>如图，利用轻杆将小球A固定在小车上，整体静止在水平面上。以球心为作用点。作出小球A所受力的示意图。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895350" cy="1238250"/>
            <wp:effectExtent l="0" t="0" r="0" b="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786002" name="图片 1000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eastAsia="zh-CN"/>
        </w:rPr>
        <w:t>（</w:t>
      </w:r>
      <w:r>
        <w:rPr>
          <w:rFonts w:hint="eastAsia"/>
          <w:sz w:val="24"/>
          <w:szCs w:val="24"/>
          <w:lang w:val="en-US" w:eastAsia="zh-CN"/>
        </w:rPr>
        <w:t>3）</w:t>
      </w:r>
      <w:r>
        <w:rPr>
          <w:sz w:val="24"/>
          <w:szCs w:val="24"/>
        </w:rPr>
        <w:t>在水平向右匀速行驶的火车车厢顶端用细线悬挂一小球，车厢水平地板上放置物块A。在某时刻，发现小球向右摆动，如图所示，请画出此时物块A受力的示意图。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2076450" cy="981075"/>
            <wp:effectExtent l="0" t="0" r="0" b="9525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8972715" name="图片 1000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ascii="宋体" w:eastAsia="宋体" w:hAnsi="宋体" w:cs="宋体" w:hint="default"/>
          <w:b/>
          <w:sz w:val="24"/>
          <w:szCs w:val="24"/>
          <w:lang w:val="en-US" w:eastAsia="zh-CN"/>
        </w:rPr>
      </w:pPr>
      <w:r>
        <w:rPr>
          <w:rFonts w:ascii="宋体" w:eastAsia="宋体" w:hAnsi="宋体" w:cs="宋体"/>
          <w:b/>
          <w:sz w:val="24"/>
          <w:szCs w:val="24"/>
        </w:rPr>
        <w:t>四、实验题</w:t>
      </w:r>
      <w:r>
        <w:rPr>
          <w:rFonts w:ascii="宋体" w:hAnsi="宋体" w:cs="宋体" w:hint="eastAsia"/>
          <w:b/>
          <w:sz w:val="24"/>
          <w:szCs w:val="24"/>
          <w:lang w:eastAsia="zh-CN"/>
        </w:rPr>
        <w:t>（</w:t>
      </w:r>
      <w:r>
        <w:rPr>
          <w:rFonts w:ascii="宋体" w:hAnsi="宋体" w:cs="宋体" w:hint="eastAsia"/>
          <w:b/>
          <w:sz w:val="24"/>
          <w:szCs w:val="24"/>
          <w:lang w:val="en-US" w:eastAsia="zh-CN"/>
        </w:rPr>
        <w:t>每空1分，共22分）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1</w:t>
      </w:r>
      <w:r>
        <w:rPr>
          <w:rFonts w:hint="eastAsia"/>
          <w:sz w:val="24"/>
          <w:szCs w:val="24"/>
          <w:lang w:val="en-US" w:eastAsia="zh-CN"/>
        </w:rPr>
        <w:t>6</w:t>
      </w:r>
      <w:r>
        <w:rPr>
          <w:sz w:val="24"/>
          <w:szCs w:val="24"/>
        </w:rPr>
        <w:t>．如图所示，是“探究阻力对物体运动的影响”时设计的实验。让同一小车滑到接触面分别为毛巾、棉布和木板的水平面上，观察小车在水平面上滑行的距离。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2607945" cy="1579245"/>
            <wp:effectExtent l="0" t="0" r="1905" b="1905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331954" name="图片 1000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607945" cy="157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（1）让小车从斜面上的______由静止滑下，目的是使小车到达水平时的______相同，这种研究问题的方法是______（填“转换法”或“控制变量”）法；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（2）比较甲、乙、丙三次实验，发现阻力越小，小车滑行的距离就越______（填“远”或“近”），说明小车运动的速度改变得越______（填“快”或“慢”）；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（3）伽利略对类似的实验进行了分析，并进一步推测：如果水平面光滑，小车在运动时不受阻力，则小车将在水平面上做______运动。说明力不是使物体运动的原因，而是改变物体______的原因；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（4）牛顿在伽利略等人的研究成果上概括出了牛顿第一定律，该定律______。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A．能用实验直接验证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B．不能用实验直接验证，所以不能确定这个定律是否正确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C．是在大量经验事实的基础上，通过进一步的推理概括得出的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1</w:t>
      </w:r>
      <w:r>
        <w:rPr>
          <w:rFonts w:hint="eastAsia"/>
          <w:sz w:val="24"/>
          <w:szCs w:val="24"/>
          <w:lang w:val="en-US" w:eastAsia="zh-CN"/>
        </w:rPr>
        <w:t>7</w:t>
      </w:r>
      <w:r>
        <w:rPr>
          <w:sz w:val="24"/>
          <w:szCs w:val="24"/>
        </w:rPr>
        <w:t>．小周和小赵在实验室“探究影响滑动摩擦力大小的因素”。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4403090" cy="1181100"/>
            <wp:effectExtent l="0" t="0" r="16510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07002" name="图片 1000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40309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（1）小周设计了如图甲、乙所示实验方案，为了测木块受到的摩擦力，他用弹簧测力计沿 _____拉动木块，使其做匀速直线运动，由实验现象可得出结论：__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          </w:t>
      </w:r>
      <w:r>
        <w:rPr>
          <w:sz w:val="24"/>
          <w:szCs w:val="24"/>
        </w:rPr>
        <w:t>___。该结论在生活中的应用是 _____；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A．足球守门员戴着防滑手套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B．用力压住橡皮，擦去写错的字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C．在门轴处加润滑油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（2）为了探究滑动摩擦力大小与接触面积是否有关，小周沿竖直方向切去一半木块，测得摩擦力大小是图甲中的一半，于是得出，摩擦力大小与接触面积大小成正比。小赵认为此结论 _____（填“正确”或“不正确”），因为 _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               </w:t>
      </w:r>
      <w:r>
        <w:rPr>
          <w:sz w:val="24"/>
          <w:szCs w:val="24"/>
        </w:rPr>
        <w:t>____；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（3）小赵设计了如图丙所示的实验装置，实验中，小桶内装入适量沙子，滑块恰好做匀速直线运动，已知滑块的质量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1</w:t>
      </w:r>
      <w:r>
        <w:rPr>
          <w:sz w:val="24"/>
          <w:szCs w:val="24"/>
        </w:rPr>
        <w:t>，小桶和沙子的总质量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i/>
          <w:sz w:val="24"/>
          <w:szCs w:val="24"/>
          <w:vertAlign w:val="subscript"/>
        </w:rPr>
        <w:t>2</w:t>
      </w:r>
      <w:r>
        <w:rPr>
          <w:sz w:val="24"/>
          <w:szCs w:val="24"/>
        </w:rPr>
        <w:t>，滑块受到滑动摩擦力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sz w:val="24"/>
          <w:szCs w:val="24"/>
        </w:rPr>
        <w:t>＝_____（用符号表示，轻绳与滑轮的摩擦不计），小桶落地后，滑块继续向前运动，受到的滑动摩擦力将 _____（选填“变大”、“变小”或“不变”）。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18</w:t>
      </w:r>
      <w:r>
        <w:rPr>
          <w:sz w:val="24"/>
          <w:szCs w:val="24"/>
        </w:rPr>
        <w:t>．如图甲、乙、丙所示，小明利用小桌、海绵、砝码等探究影响压力作用效果的因素。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02555" cy="1180465"/>
            <wp:effectExtent l="0" t="0" r="17145" b="635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785419" name="图片 1000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02555" cy="118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（1）本实验是通过观察______来比较压力作用效果的。实验中用到的研究方法有______和______；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（2）通过比较图甲、乙，说明在受力面积一定时，___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      </w:t>
      </w:r>
      <w:r>
        <w:rPr>
          <w:sz w:val="24"/>
          <w:szCs w:val="24"/>
        </w:rPr>
        <w:t>___压力的作用效果越明显；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（3）通过比较图______（填序号），说明在压力一定时，受力面积越小，压力的作用效果越明显；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（4）将该小桌和砝码放在如图丁所示的木板上，则图丙中海绵受到的压强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p</w:t>
      </w:r>
      <w:r>
        <w:rPr>
          <w:sz w:val="24"/>
          <w:szCs w:val="24"/>
        </w:rPr>
        <w:t>和图丁中木板受到的压强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p</w:t>
      </w:r>
      <w:r>
        <w:rPr>
          <w:sz w:val="24"/>
          <w:szCs w:val="24"/>
        </w:rPr>
        <w:t>′的大小关系为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p</w:t>
      </w:r>
      <w:r>
        <w:rPr>
          <w:sz w:val="24"/>
          <w:szCs w:val="24"/>
        </w:rPr>
        <w:t>______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p</w:t>
      </w:r>
      <w:r>
        <w:rPr>
          <w:sz w:val="24"/>
          <w:szCs w:val="24"/>
        </w:rPr>
        <w:t>′（选填：“＞”、“＜”或“＝”）；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eastAsia="宋体" w:hint="eastAsia"/>
          <w:sz w:val="24"/>
          <w:szCs w:val="24"/>
          <w:lang w:eastAsia="zh-CN"/>
        </w:rPr>
      </w:pPr>
      <w:r>
        <w:rPr>
          <w:sz w:val="24"/>
          <w:szCs w:val="24"/>
        </w:rPr>
        <w:t>（5）课后，善于思考的小明想对甲和丙进行比较，你认为______</w:t>
      </w:r>
      <w:r>
        <w:rPr>
          <w:rFonts w:hint="eastAsia"/>
          <w:sz w:val="24"/>
          <w:szCs w:val="24"/>
          <w:lang w:eastAsia="zh-CN"/>
        </w:rPr>
        <w:t>（</w:t>
      </w:r>
      <w:r>
        <w:rPr>
          <w:rFonts w:hint="eastAsia"/>
          <w:sz w:val="24"/>
          <w:szCs w:val="24"/>
          <w:lang w:val="en-US" w:eastAsia="zh-CN"/>
        </w:rPr>
        <w:t>选题</w:t>
      </w:r>
      <w:r>
        <w:rPr>
          <w:sz w:val="24"/>
          <w:szCs w:val="24"/>
        </w:rPr>
        <w:t>“</w:t>
      </w:r>
      <w:r>
        <w:rPr>
          <w:rFonts w:hint="eastAsia"/>
          <w:sz w:val="24"/>
          <w:szCs w:val="24"/>
          <w:lang w:val="en-US" w:eastAsia="zh-CN"/>
        </w:rPr>
        <w:t>可以</w:t>
      </w:r>
      <w:r>
        <w:rPr>
          <w:sz w:val="24"/>
          <w:szCs w:val="24"/>
        </w:rPr>
        <w:t>”或“</w:t>
      </w:r>
      <w:r>
        <w:rPr>
          <w:rFonts w:hint="eastAsia"/>
          <w:sz w:val="24"/>
          <w:szCs w:val="24"/>
          <w:lang w:val="en-US" w:eastAsia="zh-CN"/>
        </w:rPr>
        <w:t>不可以</w:t>
      </w:r>
      <w:r>
        <w:rPr>
          <w:sz w:val="24"/>
          <w:szCs w:val="24"/>
        </w:rPr>
        <w:t>”</w:t>
      </w:r>
      <w:r>
        <w:rPr>
          <w:rFonts w:hint="eastAsia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ascii="宋体" w:eastAsia="宋体" w:hAnsi="宋体" w:cs="宋体" w:hint="default"/>
          <w:b/>
          <w:sz w:val="24"/>
          <w:szCs w:val="24"/>
          <w:lang w:val="en-US" w:eastAsia="zh-CN"/>
        </w:rPr>
      </w:pPr>
      <w:r>
        <w:rPr>
          <w:rFonts w:ascii="宋体" w:eastAsia="宋体" w:hAnsi="宋体" w:cs="宋体"/>
          <w:b/>
          <w:sz w:val="24"/>
          <w:szCs w:val="24"/>
        </w:rPr>
        <w:t>五、计算题</w:t>
      </w:r>
      <w:r>
        <w:rPr>
          <w:rFonts w:ascii="宋体" w:hAnsi="宋体" w:cs="宋体" w:hint="eastAsia"/>
          <w:b/>
          <w:sz w:val="24"/>
          <w:szCs w:val="24"/>
          <w:lang w:eastAsia="zh-CN"/>
        </w:rPr>
        <w:t>（</w:t>
      </w:r>
      <w:r>
        <w:rPr>
          <w:rFonts w:ascii="宋体" w:hAnsi="宋体" w:cs="宋体" w:hint="eastAsia"/>
          <w:b/>
          <w:sz w:val="24"/>
          <w:szCs w:val="24"/>
          <w:lang w:val="en-US" w:eastAsia="zh-CN"/>
        </w:rPr>
        <w:t>每题7分，共14分）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19</w:t>
      </w:r>
      <w:r>
        <w:rPr>
          <w:sz w:val="24"/>
          <w:szCs w:val="24"/>
        </w:rPr>
        <w:t>．随着科技的发展，广州赛特智能生产的一种智能送药机器人，空载时质量约为60kg。在疫情期间由机器人配送物资可以顶替四个人的工作，减少感染，发挥了极大的作用。这个型号为B1的机器人一次最多可以配送200kg物品，速度最快可达到2m/s，充一次电最长可以行驶8h，则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(1)这辆机器人满载时物品的重是多少牛？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(2)若机器人满载</w:t>
      </w:r>
      <w:r>
        <w:rPr>
          <w:rFonts w:hint="eastAsia"/>
          <w:sz w:val="24"/>
          <w:szCs w:val="24"/>
          <w:lang w:val="en-US" w:eastAsia="zh-CN"/>
        </w:rPr>
        <w:t>匀速直线</w:t>
      </w:r>
      <w:r>
        <w:rPr>
          <w:sz w:val="24"/>
          <w:szCs w:val="24"/>
        </w:rPr>
        <w:t>行驶时受到的摩擦力是重力的0.1倍，则机器人的</w:t>
      </w:r>
      <w:r>
        <w:rPr>
          <w:rFonts w:hint="eastAsia"/>
          <w:sz w:val="24"/>
          <w:szCs w:val="24"/>
          <w:lang w:val="en-US" w:eastAsia="zh-CN"/>
        </w:rPr>
        <w:t>牵引力</w:t>
      </w:r>
      <w:r>
        <w:rPr>
          <w:sz w:val="24"/>
          <w:szCs w:val="24"/>
        </w:rPr>
        <w:t>是多少N?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(3)机器人最远可以行驶多长的距离？（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取10N/kg）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922655" cy="1895475"/>
            <wp:effectExtent l="0" t="0" r="10795" b="9525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706867" name="图片 1000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92265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20</w:t>
      </w:r>
      <w:r>
        <w:rPr>
          <w:sz w:val="24"/>
          <w:szCs w:val="24"/>
        </w:rPr>
        <w:t>．如图，边长为10cm、质量为5kg的正方体金属块，放在面积为1m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的水平桌面上，用弹簧测力计向上拉金属块，当弹簧测力计的示数为10N时，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=10N/kg。求：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（1）金属块受到的重力；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（2）金属块对桌面的压力；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（3）金属块对桌面产生的压强。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913130" cy="1595755"/>
            <wp:effectExtent l="0" t="0" r="1270" b="4445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545086" name="图片 1000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913130" cy="159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rFonts w:ascii="宋体" w:eastAsia="宋体" w:hAnsi="宋体" w:cs="宋体" w:hint="default"/>
          <w:b/>
          <w:sz w:val="24"/>
          <w:szCs w:val="24"/>
          <w:lang w:val="en-US" w:eastAsia="zh-CN"/>
        </w:rPr>
      </w:pPr>
      <w:r>
        <w:rPr>
          <w:rFonts w:ascii="宋体" w:eastAsia="宋体" w:hAnsi="宋体" w:cs="宋体"/>
          <w:b/>
          <w:sz w:val="24"/>
          <w:szCs w:val="24"/>
        </w:rPr>
        <w:t>六、综合题</w:t>
      </w:r>
      <w:r>
        <w:rPr>
          <w:rFonts w:ascii="宋体" w:hAnsi="宋体" w:cs="宋体" w:hint="eastAsia"/>
          <w:b/>
          <w:sz w:val="24"/>
          <w:szCs w:val="24"/>
          <w:lang w:val="en-US" w:eastAsia="zh-CN"/>
        </w:rPr>
        <w:t>(每空1分，共15分）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21</w:t>
      </w:r>
      <w:r>
        <w:rPr>
          <w:sz w:val="24"/>
          <w:szCs w:val="24"/>
        </w:rPr>
        <w:t>．阅读短文，回答问题。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center"/>
        <w:textAlignment w:val="center"/>
        <w:rPr>
          <w:sz w:val="24"/>
          <w:szCs w:val="24"/>
        </w:rPr>
      </w:pPr>
      <w:r>
        <w:rPr>
          <w:sz w:val="24"/>
          <w:szCs w:val="24"/>
        </w:rPr>
        <w:t>胡克定律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弹力的大小和形变的大小有关系，形变越大，弹力也越大，形变消失，弹力就随着消失。对于拉伸（或压缩）形变来说，伸长（或缩短）的长度越大，产生的弹力就越大。把一个物体挂在弹簧上，物体越重，把弹簧拉得越长，弹簧的拉力也越大。实验表明：弹簧弹力的大小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</w:t>
      </w:r>
      <w:r>
        <w:rPr>
          <w:sz w:val="24"/>
          <w:szCs w:val="24"/>
        </w:rPr>
        <w:t>和弹簧伸长（或缩短）的长度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x</w:t>
      </w:r>
      <w:r>
        <w:rPr>
          <w:sz w:val="24"/>
          <w:szCs w:val="24"/>
        </w:rPr>
        <w:t>成正比。公式表示为</w:t>
      </w:r>
      <w:r>
        <w:rPr>
          <w:sz w:val="24"/>
          <w:szCs w:val="24"/>
        </w:rPr>
        <w:object>
          <v:shape id="_x0000_i1039" type="#_x0000_t75" alt="eqId37f136fc54a5bc65a865af5d57c828f1" style="width:31.65pt;height:12.5pt" o:oleicon="f" o:ole="" coordsize="21600,21600" o:preferrelative="t" filled="f" stroked="f">
            <v:stroke joinstyle="miter"/>
            <v:imagedata r:id="rId44" o:title="eqId37f136fc54a5bc65a865af5d57c828f1"/>
            <o:lock v:ext="edit" aspectratio="t"/>
            <w10:anchorlock/>
          </v:shape>
          <o:OLEObject Type="Embed" ProgID="Equation.DSMT4" ShapeID="_x0000_i1039" DrawAspect="Content" ObjectID="_1468075737" r:id="rId45"/>
        </w:object>
      </w:r>
      <w:r>
        <w:rPr>
          <w:sz w:val="24"/>
          <w:szCs w:val="24"/>
        </w:rPr>
        <w:t>，其中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k</w:t>
      </w:r>
      <w:r>
        <w:rPr>
          <w:sz w:val="24"/>
          <w:szCs w:val="24"/>
        </w:rPr>
        <w:t>是比例常数，叫做弹簧的劲度系数，在数值上等于弹簧伸长（或缩短）单位长度时的弹力。劲度系数跟弹簧的长度、材料、粗细等都有关系。弹簧丝粗的硬弹簧比弹簧丝细的软弹簧劲度系数大。这个规律是英国科学家胡克发现的，叫做胡克定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胡克定律有它的适用范围。物体形变过大，超出一定的限度，上述比例关系不再适用，这时即使撤去外力，物体也不能完全恢复原状，这个限度叫做弹性限度。胡克定律在弹性限度内适用。弹性限度内的形变叫做弹性形变，而在弹性限度外的形变叫做塑性形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(1)弹簧测力计在正确测物体受到的重力时，弹簧的形变是______（选填“弹性”或“塑性”）形变。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(2)使用弹簧测力计时注意不能超过它的量程，这是为了避免超过弹簧的________。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(3)弹簧的劲度系数与受力的大小___________（选填“有关”或“无关”）。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(4)一根弹簧，挂</w:t>
      </w:r>
      <w:r>
        <w:rPr>
          <w:sz w:val="24"/>
          <w:szCs w:val="24"/>
        </w:rPr>
        <w:object>
          <v:shape id="_x0000_i1040" type="#_x0000_t75" alt="eqIddb1cfbe41ddc82c4f201802f4f612815" style="width:24.6pt;height:12.3pt" o:oleicon="f" o:ole="" coordsize="21600,21600" o:preferrelative="t" filled="f" stroked="f">
            <v:stroke joinstyle="miter"/>
            <v:imagedata r:id="rId46" o:title="eqIddb1cfbe41ddc82c4f201802f4f612815"/>
            <o:lock v:ext="edit" aspectratio="t"/>
            <w10:anchorlock/>
          </v:shape>
          <o:OLEObject Type="Embed" ProgID="Equation.DSMT4" ShapeID="_x0000_i1040" DrawAspect="Content" ObjectID="_1468075738" r:id="rId47"/>
        </w:object>
      </w:r>
      <w:r>
        <w:rPr>
          <w:sz w:val="24"/>
          <w:szCs w:val="24"/>
        </w:rPr>
        <w:t>的物体时长</w:t>
      </w:r>
      <w:r>
        <w:rPr>
          <w:sz w:val="24"/>
          <w:szCs w:val="24"/>
        </w:rPr>
        <w:object>
          <v:shape id="_x0000_i1041" type="#_x0000_t75" alt="eqId689ff84e2d7f52c7446ef789a54557da" style="width:25.5pt;height:12.25pt" o:oleicon="f" o:ole="" coordsize="21600,21600" o:preferrelative="t" filled="f" stroked="f">
            <v:stroke joinstyle="miter"/>
            <v:imagedata r:id="rId48" o:title="eqId689ff84e2d7f52c7446ef789a54557da"/>
            <o:lock v:ext="edit" aspectratio="t"/>
            <w10:anchorlock/>
          </v:shape>
          <o:OLEObject Type="Embed" ProgID="Equation.DSMT4" ShapeID="_x0000_i1041" DrawAspect="Content" ObjectID="_1468075739" r:id="rId49"/>
        </w:object>
      </w:r>
      <w:r>
        <w:rPr>
          <w:sz w:val="24"/>
          <w:szCs w:val="24"/>
        </w:rPr>
        <w:t>，挂</w:t>
      </w:r>
      <w:r>
        <w:rPr>
          <w:sz w:val="24"/>
          <w:szCs w:val="24"/>
        </w:rPr>
        <w:object>
          <v:shape id="_x0000_i1042" type="#_x0000_t75" alt="eqIda01f94343023e64837bb0e661dba0130" style="width:14.9pt;height:12.3pt" o:oleicon="f" o:ole="" coordsize="21600,21600" o:preferrelative="t" filled="f" stroked="f">
            <v:stroke joinstyle="miter"/>
            <v:imagedata r:id="rId50" o:title="eqIda01f94343023e64837bb0e661dba0130"/>
            <o:lock v:ext="edit" aspectratio="t"/>
            <w10:anchorlock/>
          </v:shape>
          <o:OLEObject Type="Embed" ProgID="Equation.DSMT4" ShapeID="_x0000_i1042" DrawAspect="Content" ObjectID="_1468075740" r:id="rId51"/>
        </w:object>
      </w:r>
      <w:r>
        <w:rPr>
          <w:sz w:val="24"/>
          <w:szCs w:val="24"/>
        </w:rPr>
        <w:t>的物体时长</w:t>
      </w:r>
      <w:r>
        <w:rPr>
          <w:sz w:val="24"/>
          <w:szCs w:val="24"/>
        </w:rPr>
        <w:object>
          <v:shape id="_x0000_i1043" type="#_x0000_t75" alt="eqId9822e15763be5cb6c49936df274a6748" style="width:22.85pt;height:11.75pt" o:oleicon="f" o:ole="" coordsize="21600,21600" o:preferrelative="t" filled="f" stroked="f">
            <v:stroke joinstyle="miter"/>
            <v:imagedata r:id="rId52" o:title="eqId9822e15763be5cb6c49936df274a6748"/>
            <o:lock v:ext="edit" aspectratio="t"/>
            <w10:anchorlock/>
          </v:shape>
          <o:OLEObject Type="Embed" ProgID="Equation.DSMT4" ShapeID="_x0000_i1043" DrawAspect="Content" ObjectID="_1468075741" r:id="rId53"/>
        </w:object>
      </w:r>
      <w:r>
        <w:rPr>
          <w:sz w:val="24"/>
          <w:szCs w:val="24"/>
        </w:rPr>
        <w:t>，则弹簧的劲度系数为______</w:t>
      </w:r>
      <w:r>
        <w:rPr>
          <w:sz w:val="24"/>
          <w:szCs w:val="24"/>
        </w:rPr>
        <w:object>
          <v:shape id="_x0000_i1044" type="#_x0000_t75" alt="eqIdd860f4958aa7b2a098213d0ba318479c" style="width:27.25pt;height:13.6pt" o:oleicon="f" o:ole="" coordsize="21600,21600" o:preferrelative="t" filled="f" stroked="f">
            <v:stroke joinstyle="miter"/>
            <v:imagedata r:id="rId54" o:title="eqIdd860f4958aa7b2a098213d0ba318479c"/>
            <o:lock v:ext="edit" aspectratio="t"/>
            <w10:anchorlock/>
          </v:shape>
          <o:OLEObject Type="Embed" ProgID="Equation.DSMT4" ShapeID="_x0000_i1044" DrawAspect="Content" ObjectID="_1468075742" r:id="rId55"/>
        </w:object>
      </w:r>
      <w:r>
        <w:rPr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2</w:t>
      </w:r>
      <w:r>
        <w:rPr>
          <w:rFonts w:hint="eastAsia"/>
          <w:sz w:val="24"/>
          <w:szCs w:val="24"/>
          <w:lang w:val="en-US" w:eastAsia="zh-CN"/>
        </w:rPr>
        <w:t>2</w:t>
      </w:r>
      <w:r>
        <w:rPr>
          <w:sz w:val="24"/>
          <w:szCs w:val="24"/>
        </w:rPr>
        <w:t>．阅读下面内容，回答以下问题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center"/>
        <w:textAlignment w:val="center"/>
        <w:rPr>
          <w:sz w:val="24"/>
          <w:szCs w:val="24"/>
        </w:rPr>
      </w:pPr>
      <w:r>
        <w:rPr>
          <w:sz w:val="24"/>
          <w:szCs w:val="24"/>
        </w:rPr>
        <w:t>嫦娥四号月背之旅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月球是地球的天然卫星，月球绕地球公转的周期与自转周期相同，所以月球总是同一面背对地球，这一面被称为月球背面。物体在月球上的重力只有地球上的</w:t>
      </w:r>
      <w:r>
        <w:rPr>
          <w:sz w:val="24"/>
          <w:szCs w:val="24"/>
        </w:rPr>
        <w:object>
          <v:shape id="_x0000_i1045" type="#_x0000_t75" alt="eqId5e6486784415f3537c9a13556c05d893" style="width:9.65pt;height:27.25pt" o:oleicon="f" o:ole="" coordsize="21600,21600" o:preferrelative="t" filled="f" stroked="f">
            <v:stroke joinstyle="miter"/>
            <v:imagedata r:id="rId56" o:title="eqId5e6486784415f3537c9a13556c05d893"/>
            <o:lock v:ext="edit" aspectratio="t"/>
            <w10:anchorlock/>
          </v:shape>
          <o:OLEObject Type="Embed" ProgID="Equation.DSMT4" ShapeID="_x0000_i1045" DrawAspect="Content" ObjectID="_1468075743" r:id="rId57"/>
        </w:object>
      </w:r>
      <w:r>
        <w:rPr>
          <w:sz w:val="24"/>
          <w:szCs w:val="24"/>
        </w:rPr>
        <w:t>。月球背面与地球间的通讯是一个难题，为解决该问题，我国在2018年5月成功发射了人类史上首个月球信号中继卫星“鹊桥”（如图甲所示）。2018年12月8日，我国又将嫦娥四号探测器送入太空。嫦娥四号经历地月转移、近月制动。环月飞行和落月过程，最终在月球背面软着陆，成为人类史上首个着陆于月球背面的无人探测器。为避免嫦娥四号在着陆瞬间“闪着腰”，工作人员给它研制了4条强有力的“腿”，让它既能平稳着陆，又能有效“吸收”着陆时产生的冲击力，防止它携带的设备被震坏。在嫦娥四号的“腿”上，还“长着”脸盆一样的圆形“大脚掌”（如图乙所示）。“大脚掌”中央装有一个形如足弓的金属构件，可以有效分散冲击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嫦娥四号由着陆器与巡视器（即月球车，又称“玉兔二号”）组成，2019年1月3日巡视器与着陆器成功分离，“玉兔二号”利用其底部6个带齿纹的轮子有效增大了与月面间摩擦，顺利在月背表面行驶。“玉兔二号”配有全景相机、红外成像光谱仪、测月雷达等科学探测仪器，总质量仅135kg，是世界上质量最小的月球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3735070" cy="1640840"/>
            <wp:effectExtent l="0" t="0" r="17780" b="1651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708206" name="图片 1000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735070" cy="164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（1）“鹊桥”中继星在轨道上运行时，受到的力_______（选填“是”或“不是”）平衡力；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（2）嫦娥四号探测器“腿”上的圆形“大脚掌”可_______（选填“减小”或“增大”）对月面的压强；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（3）为增大与月面间的摩擦，“玉兔二号”采用的装置是_______，“玉兔二号”月球车在月球背面留下第一道“脚印”，这个现象说明力可以改变_______。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（4）小海同学有一个创新设计，他计划用降落伞将探测器降落在月球上，你认为他的这种设计_______（选填“科学”或“不科学”），若“玉兔二号”每个轮子触月面积为100cm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，则“玉兔二号”对水平月面的压强为_______Pa（地球上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取10N/kg）。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2</w:t>
      </w:r>
      <w:r>
        <w:rPr>
          <w:rFonts w:hint="eastAsia"/>
          <w:sz w:val="24"/>
          <w:szCs w:val="24"/>
          <w:lang w:val="en-US" w:eastAsia="zh-CN"/>
        </w:rPr>
        <w:t>3</w:t>
      </w:r>
      <w:r>
        <w:rPr>
          <w:sz w:val="24"/>
          <w:szCs w:val="24"/>
        </w:rPr>
        <w:t>．阅读短文回答：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ind w:firstLine="420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平时我们感觉到自己有多重时，这种感觉来自支持力。如果失去支持，我们就将失去对重力的感觉。例如，一个人从高处坠落，在坠落的过程中，因为失去了支持，所以此人将体验到类似太空中才有的失重。但是，失重环境中物体的重力却仍然存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ind w:firstLine="420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我们平常说的重力是由地球引力产生的，所以不少人会误认为，人造卫星所在的轨道因为距离地面比较远，因此地球对它们的引力很小，所以叫做微重力。这是不对的。根据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=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mg</w:t>
      </w:r>
      <w:r>
        <w:rPr>
          <w:sz w:val="24"/>
          <w:szCs w:val="24"/>
        </w:rPr>
        <w:t>，同一个物体我们常用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来衡量重力的大小。距离地球越远，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就越小，然而，就算是在距离地面200km的高度也没有降多少，大约为0.94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，而在1000km的高度为0.75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。也就是说，一个物体在地面重100N，到了1000km高度，依然受到75N的重力。国际空间站离地球的距离不超过420km，因此，它受到的地球引力并没有减少多少。因此，如果我们把“微重力”理解为微小的重力，或者是微小的地球引力，肯定是不对的。只有当距离地球很遥远时，才会出现地球引力很小的情况。（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</w:t>
      </w:r>
      <w:r>
        <w:rPr>
          <w:sz w:val="24"/>
          <w:szCs w:val="24"/>
        </w:rPr>
        <w:t>取10N/kg）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（1）失重状态下的人造地球卫星__________（选填“受到”或“不受”）重力，人造卫星的质量与在地面上时相比__________；（选填“变大”“变小”或“不变”）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（2）在完全失重的空间实验室里，下列实验不能完成的是(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A．用秒表测时间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B．探究平面镜成像实验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C．用弹簧测力计测重力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D．用刻度尺测书本长度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  <w:rPr>
          <w:sz w:val="24"/>
          <w:szCs w:val="24"/>
        </w:rPr>
      </w:pPr>
      <w:r>
        <w:rPr>
          <w:sz w:val="24"/>
          <w:szCs w:val="24"/>
        </w:rPr>
        <w:t>（3）一个在地面上20kg的物体，在距离地面200km的高度所受的重力为多少________N；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2" w:lineRule="atLeast"/>
        <w:jc w:val="left"/>
        <w:textAlignment w:val="center"/>
      </w:pPr>
      <w:r>
        <w:rPr>
          <w:sz w:val="24"/>
          <w:szCs w:val="24"/>
        </w:rPr>
        <w:t>（4）假如地球失去重力，设想一个情景：___________。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rPr>
          <w:sz w:val="24"/>
          <w:szCs w:val="24"/>
        </w:rPr>
        <w:sectPr>
          <w:footerReference w:type="even" r:id="rId59"/>
          <w:footerReference w:type="default" r:id="rId60"/>
          <w:pgSz w:w="22113" w:h="15309" w:orient="landscape"/>
          <w:pgMar w:top="1440" w:right="1080" w:bottom="1440" w:left="1080" w:header="851" w:footer="992" w:gutter="0"/>
          <w:cols w:num="2" w:space="425"/>
          <w:docGrid w:type="lines" w:linePitch="312" w:charSpace="0"/>
        </w:sectPr>
      </w:pPr>
    </w:p>
    <w:p>
      <w:r>
        <w:rPr>
          <w:sz w:val="24"/>
          <w:szCs w:val="24"/>
        </w:rPr>
        <w:drawing>
          <wp:inline>
            <wp:extent cx="4879894" cy="7892415"/>
            <wp:docPr id="100043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9067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879894" cy="789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2113" w:h="15309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Timers New Roman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</w:rPr>
      <w:fldChar w:fldCharType="end"/>
    </w:r>
  </w:p>
  <w:p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ind w:firstLine="3510" w:firstLineChars="1950"/>
    </w:pPr>
    <w:r>
      <w:rPr>
        <w:rFonts w:hint="eastAsia"/>
      </w:rPr>
      <w:t>第</w:t>
    </w:r>
    <w:r>
      <w:fldChar w:fldCharType="begin"/>
    </w:r>
    <w:r>
      <w:instrText>=</w:instrText>
    </w:r>
    <w:r>
      <w:fldChar w:fldCharType="begin"/>
    </w:r>
    <w:r>
      <w:instrText>Page</w:instrText>
    </w:r>
    <w:r>
      <w:fldChar w:fldCharType="separate"/>
    </w:r>
    <w:r>
      <w:instrText>3</w:instrText>
    </w:r>
    <w:r>
      <w:fldChar w:fldCharType="end"/>
    </w:r>
    <w:r>
      <w:instrText>*2-1</w:instrText>
    </w:r>
    <w:r>
      <w:fldChar w:fldCharType="separate"/>
    </w:r>
    <w:r>
      <w:t>5</w:t>
    </w:r>
    <w:r>
      <w:fldChar w:fldCharType="end"/>
    </w:r>
    <w:r>
      <w:rPr>
        <w:rFonts w:hint="eastAsia"/>
      </w:rPr>
      <w:t>页/共</w:t>
    </w:r>
    <w:r>
      <w:fldChar w:fldCharType="begin"/>
    </w:r>
    <w:r>
      <w:instrText>=</w:instrText>
    </w:r>
    <w:r>
      <w:fldChar w:fldCharType="begin"/>
    </w:r>
    <w:r>
      <w:instrText>NumPages</w:instrText>
    </w:r>
    <w:r>
      <w:fldChar w:fldCharType="separate"/>
    </w:r>
    <w:r>
      <w:instrText>3</w:instrText>
    </w:r>
    <w:r>
      <w:fldChar w:fldCharType="end"/>
    </w:r>
    <w:r>
      <w:instrText>*2</w:instrText>
    </w:r>
    <w:r>
      <w:fldChar w:fldCharType="separate"/>
    </w:r>
    <w:r>
      <w:t>6</w:t>
    </w:r>
    <w:r>
      <w:fldChar w:fldCharType="end"/>
    </w:r>
    <w:r>
      <w:rPr>
        <w:rFonts w:hint="eastAsia"/>
      </w:rPr>
      <w:t xml:space="preserve">页 </w:t>
    </w:r>
    <w:r>
      <w:t xml:space="preserve">                                                                                                      </w:t>
    </w:r>
    <w:r>
      <w:rPr>
        <w:rFonts w:hint="eastAsia"/>
      </w:rPr>
      <w:t>第</w:t>
    </w:r>
    <w:r>
      <w:fldChar w:fldCharType="begin"/>
    </w:r>
    <w:r>
      <w:instrText>=</w:instrText>
    </w:r>
    <w:r>
      <w:fldChar w:fldCharType="begin"/>
    </w:r>
    <w:r>
      <w:instrText>Page</w:instrText>
    </w:r>
    <w:r>
      <w:fldChar w:fldCharType="separate"/>
    </w:r>
    <w:r>
      <w:instrText>3</w:instrText>
    </w:r>
    <w:r>
      <w:fldChar w:fldCharType="end"/>
    </w:r>
    <w:r>
      <w:instrText>*2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页/共</w:t>
    </w:r>
    <w:r>
      <w:fldChar w:fldCharType="begin"/>
    </w:r>
    <w:r>
      <w:instrText>=</w:instrText>
    </w:r>
    <w:r>
      <w:fldChar w:fldCharType="begin"/>
    </w:r>
    <w:r>
      <w:instrText>NumPages</w:instrText>
    </w:r>
    <w:r>
      <w:fldChar w:fldCharType="separate"/>
    </w:r>
    <w:r>
      <w:instrText>3</w:instrText>
    </w:r>
    <w:r>
      <w:fldChar w:fldCharType="end"/>
    </w:r>
    <w:r>
      <w:instrText>*2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3088"/>
    <w:rsid w:val="0005102D"/>
    <w:rsid w:val="00077AE4"/>
    <w:rsid w:val="00103528"/>
    <w:rsid w:val="0010398E"/>
    <w:rsid w:val="001652BC"/>
    <w:rsid w:val="00173B72"/>
    <w:rsid w:val="001A419F"/>
    <w:rsid w:val="001E2954"/>
    <w:rsid w:val="00240AB9"/>
    <w:rsid w:val="00272D9C"/>
    <w:rsid w:val="002C20B3"/>
    <w:rsid w:val="002D287A"/>
    <w:rsid w:val="0030729E"/>
    <w:rsid w:val="00314BDB"/>
    <w:rsid w:val="00356A54"/>
    <w:rsid w:val="003808D3"/>
    <w:rsid w:val="003961A2"/>
    <w:rsid w:val="003D4CB3"/>
    <w:rsid w:val="00406301"/>
    <w:rsid w:val="00421284"/>
    <w:rsid w:val="00464BF1"/>
    <w:rsid w:val="00492B6C"/>
    <w:rsid w:val="004C6853"/>
    <w:rsid w:val="004E1C17"/>
    <w:rsid w:val="004E481F"/>
    <w:rsid w:val="00521E7D"/>
    <w:rsid w:val="0053307F"/>
    <w:rsid w:val="00571491"/>
    <w:rsid w:val="00576356"/>
    <w:rsid w:val="005D5A30"/>
    <w:rsid w:val="006215A0"/>
    <w:rsid w:val="00634BB6"/>
    <w:rsid w:val="006350A9"/>
    <w:rsid w:val="006D61B0"/>
    <w:rsid w:val="007320AF"/>
    <w:rsid w:val="00755B03"/>
    <w:rsid w:val="00783FB7"/>
    <w:rsid w:val="007B2AAE"/>
    <w:rsid w:val="007D111E"/>
    <w:rsid w:val="00812976"/>
    <w:rsid w:val="00897F44"/>
    <w:rsid w:val="008B1A11"/>
    <w:rsid w:val="008E465D"/>
    <w:rsid w:val="00937583"/>
    <w:rsid w:val="0095562C"/>
    <w:rsid w:val="0098334E"/>
    <w:rsid w:val="009B2467"/>
    <w:rsid w:val="009E3A8D"/>
    <w:rsid w:val="00A0405F"/>
    <w:rsid w:val="00A2081C"/>
    <w:rsid w:val="00A252F4"/>
    <w:rsid w:val="00A256A0"/>
    <w:rsid w:val="00A30E55"/>
    <w:rsid w:val="00A52C3A"/>
    <w:rsid w:val="00A539B7"/>
    <w:rsid w:val="00B142DF"/>
    <w:rsid w:val="00B63088"/>
    <w:rsid w:val="00B71B30"/>
    <w:rsid w:val="00B96F15"/>
    <w:rsid w:val="00BA5558"/>
    <w:rsid w:val="00BB4B8E"/>
    <w:rsid w:val="00C00FC5"/>
    <w:rsid w:val="00C05FC7"/>
    <w:rsid w:val="00C07172"/>
    <w:rsid w:val="00C142EA"/>
    <w:rsid w:val="00C16379"/>
    <w:rsid w:val="00C35C82"/>
    <w:rsid w:val="00C93847"/>
    <w:rsid w:val="00C977C3"/>
    <w:rsid w:val="00CD6C66"/>
    <w:rsid w:val="00D63AAC"/>
    <w:rsid w:val="00D8645B"/>
    <w:rsid w:val="00DB5E67"/>
    <w:rsid w:val="00E13D4A"/>
    <w:rsid w:val="00EA2F47"/>
    <w:rsid w:val="00EB6799"/>
    <w:rsid w:val="00EE4521"/>
    <w:rsid w:val="00F61D59"/>
    <w:rsid w:val="00F97A09"/>
    <w:rsid w:val="07F0217F"/>
    <w:rsid w:val="0C911D96"/>
    <w:rsid w:val="183F43EC"/>
    <w:rsid w:val="2D642D2B"/>
    <w:rsid w:val="454C430D"/>
    <w:rsid w:val="4A1D7F05"/>
    <w:rsid w:val="4B32118A"/>
    <w:rsid w:val="4BEC5C82"/>
    <w:rsid w:val="4D831AD0"/>
    <w:rsid w:val="560679D7"/>
    <w:rsid w:val="59A80E8C"/>
    <w:rsid w:val="66AF0CE6"/>
    <w:rsid w:val="75ED14B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semiHidden="0" w:uiPriority="0" w:unhideWhenUsed="0" w:qFormat="1"/>
    <w:lsdException w:name="footer" w:semiHidden="0" w:uiPriority="0" w:unhideWhenUsed="0" w:qFormat="1"/>
    <w:lsdException w:name="index heading" w:uiPriority="0"/>
    <w:lsdException w:name="caption" w:uiPriority="0" w:qFormat="1"/>
    <w:lsdException w:name="table of figures" w:uiPriority="0"/>
    <w:lsdException w:name="envelope address" w:uiPriority="0"/>
    <w:lsdException w:name="envelope return" w:uiPriority="0"/>
    <w:lsdException w:name="footnote reference" w:uiPriority="0"/>
    <w:lsdException w:name="annotation reference" w:uiPriority="0"/>
    <w:lsdException w:name="line number" w:uiPriority="0"/>
    <w:lsdException w:name="page number" w:semiHidden="0" w:uiPriority="0" w:unhideWhenUsed="0" w:qFormat="1"/>
    <w:lsdException w:name="endnote reference" w:uiPriority="0"/>
    <w:lsdException w:name="endnote text" w:uiPriority="0"/>
    <w:lsdException w:name="table of authorities" w:uiPriority="0"/>
    <w:lsdException w:name="macro" w:semiHidden="0" w:uiPriority="0" w:unhideWhenUsed="0"/>
    <w:lsdException w:name="toa heading" w:uiPriority="0"/>
    <w:lsdException w:name="List" w:uiPriority="0"/>
    <w:lsdException w:name="List Bullet" w:semiHidden="0" w:uiPriority="0" w:unhideWhenUsed="0"/>
    <w:lsdException w:name="List Number" w:semiHidden="0" w:uiPriority="0" w:unhideWhenUsed="0"/>
    <w:lsdException w:name="List 2" w:uiPriority="0"/>
    <w:lsdException w:name="List 3" w:uiPriority="0"/>
    <w:lsdException w:name="List 4" w:uiPriority="0"/>
    <w:lsdException w:name="List 5" w:uiPriority="0"/>
    <w:lsdException w:name="List Bullet 2" w:uiPriority="0"/>
    <w:lsdException w:name="List Bullet 3" w:uiPriority="0"/>
    <w:lsdException w:name="List Bullet 4" w:uiPriority="0"/>
    <w:lsdException w:name="List Bullet 5" w:uiPriority="0"/>
    <w:lsdException w:name="List Number 2" w:uiPriority="0"/>
    <w:lsdException w:name="List Number 3" w:uiPriority="0"/>
    <w:lsdException w:name="List Number 4" w:uiPriority="0"/>
    <w:lsdException w:name="List Number 5" w:uiPriority="0"/>
    <w:lsdException w:name="Title" w:semiHidden="0" w:uiPriority="0" w:unhideWhenUsed="0" w:qFormat="1"/>
    <w:lsdException w:name="Closing" w:uiPriority="0"/>
    <w:lsdException w:name="Signature" w:uiPriority="0"/>
    <w:lsdException w:name="Default Paragraph Font" w:uiPriority="1" w:qFormat="1"/>
    <w:lsdException w:name="Body Text" w:uiPriority="0"/>
    <w:lsdException w:name="Body Text Indent" w:uiPriority="0"/>
    <w:lsdException w:name="List Continue" w:uiPriority="0"/>
    <w:lsdException w:name="List Continue 2" w:uiPriority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uiPriority="0"/>
    <w:lsdException w:name="Date" w:uiPriority="0"/>
    <w:lsdException w:name="Body Text First Indent" w:uiPriority="0"/>
    <w:lsdException w:name="Body Text First Indent 2" w:uiPriority="0"/>
    <w:lsdException w:name="Note Heading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E-mail Signature" w:uiPriority="0"/>
    <w:lsdException w:name="Normal (Web)" w:uiPriority="0"/>
    <w:lsdException w:name="HTML Acronym" w:uiPriority="0"/>
    <w:lsdException w:name="HTML Address" w:uiPriority="0"/>
    <w:lsdException w:name="HTML Cite" w:uiPriority="0"/>
    <w:lsdException w:name="HTML Code" w:uiPriority="0"/>
    <w:lsdException w:name="HTML Definition" w:uiPriority="0"/>
    <w:lsdException w:name="HTML Keyboard" w:uiPriority="0"/>
    <w:lsdException w:name="HTML Preformatted" w:uiPriority="0"/>
    <w:lsdException w:name="HTML Sample" w:uiPriority="0"/>
    <w:lsdException w:name="HTML Typewriter" w:uiPriority="0"/>
    <w:lsdException w:name="HTML Variable" w:uiPriority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/>
    <w:lsdException w:name="Table Theme" w:uiPriority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PageNumber">
    <w:name w:val="page number"/>
    <w:basedOn w:val="DefaultParagraphFont"/>
    <w:qFormat/>
  </w:style>
  <w:style w:type="paragraph" w:customStyle="1" w:styleId="DefaultParagraph">
    <w:name w:val="DefaultParagraph"/>
    <w:qFormat/>
    <w:rPr>
      <w:rFonts w:ascii="Times New Roman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p15">
    <w:name w:val="p15"/>
    <w:basedOn w:val="Normal"/>
    <w:qFormat/>
    <w:pPr>
      <w:widowControl/>
      <w:spacing w:before="100" w:after="100"/>
      <w:ind w:firstLine="480"/>
      <w:jc w:val="left"/>
    </w:pPr>
    <w:rPr>
      <w:rFonts w:ascii="宋体" w:hAnsi="宋体" w:cs="宋体"/>
      <w:kern w:val="0"/>
      <w:sz w:val="24"/>
    </w:rPr>
  </w:style>
  <w:style w:type="paragraph" w:styleId="ListParagraph">
    <w:name w:val="List Paragraph"/>
    <w:basedOn w:val="Normal"/>
    <w:qFormat/>
    <w:pPr>
      <w:widowControl/>
      <w:ind w:firstLine="420" w:firstLineChars="200"/>
      <w:jc w:val="left"/>
    </w:pPr>
    <w:rPr>
      <w:rFonts w:ascii="宋体" w:hAnsi="宋体" w:cs="宋体"/>
      <w:kern w:val="0"/>
      <w:sz w:val="24"/>
    </w:rPr>
  </w:style>
  <w:style w:type="character" w:customStyle="1" w:styleId="a">
    <w:name w:val="页眉 字符"/>
    <w:link w:val="Header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wmf" /><Relationship Id="rId13" Type="http://schemas.openxmlformats.org/officeDocument/2006/relationships/oleObject" Target="embeddings/oleObject1.bin" /><Relationship Id="rId14" Type="http://schemas.openxmlformats.org/officeDocument/2006/relationships/image" Target="media/image9.png" /><Relationship Id="rId15" Type="http://schemas.openxmlformats.org/officeDocument/2006/relationships/image" Target="media/image10.png" /><Relationship Id="rId16" Type="http://schemas.openxmlformats.org/officeDocument/2006/relationships/image" Target="media/image11.png" /><Relationship Id="rId17" Type="http://schemas.openxmlformats.org/officeDocument/2006/relationships/image" Target="media/image12.wmf" /><Relationship Id="rId18" Type="http://schemas.openxmlformats.org/officeDocument/2006/relationships/oleObject" Target="embeddings/oleObject2.bin" /><Relationship Id="rId19" Type="http://schemas.openxmlformats.org/officeDocument/2006/relationships/image" Target="media/image13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3.bin" /><Relationship Id="rId21" Type="http://schemas.openxmlformats.org/officeDocument/2006/relationships/image" Target="media/image14.wmf" /><Relationship Id="rId22" Type="http://schemas.openxmlformats.org/officeDocument/2006/relationships/oleObject" Target="embeddings/oleObject4.bin" /><Relationship Id="rId23" Type="http://schemas.openxmlformats.org/officeDocument/2006/relationships/image" Target="media/image15.wmf" /><Relationship Id="rId24" Type="http://schemas.openxmlformats.org/officeDocument/2006/relationships/oleObject" Target="embeddings/oleObject5.bin" /><Relationship Id="rId25" Type="http://schemas.openxmlformats.org/officeDocument/2006/relationships/oleObject" Target="embeddings/oleObject6.bin" /><Relationship Id="rId26" Type="http://schemas.openxmlformats.org/officeDocument/2006/relationships/oleObject" Target="embeddings/oleObject7.bin" /><Relationship Id="rId27" Type="http://schemas.openxmlformats.org/officeDocument/2006/relationships/oleObject" Target="embeddings/oleObject8.bin" /><Relationship Id="rId28" Type="http://schemas.openxmlformats.org/officeDocument/2006/relationships/oleObject" Target="embeddings/oleObject9.bin" /><Relationship Id="rId29" Type="http://schemas.openxmlformats.org/officeDocument/2006/relationships/image" Target="media/image16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0.bin" /><Relationship Id="rId31" Type="http://schemas.openxmlformats.org/officeDocument/2006/relationships/image" Target="media/image17.wmf" /><Relationship Id="rId32" Type="http://schemas.openxmlformats.org/officeDocument/2006/relationships/oleObject" Target="embeddings/oleObject11.bin" /><Relationship Id="rId33" Type="http://schemas.openxmlformats.org/officeDocument/2006/relationships/image" Target="media/image18.wmf" /><Relationship Id="rId34" Type="http://schemas.openxmlformats.org/officeDocument/2006/relationships/oleObject" Target="embeddings/oleObject12.bin" /><Relationship Id="rId35" Type="http://schemas.openxmlformats.org/officeDocument/2006/relationships/image" Target="media/image19.png" /><Relationship Id="rId36" Type="http://schemas.openxmlformats.org/officeDocument/2006/relationships/image" Target="media/image20.png" /><Relationship Id="rId37" Type="http://schemas.openxmlformats.org/officeDocument/2006/relationships/image" Target="media/image21.png" /><Relationship Id="rId38" Type="http://schemas.openxmlformats.org/officeDocument/2006/relationships/image" Target="media/image22.png" /><Relationship Id="rId39" Type="http://schemas.openxmlformats.org/officeDocument/2006/relationships/image" Target="media/image23.png" /><Relationship Id="rId4" Type="http://schemas.openxmlformats.org/officeDocument/2006/relationships/customXml" Target="../customXml/item1.xml" /><Relationship Id="rId40" Type="http://schemas.openxmlformats.org/officeDocument/2006/relationships/image" Target="media/image24.png" /><Relationship Id="rId41" Type="http://schemas.openxmlformats.org/officeDocument/2006/relationships/image" Target="media/image25.png" /><Relationship Id="rId42" Type="http://schemas.openxmlformats.org/officeDocument/2006/relationships/image" Target="media/image26.png" /><Relationship Id="rId43" Type="http://schemas.openxmlformats.org/officeDocument/2006/relationships/image" Target="media/image27.png" /><Relationship Id="rId44" Type="http://schemas.openxmlformats.org/officeDocument/2006/relationships/image" Target="media/image28.wmf" /><Relationship Id="rId45" Type="http://schemas.openxmlformats.org/officeDocument/2006/relationships/oleObject" Target="embeddings/oleObject13.bin" /><Relationship Id="rId46" Type="http://schemas.openxmlformats.org/officeDocument/2006/relationships/image" Target="media/image29.wmf" /><Relationship Id="rId47" Type="http://schemas.openxmlformats.org/officeDocument/2006/relationships/oleObject" Target="embeddings/oleObject14.bin" /><Relationship Id="rId48" Type="http://schemas.openxmlformats.org/officeDocument/2006/relationships/image" Target="media/image30.wmf" /><Relationship Id="rId49" Type="http://schemas.openxmlformats.org/officeDocument/2006/relationships/oleObject" Target="embeddings/oleObject15.bin" /><Relationship Id="rId5" Type="http://schemas.openxmlformats.org/officeDocument/2006/relationships/image" Target="media/image1.png" /><Relationship Id="rId50" Type="http://schemas.openxmlformats.org/officeDocument/2006/relationships/image" Target="media/image31.wmf" /><Relationship Id="rId51" Type="http://schemas.openxmlformats.org/officeDocument/2006/relationships/oleObject" Target="embeddings/oleObject16.bin" /><Relationship Id="rId52" Type="http://schemas.openxmlformats.org/officeDocument/2006/relationships/image" Target="media/image32.wmf" /><Relationship Id="rId53" Type="http://schemas.openxmlformats.org/officeDocument/2006/relationships/oleObject" Target="embeddings/oleObject17.bin" /><Relationship Id="rId54" Type="http://schemas.openxmlformats.org/officeDocument/2006/relationships/image" Target="media/image33.wmf" /><Relationship Id="rId55" Type="http://schemas.openxmlformats.org/officeDocument/2006/relationships/oleObject" Target="embeddings/oleObject18.bin" /><Relationship Id="rId56" Type="http://schemas.openxmlformats.org/officeDocument/2006/relationships/image" Target="media/image34.wmf" /><Relationship Id="rId57" Type="http://schemas.openxmlformats.org/officeDocument/2006/relationships/oleObject" Target="embeddings/oleObject19.bin" /><Relationship Id="rId58" Type="http://schemas.openxmlformats.org/officeDocument/2006/relationships/image" Target="media/image35.png" /><Relationship Id="rId59" Type="http://schemas.openxmlformats.org/officeDocument/2006/relationships/footer" Target="footer1.xml" /><Relationship Id="rId6" Type="http://schemas.openxmlformats.org/officeDocument/2006/relationships/image" Target="media/image2.png" /><Relationship Id="rId60" Type="http://schemas.openxmlformats.org/officeDocument/2006/relationships/footer" Target="footer2.xml" /><Relationship Id="rId61" Type="http://schemas.openxmlformats.org/officeDocument/2006/relationships/image" Target="media/image36.jpeg" /><Relationship Id="rId62" Type="http://schemas.openxmlformats.org/officeDocument/2006/relationships/theme" Target="theme/theme1.xml" /><Relationship Id="rId63" Type="http://schemas.openxmlformats.org/officeDocument/2006/relationships/styles" Target="styles.xml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18</Words>
  <Characters>106</Characters>
  <Application>Microsoft Office Word</Application>
  <DocSecurity>0</DocSecurity>
  <Lines>1</Lines>
  <Paragraphs>1</Paragraphs>
  <ScaleCrop>false</ScaleCrop>
  <Company>Microsoft</Company>
  <LinksUpToDate>false</LinksUpToDate>
  <CharactersWithSpaces>123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怒放的青春</cp:lastModifiedBy>
  <cp:revision>57</cp:revision>
  <dcterms:created xsi:type="dcterms:W3CDTF">2018-09-26T09:15:00Z</dcterms:created>
  <dcterms:modified xsi:type="dcterms:W3CDTF">2022-03-20T08:15:20Z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