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150"/>
        <w:jc w:val="center"/>
        <w:textAlignment w:val="auto"/>
        <w:rPr>
          <w:rFonts w:hint="default" w:ascii="黑体" w:hAnsi="黑体" w:eastAsia="黑体" w:cs="黑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12674600</wp:posOffset>
            </wp:positionV>
            <wp:extent cx="393700" cy="304800"/>
            <wp:effectExtent l="0" t="0" r="635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Cs/>
          <w:color w:val="auto"/>
          <w:sz w:val="28"/>
          <w:szCs w:val="28"/>
        </w:rPr>
        <w:t>第</w:t>
      </w:r>
      <w:r>
        <w:rPr>
          <w:rFonts w:hint="eastAsia" w:ascii="黑体" w:hAnsi="黑体" w:eastAsia="黑体" w:cs="黑体"/>
          <w:bCs/>
          <w:color w:val="auto"/>
          <w:sz w:val="28"/>
          <w:szCs w:val="28"/>
          <w:lang w:val="en-US" w:eastAsia="zh-CN"/>
        </w:rPr>
        <w:t>三单元 明清时期：统一多民族国家的巩固与发展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315" w:firstLineChars="150"/>
        <w:jc w:val="center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时间: 50分钟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满分: 60分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315" w:firstLineChars="15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一、单项选择题(每小题1分，共10分)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1. 西汉开国皇帝刘邦出身平民，后来参加农民起义不断壮大实力，最终登上皇位，实现了“从布衣到天子” 的逆袭。下列与刘邦称帝最相似的是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（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A.隋文帝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B.明太祖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C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. 宋太祖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D.明成祖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2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.《明太祖实录》记载:“并不许立丞相。臣下敢有奏请设立者，文武群臣即时弹劾，处以重刑。”这个“祖训”的主要目的是(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A.强化皇帝权力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 巩固边疆地区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 限制丞相权力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 扩大地方权力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3.明朝科举考试的题目必须来自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A.“四书”“五经”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B.《史记》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C.《资治通鉴》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D.《红楼梦》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4. 印度尼西亚的爪哇有三宝垅，泰国有三宝港，马来西亚的马六甲有三宝城。 上述国家以“三宝”为地名是为了纪念中国古代历史上七下西洋的航海家(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A.郑和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B.卫温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C.施琅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D.鉴真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5. 下列史实与明成祖朱棣无关的是(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 设立军机处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 设立东厂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 迁都北京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D.派郑和下西洋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6. 下列四个选项中其中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一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项与其他三项不属同一性质，它是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（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A.寇准力主抗辽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 xml:space="preserve"> B.岳飞抗金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C.文天祥抗元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 戚继光抗倭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7. 清朝是我国历史上最后一个封建王朝，清军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入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 xml:space="preserve">关后确立对全国统治的皇帝是( 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A.努尔哈赤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B.皇太极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C.顺治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D.康熙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8. 中俄两国签订的第一个边境条约是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A.《北京条约》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 《天津条约》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2. 《尼布楚条约》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D.《瑷珲条约》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9.维护国家统一，打击民族分裂势力，是任何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一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个国家统治者的重大治国策略，清朝前期统治者为加强对西北边疆的管理，设置了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A.驻藏大臣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B.伊犁将军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C.台湾府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D.乌里雅苏台将军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 xml:space="preserve">10. 清朝乾隆时期，拥有“十万烟火”，财富“甲于天下”的是指哪座城市? ( 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A.松江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B. 广州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C.苏州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D.无锡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二、归纳列举题(共15分)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1. 根据下列提示写出相对应人物的代表作。(3分)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(1)曹雪芹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(2)汤显祖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(3)孔尚任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12.根据下列提示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写出相对应的地点。 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(1)南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宋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的都城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2）郑成功将荷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兰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敌人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包围的两个据点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13.根据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下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列提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示写出相对应的人物。 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1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)《水游传》的作者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(2)平定噶尔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丹叛乱的皇帝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(3)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《长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生殿》的作者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4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提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出“均由免赋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”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口号的农民起义领袖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1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4.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根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据下列提示写出相对应的内容。 (5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1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 13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6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8年建立的朝代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(2)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明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代末年一部重要的农业科学巨著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(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3)顺治皇帝赐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予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西藏宗教首领的封号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(4)1727年设置的监督西藏地方政务的机构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(5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)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雅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克萨之战发生的朝代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三、材料分析题(共20分)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15. 阅读下面两幅漫画、回答问题。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057650" cy="17716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(1)图一人物是谁?他曾几次下西洋?当时在位的皇帝是谁? 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(2)图二体现了清朝实行怎样的对外政策? 1757 年清廷下令关闭其他港口，只保留哪一城市作为对外通商口岸?特许哪一机构统经营对外贸易? (3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(3)以上问题带给我们哪些启示? 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16. 阅读下列材料，回答问题。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材料一:有一次，学士宋濂上朝，皇帝问宋濂昨天在家喝酒没有，请了哪些客人，宋濂一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一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照实回答。皇帝听后满意地说:“你果然没有骗朕。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材料二:军机处，清代官署名，亦称“军机房”“总理处”，是清朝中后期的中枢权力机关。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(1)材料一中的皇帝指的是谁?宋濂在家请客之所以被皇帝知道，与哪个部门的工作有关?明成祖时设立的另外一个特务机构是什么? 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(2) 材料二中的军机处是哪皇帝在位期间设立的?军机处设立后哪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一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机构名存实亡? 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(3)通过以上材料结合所学知识，你认为明清时期政治具有怎样的特点? (1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1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7. 阅读下列材料，回答问题。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材料一:《本草纲目》问世410周年时，中华中医学会在作者故里湖北省蕲春县举办了隆重的纪念活动，以表达对他的尊崇和敬仰之情。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材料二:这是世界上第一部关于农业和手工业生产的综合性著作，被称为“中国17世纪的工艺百科全书”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材料三:科技创新是一个国家、一个地区竞争力的核心，是推动经济社会发展的重要力量。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(1) 材料一中《本草纲目》的作者是谁?他生活于哪个朝代?材料中的著作有哪些影响? 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(2)材料二中的著作是什么?它的作者是谁? (2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(3)通过三则材料，你能得到哪些认识? 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四、综合探究题(共15分)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18. 请阅读①-⑦条史料，然后将相关史实的序号填在题后的表格中。(7分)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①科举制的创立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②武则天是我国历史上唯一的女皇帝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③东厂的设置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④广州十三行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⑤戏剧空前发达，剧作家人才辈出，最优秀的是关汉卿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⑥制成了指南针，并开始用于航海事业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⑦郾城大捷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1281"/>
        <w:gridCol w:w="1281"/>
        <w:gridCol w:w="1281"/>
        <w:gridCol w:w="1281"/>
        <w:gridCol w:w="1281"/>
        <w:gridCol w:w="1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隋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唐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北宋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南宋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明</w:t>
            </w:r>
          </w:p>
        </w:tc>
        <w:tc>
          <w:tcPr>
            <w:tcW w:w="12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8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420" w:firstLineChars="200"/>
              <w:jc w:val="left"/>
              <w:textAlignment w:val="auto"/>
              <w:rPr>
                <w:rFonts w:hint="default" w:ascii="宋体" w:hAnsi="宋体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19. 中国封建社会的历史上，每一个新的朝代建立后，封建帝王都要采取一系列措施去巩固统治加强君主的权力。请结合所学知识，回答下列问题。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(1) 唐太宗即位后，在政治方面采取的措施是什么? 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(2)宋太祖为防止宰相权力过大，采取了什么措施?宋太祖为了把地方财赋收归中央，采取了什么措施? (2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(3)朱元璋在地方采取了哪些措施强化皇权?为了培养出皇帝的忠实奴仆，明朝的科举考试采用什么方式选拔官员? 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(4)清朝在文化方面实行了什么政策? 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(5)清朝时期加强思想控制的手段是什么?造成了怎样的影响? 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center"/>
        <w:textAlignment w:val="auto"/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一、1.B 2.A 3.A 4.A 5.A 6D 7.C 8.C 9.B 10.C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二、11.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(1)《红楼梦》(2)《牡丹亭》(3) 《桃花扇》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12.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(1)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临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安(2) 赤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崁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楼、台湾城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13.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 xml:space="preserve">(1) 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施耐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庵 (2)康熙帝 (3)洪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昇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(4)李自成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14.(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1)明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朝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(2)《农政全书》 (3) 达赖喇嘛 (4) 驻藏大臣(5) 清朝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三、15.（1）郑和，七次，明成祖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闭关锁国政策，广州，广州十三行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对外开放有利于社会发展，闭关锁国阻碍社会进步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16.（1）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明太祖。锦衣卫。东厂。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（2）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雍正帝。议政王大臣会议。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（3）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专制主义中央集权得到不断强化。( 符合题意即可)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17.（1）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李时珍，明朝。总结了我国古代药物学成就，丰富了我国医药学宝库，在世界医药史上占有重要地位。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（2）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《天工开物》，宋应星。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（3）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科学巨著是我们劳动人民智慧的结晶;中华民族是一个富于创新的伟大民族，我们要树立创新意识;学习古代科学家的优秀品质等。(符合题意即可)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18.依次为：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①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②⑥⑦⑤③④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19.（1）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进一步完善三省六部制，明确中央机构的职权及决策程序。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（2）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分化事权，削弱相权。在地方设转运使。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（3）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取消行中书省，设立“三司”。八股取士。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（4）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文化专制政策。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20" w:firstLineChars="200"/>
        <w:jc w:val="left"/>
        <w:textAlignment w:val="auto"/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sectPr>
          <w:headerReference r:id="rId3" w:type="default"/>
          <w:footerReference r:id="rId4" w:type="default"/>
          <w:pgSz w:w="20809" w:h="14685" w:orient="landscape"/>
          <w:pgMar w:top="1800" w:right="1440" w:bottom="1800" w:left="1440" w:header="851" w:footer="992" w:gutter="0"/>
          <w:pgNumType w:fmt="decimal"/>
          <w:cols w:equalWidth="0" w:num="2">
            <w:col w:w="8752" w:space="425"/>
            <w:col w:w="8752"/>
          </w:cols>
          <w:docGrid w:type="lines" w:linePitch="312" w:charSpace="0"/>
        </w:sectPr>
      </w:pP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（5）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大兴“文字狱”。禁</w:t>
      </w:r>
      <w:r>
        <w:rPr>
          <w:rFonts w:hint="eastAsia" w:ascii="宋体" w:hAnsi="宋体"/>
          <w:bCs/>
          <w:color w:val="auto"/>
          <w:sz w:val="21"/>
          <w:szCs w:val="21"/>
          <w:lang w:val="en-US" w:eastAsia="zh-CN"/>
        </w:rPr>
        <w:t>锢</w:t>
      </w:r>
      <w:r>
        <w:rPr>
          <w:rFonts w:hint="default" w:ascii="宋体" w:hAnsi="宋体"/>
          <w:bCs/>
          <w:color w:val="auto"/>
          <w:sz w:val="21"/>
          <w:szCs w:val="21"/>
          <w:lang w:val="en-US" w:eastAsia="zh-CN"/>
        </w:rPr>
        <w:t>了人们的思想言论，严重阻碍了思想、学术的发展和进步。</w:t>
      </w:r>
    </w:p>
    <w:p>
      <w:bookmarkStart w:id="0" w:name="_GoBack"/>
      <w:bookmarkEnd w:id="0"/>
    </w:p>
    <w:sectPr>
      <w:pgSz w:w="20809" w:h="14685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765569"/>
    <w:multiLevelType w:val="singleLevel"/>
    <w:tmpl w:val="9176556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5BA68EC"/>
    <w:rsid w:val="09226D91"/>
    <w:rsid w:val="0E97400D"/>
    <w:rsid w:val="403A796C"/>
    <w:rsid w:val="42BA44C6"/>
    <w:rsid w:val="50CC5379"/>
    <w:rsid w:val="60545117"/>
    <w:rsid w:val="7A4732E8"/>
    <w:rsid w:val="7BF02C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qFormat/>
    <w:uiPriority w:val="0"/>
    <w:rPr>
      <w:color w:val="005FCC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3302</Words>
  <Characters>3497</Characters>
  <Lines>0</Lines>
  <Paragraphs>0</Paragraphs>
  <TotalTime>0</TotalTime>
  <ScaleCrop>false</ScaleCrop>
  <LinksUpToDate>false</LinksUpToDate>
  <CharactersWithSpaces>4330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2020-04-06T06:30:00Z</dcterms:created>
  <dc:creator>试飞1414760067</dc:creator>
  <cp:lastModifiedBy>Administrator</cp:lastModifiedBy>
  <dcterms:modified xsi:type="dcterms:W3CDTF">2022-04-01T11:58:59Z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