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s>
        <w:spacing w:line="360" w:lineRule="auto"/>
        <w:jc w:val="center"/>
        <w:rPr>
          <w:rFonts w:eastAsiaTheme="minorEastAsia"/>
          <w:sz w:val="32"/>
          <w:szCs w:val="32"/>
        </w:rPr>
      </w:pPr>
      <w:r>
        <w:rPr>
          <w:rFonts w:hAnsiTheme="minorEastAsia" w:eastAsiaTheme="minorEastAsia"/>
          <w:sz w:val="32"/>
          <w:szCs w:val="32"/>
        </w:rPr>
        <w:pict>
          <v:shape id="_x0000_s1025" o:spid="_x0000_s1025" o:spt="75" type="#_x0000_t75" style="position:absolute;left:0pt;margin-left:842pt;margin-top:880pt;height:21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AnsiTheme="minorEastAsia" w:eastAsiaTheme="minorEastAsia"/>
          <w:sz w:val="32"/>
          <w:szCs w:val="32"/>
        </w:rPr>
        <w:t>第</w:t>
      </w:r>
      <w:r>
        <w:rPr>
          <w:rFonts w:eastAsiaTheme="minorEastAsia"/>
          <w:sz w:val="32"/>
          <w:szCs w:val="32"/>
        </w:rPr>
        <w:t>7</w:t>
      </w:r>
      <w:r>
        <w:rPr>
          <w:rFonts w:hAnsiTheme="minorEastAsia" w:eastAsiaTheme="minorEastAsia"/>
          <w:sz w:val="32"/>
          <w:szCs w:val="32"/>
        </w:rPr>
        <w:t>章　数据的收集、整理、描述　</w:t>
      </w:r>
    </w:p>
    <w:p>
      <w:pPr>
        <w:tabs>
          <w:tab w:val="left" w:pos="2100"/>
          <w:tab w:val="left" w:pos="4200"/>
          <w:tab w:val="left" w:pos="6300"/>
        </w:tabs>
        <w:spacing w:line="360" w:lineRule="auto"/>
        <w:rPr>
          <w:rFonts w:eastAsiaTheme="minorEastAsia"/>
        </w:rPr>
      </w:pPr>
      <w:r>
        <w:rPr>
          <w:rFonts w:hAnsiTheme="minorEastAsia" w:eastAsiaTheme="minorEastAsia"/>
        </w:rPr>
        <w:t>一、选择题</w:t>
      </w:r>
      <w:r>
        <w:rPr>
          <w:rFonts w:eastAsiaTheme="minorEastAsia"/>
        </w:rPr>
        <w:t>(</w:t>
      </w:r>
      <w:r>
        <w:rPr>
          <w:rFonts w:hAnsiTheme="minorEastAsia" w:eastAsiaTheme="minorEastAsia"/>
        </w:rPr>
        <w:t>每小题</w:t>
      </w:r>
      <w:r>
        <w:rPr>
          <w:rFonts w:eastAsiaTheme="minorEastAsia"/>
        </w:rPr>
        <w:t>5</w:t>
      </w:r>
      <w:r>
        <w:rPr>
          <w:rFonts w:hAnsiTheme="minorEastAsia" w:eastAsiaTheme="minorEastAsia"/>
        </w:rPr>
        <w:t>分</w:t>
      </w:r>
      <w:r>
        <w:rPr>
          <w:rFonts w:eastAsiaTheme="minorEastAsia"/>
        </w:rPr>
        <w:t>,</w:t>
      </w:r>
      <w:r>
        <w:rPr>
          <w:rFonts w:hAnsiTheme="minorEastAsia" w:eastAsiaTheme="minorEastAsia"/>
        </w:rPr>
        <w:t>共</w:t>
      </w:r>
      <w:r>
        <w:rPr>
          <w:rFonts w:eastAsiaTheme="minorEastAsia"/>
        </w:rPr>
        <w:t>20</w:t>
      </w:r>
      <w:r>
        <w:rPr>
          <w:rFonts w:hAnsiTheme="minorEastAsia" w:eastAsiaTheme="minorEastAsia"/>
        </w:rPr>
        <w:t>分</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1</w:t>
      </w:r>
      <w:r>
        <w:rPr>
          <w:rFonts w:eastAsiaTheme="minorEastAsia"/>
          <w:i/>
        </w:rPr>
        <w:t>.</w:t>
      </w:r>
      <w:r>
        <w:rPr>
          <w:rFonts w:hAnsiTheme="minorEastAsia" w:eastAsiaTheme="minorEastAsia"/>
        </w:rPr>
        <w:t>要反映某地一天内气温的变化情况宜采用</w:t>
      </w:r>
      <w:r>
        <w:rPr>
          <w:rFonts w:eastAsiaTheme="minorEastAsia"/>
        </w:rPr>
        <w:t>(</w:t>
      </w:r>
      <w:r>
        <w:rPr>
          <w:rFonts w:hAnsiTheme="minorEastAsia" w:eastAsiaTheme="minorEastAsia"/>
          <w:i/>
        </w:rPr>
        <w:t>　　</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A</w:t>
      </w:r>
      <w:r>
        <w:rPr>
          <w:rFonts w:eastAsiaTheme="minorEastAsia"/>
          <w:i/>
        </w:rPr>
        <w:t>.</w:t>
      </w:r>
      <w:r>
        <w:rPr>
          <w:rFonts w:hAnsiTheme="minorEastAsia" w:eastAsiaTheme="minorEastAsia"/>
        </w:rPr>
        <w:t>条形统计图</w:t>
      </w:r>
      <w:r>
        <w:rPr>
          <w:rFonts w:eastAsiaTheme="minorEastAsia"/>
        </w:rPr>
        <w:tab/>
      </w:r>
      <w:r>
        <w:rPr>
          <w:rFonts w:hint="eastAsia" w:eastAsiaTheme="minorEastAsia"/>
        </w:rPr>
        <w:tab/>
      </w:r>
      <w:r>
        <w:rPr>
          <w:rFonts w:eastAsiaTheme="minorEastAsia"/>
        </w:rPr>
        <w:t>B</w:t>
      </w:r>
      <w:r>
        <w:rPr>
          <w:rFonts w:eastAsiaTheme="minorEastAsia"/>
          <w:i/>
        </w:rPr>
        <w:t>.</w:t>
      </w:r>
      <w:r>
        <w:rPr>
          <w:rFonts w:hAnsiTheme="minorEastAsia" w:eastAsiaTheme="minorEastAsia"/>
        </w:rPr>
        <w:t>扇形统计图</w:t>
      </w:r>
    </w:p>
    <w:p>
      <w:pPr>
        <w:tabs>
          <w:tab w:val="left" w:pos="2100"/>
          <w:tab w:val="left" w:pos="4200"/>
          <w:tab w:val="left" w:pos="6300"/>
        </w:tabs>
        <w:spacing w:line="360" w:lineRule="auto"/>
        <w:rPr>
          <w:rFonts w:eastAsiaTheme="minorEastAsia"/>
        </w:rPr>
      </w:pPr>
      <w:r>
        <w:rPr>
          <w:rFonts w:eastAsiaTheme="minorEastAsia"/>
        </w:rPr>
        <w:t>C</w:t>
      </w:r>
      <w:r>
        <w:rPr>
          <w:rFonts w:eastAsiaTheme="minorEastAsia"/>
          <w:i/>
        </w:rPr>
        <w:t>.</w:t>
      </w:r>
      <w:r>
        <w:rPr>
          <w:rFonts w:hAnsiTheme="minorEastAsia" w:eastAsiaTheme="minorEastAsia"/>
        </w:rPr>
        <w:t>频数分布直方图</w:t>
      </w:r>
      <w:r>
        <w:rPr>
          <w:rFonts w:eastAsiaTheme="minorEastAsia"/>
        </w:rPr>
        <w:tab/>
      </w:r>
      <w:r>
        <w:rPr>
          <w:rFonts w:hint="eastAsia" w:eastAsiaTheme="minorEastAsia"/>
        </w:rPr>
        <w:tab/>
      </w:r>
      <w:r>
        <w:rPr>
          <w:rFonts w:eastAsiaTheme="minorEastAsia"/>
        </w:rPr>
        <w:t>D</w:t>
      </w:r>
      <w:r>
        <w:rPr>
          <w:rFonts w:eastAsiaTheme="minorEastAsia"/>
          <w:i/>
        </w:rPr>
        <w:t>.</w:t>
      </w:r>
      <w:r>
        <w:rPr>
          <w:rFonts w:hAnsiTheme="minorEastAsia" w:eastAsiaTheme="minorEastAsia"/>
        </w:rPr>
        <w:t>折线统计图</w:t>
      </w:r>
    </w:p>
    <w:p>
      <w:pPr>
        <w:tabs>
          <w:tab w:val="left" w:pos="2100"/>
          <w:tab w:val="left" w:pos="4200"/>
          <w:tab w:val="left" w:pos="6300"/>
        </w:tabs>
        <w:spacing w:line="360" w:lineRule="auto"/>
        <w:rPr>
          <w:rFonts w:eastAsiaTheme="minorEastAsia"/>
        </w:rPr>
      </w:pPr>
      <w:r>
        <w:rPr>
          <w:rFonts w:eastAsiaTheme="minorEastAsia"/>
        </w:rPr>
        <w:t>2</w:t>
      </w:r>
      <w:r>
        <w:rPr>
          <w:rFonts w:eastAsiaTheme="minorEastAsia"/>
          <w:i/>
        </w:rPr>
        <w:t>.</w:t>
      </w:r>
      <w:r>
        <w:rPr>
          <w:rFonts w:hAnsiTheme="minorEastAsia" w:eastAsiaTheme="minorEastAsia"/>
        </w:rPr>
        <w:t>下列调查中</w:t>
      </w:r>
      <w:r>
        <w:rPr>
          <w:rFonts w:eastAsiaTheme="minorEastAsia"/>
        </w:rPr>
        <w:t>,</w:t>
      </w:r>
      <w:r>
        <w:rPr>
          <w:rFonts w:hAnsiTheme="minorEastAsia" w:eastAsiaTheme="minorEastAsia"/>
        </w:rPr>
        <w:t>适宜采用普查方式的是</w:t>
      </w:r>
      <w:r>
        <w:rPr>
          <w:rFonts w:eastAsiaTheme="minorEastAsia"/>
        </w:rPr>
        <w:tab/>
      </w:r>
      <w:r>
        <w:rPr>
          <w:rFonts w:eastAsiaTheme="minorEastAsia"/>
        </w:rPr>
        <w:t>(</w:t>
      </w:r>
      <w:r>
        <w:rPr>
          <w:rFonts w:hAnsiTheme="minorEastAsia" w:eastAsiaTheme="minorEastAsia"/>
          <w:i/>
        </w:rPr>
        <w:t>　　</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A</w:t>
      </w:r>
      <w:r>
        <w:rPr>
          <w:rFonts w:eastAsiaTheme="minorEastAsia"/>
          <w:i/>
        </w:rPr>
        <w:t>.</w:t>
      </w:r>
      <w:r>
        <w:rPr>
          <w:rFonts w:hAnsiTheme="minorEastAsia" w:eastAsiaTheme="minorEastAsia"/>
        </w:rPr>
        <w:t>了解我国民众对乐天集团</w:t>
      </w:r>
      <w:r>
        <w:rPr>
          <w:rFonts w:eastAsiaTheme="minorEastAsia"/>
        </w:rPr>
        <w:t>“</w:t>
      </w:r>
      <w:r>
        <w:rPr>
          <w:rFonts w:hAnsiTheme="minorEastAsia" w:eastAsiaTheme="minorEastAsia"/>
        </w:rPr>
        <w:t>萨德事件</w:t>
      </w:r>
      <w:r>
        <w:rPr>
          <w:rFonts w:eastAsiaTheme="minorEastAsia"/>
        </w:rPr>
        <w:t>”</w:t>
      </w:r>
      <w:r>
        <w:rPr>
          <w:rFonts w:hAnsiTheme="minorEastAsia" w:eastAsiaTheme="minorEastAsia"/>
        </w:rPr>
        <w:t>的看法</w:t>
      </w:r>
    </w:p>
    <w:p>
      <w:pPr>
        <w:tabs>
          <w:tab w:val="left" w:pos="2100"/>
          <w:tab w:val="left" w:pos="4200"/>
          <w:tab w:val="left" w:pos="6300"/>
        </w:tabs>
        <w:spacing w:line="360" w:lineRule="auto"/>
        <w:rPr>
          <w:rFonts w:eastAsiaTheme="minorEastAsia"/>
        </w:rPr>
      </w:pPr>
      <w:r>
        <w:rPr>
          <w:rFonts w:eastAsiaTheme="minorEastAsia"/>
        </w:rPr>
        <w:t>B</w:t>
      </w:r>
      <w:r>
        <w:rPr>
          <w:rFonts w:eastAsiaTheme="minorEastAsia"/>
          <w:i/>
        </w:rPr>
        <w:t>.</w:t>
      </w:r>
      <w:r>
        <w:rPr>
          <w:rFonts w:hAnsiTheme="minorEastAsia" w:eastAsiaTheme="minorEastAsia"/>
        </w:rPr>
        <w:t>了解湖南卫视《人民的名义》反腐剧的收视率</w:t>
      </w:r>
    </w:p>
    <w:p>
      <w:pPr>
        <w:tabs>
          <w:tab w:val="left" w:pos="2100"/>
          <w:tab w:val="left" w:pos="4200"/>
          <w:tab w:val="left" w:pos="6300"/>
        </w:tabs>
        <w:spacing w:line="360" w:lineRule="auto"/>
        <w:rPr>
          <w:rFonts w:eastAsiaTheme="minorEastAsia"/>
        </w:rPr>
      </w:pPr>
      <w:r>
        <w:rPr>
          <w:rFonts w:eastAsiaTheme="minorEastAsia"/>
        </w:rPr>
        <w:t>C</w:t>
      </w:r>
      <w:r>
        <w:rPr>
          <w:rFonts w:eastAsiaTheme="minorEastAsia"/>
          <w:i/>
        </w:rPr>
        <w:t>.</w:t>
      </w:r>
      <w:r>
        <w:rPr>
          <w:rFonts w:hAnsiTheme="minorEastAsia" w:eastAsiaTheme="minorEastAsia"/>
        </w:rPr>
        <w:t>调查我校某班学生喜欢上数学课的情况</w:t>
      </w:r>
    </w:p>
    <w:p>
      <w:pPr>
        <w:tabs>
          <w:tab w:val="left" w:pos="2100"/>
          <w:tab w:val="left" w:pos="4200"/>
          <w:tab w:val="left" w:pos="6300"/>
        </w:tabs>
        <w:spacing w:line="360" w:lineRule="auto"/>
        <w:rPr>
          <w:rFonts w:eastAsiaTheme="minorEastAsia"/>
        </w:rPr>
      </w:pPr>
      <w:r>
        <w:rPr>
          <w:rFonts w:eastAsiaTheme="minorEastAsia"/>
        </w:rPr>
        <w:t>D</w:t>
      </w:r>
      <w:r>
        <w:rPr>
          <w:rFonts w:eastAsiaTheme="minorEastAsia"/>
          <w:i/>
        </w:rPr>
        <w:t>.</w:t>
      </w:r>
      <w:r>
        <w:rPr>
          <w:rFonts w:hAnsiTheme="minorEastAsia" w:eastAsiaTheme="minorEastAsia"/>
        </w:rPr>
        <w:t>调查某类烟花爆竹燃放的安全情况</w:t>
      </w:r>
    </w:p>
    <w:p>
      <w:pPr>
        <w:tabs>
          <w:tab w:val="left" w:pos="2100"/>
          <w:tab w:val="left" w:pos="4200"/>
          <w:tab w:val="left" w:pos="6300"/>
        </w:tabs>
        <w:spacing w:line="360" w:lineRule="auto"/>
        <w:rPr>
          <w:rFonts w:eastAsiaTheme="minorEastAsia"/>
          <w:szCs w:val="21"/>
        </w:rPr>
      </w:pPr>
      <w:r>
        <w:rPr>
          <w:rFonts w:hint="eastAsia" w:eastAsiaTheme="minorEastAsia"/>
          <w:szCs w:val="21"/>
          <w:lang w:val="en-US" w:eastAsia="zh-CN"/>
        </w:rPr>
        <w:t>3</w:t>
      </w:r>
      <w:r>
        <w:rPr>
          <w:rFonts w:hAnsiTheme="minorEastAsia" w:eastAsiaTheme="minorEastAsia"/>
          <w:szCs w:val="21"/>
        </w:rPr>
        <w:t>以下调查中</w:t>
      </w:r>
      <w:r>
        <w:rPr>
          <w:rFonts w:eastAsiaTheme="minorEastAsia"/>
          <w:szCs w:val="21"/>
        </w:rPr>
        <w:t>,</w:t>
      </w:r>
      <w:r>
        <w:rPr>
          <w:rFonts w:hAnsiTheme="minorEastAsia" w:eastAsiaTheme="minorEastAsia"/>
          <w:szCs w:val="21"/>
        </w:rPr>
        <w:t>最适合用来普查的是</w:t>
      </w:r>
      <w:r>
        <w:rPr>
          <w:rFonts w:eastAsiaTheme="minorEastAsia"/>
          <w:szCs w:val="21"/>
        </w:rPr>
        <w:tab/>
      </w:r>
      <w:r>
        <w:rPr>
          <w:rFonts w:eastAsiaTheme="minorEastAsia"/>
          <w:szCs w:val="21"/>
        </w:rPr>
        <w:t>(</w:t>
      </w:r>
      <w:r>
        <w:rPr>
          <w:rFonts w:hAnsiTheme="minorEastAsia" w:eastAsiaTheme="minorEastAsia"/>
          <w:i/>
          <w:szCs w:val="21"/>
        </w:rPr>
        <w:t>　　</w:t>
      </w:r>
      <w:r>
        <w:rPr>
          <w:rFonts w:eastAsiaTheme="minorEastAsia"/>
          <w:szCs w:val="21"/>
        </w:rPr>
        <w:t>)</w:t>
      </w:r>
    </w:p>
    <w:p>
      <w:pPr>
        <w:tabs>
          <w:tab w:val="left" w:pos="2100"/>
          <w:tab w:val="left" w:pos="4200"/>
          <w:tab w:val="left" w:pos="6300"/>
        </w:tabs>
        <w:spacing w:line="360" w:lineRule="auto"/>
        <w:rPr>
          <w:rFonts w:eastAsiaTheme="minorEastAsia"/>
          <w:szCs w:val="21"/>
        </w:rPr>
      </w:pPr>
      <w:r>
        <w:rPr>
          <w:rFonts w:eastAsiaTheme="minorEastAsia"/>
          <w:szCs w:val="21"/>
        </w:rPr>
        <w:t>A</w:t>
      </w:r>
      <w:r>
        <w:rPr>
          <w:rFonts w:eastAsiaTheme="minorEastAsia"/>
          <w:i/>
          <w:szCs w:val="21"/>
        </w:rPr>
        <w:t>.</w:t>
      </w:r>
      <w:r>
        <w:rPr>
          <w:rFonts w:hAnsiTheme="minorEastAsia" w:eastAsiaTheme="minorEastAsia"/>
          <w:szCs w:val="21"/>
        </w:rPr>
        <w:t>调查柳江流域水质情况</w:t>
      </w:r>
    </w:p>
    <w:p>
      <w:pPr>
        <w:tabs>
          <w:tab w:val="left" w:pos="2100"/>
          <w:tab w:val="left" w:pos="4200"/>
          <w:tab w:val="left" w:pos="6300"/>
        </w:tabs>
        <w:spacing w:line="360" w:lineRule="auto"/>
        <w:rPr>
          <w:rFonts w:eastAsiaTheme="minorEastAsia"/>
          <w:szCs w:val="21"/>
        </w:rPr>
      </w:pPr>
      <w:r>
        <w:rPr>
          <w:rFonts w:eastAsiaTheme="minorEastAsia"/>
          <w:szCs w:val="21"/>
        </w:rPr>
        <w:t>B</w:t>
      </w:r>
      <w:r>
        <w:rPr>
          <w:rFonts w:eastAsiaTheme="minorEastAsia"/>
          <w:i/>
          <w:szCs w:val="21"/>
        </w:rPr>
        <w:t>.</w:t>
      </w:r>
      <w:r>
        <w:rPr>
          <w:rFonts w:hAnsiTheme="minorEastAsia" w:eastAsiaTheme="minorEastAsia"/>
          <w:szCs w:val="21"/>
        </w:rPr>
        <w:t>了解全国中学生的心理健康状况</w:t>
      </w:r>
    </w:p>
    <w:p>
      <w:pPr>
        <w:tabs>
          <w:tab w:val="left" w:pos="2100"/>
          <w:tab w:val="left" w:pos="4200"/>
          <w:tab w:val="left" w:pos="6300"/>
        </w:tabs>
        <w:spacing w:line="360" w:lineRule="auto"/>
        <w:rPr>
          <w:rFonts w:eastAsiaTheme="minorEastAsia"/>
          <w:szCs w:val="21"/>
        </w:rPr>
      </w:pPr>
      <w:r>
        <w:rPr>
          <w:rFonts w:eastAsiaTheme="minorEastAsia"/>
          <w:szCs w:val="21"/>
        </w:rPr>
        <w:t>C</w:t>
      </w:r>
      <w:r>
        <w:rPr>
          <w:rFonts w:eastAsiaTheme="minorEastAsia"/>
          <w:i/>
          <w:szCs w:val="21"/>
        </w:rPr>
        <w:t>.</w:t>
      </w:r>
      <w:r>
        <w:rPr>
          <w:rFonts w:hAnsiTheme="minorEastAsia" w:eastAsiaTheme="minorEastAsia"/>
          <w:szCs w:val="21"/>
        </w:rPr>
        <w:t>了解全班学生的身高情况</w:t>
      </w:r>
    </w:p>
    <w:p>
      <w:pPr>
        <w:tabs>
          <w:tab w:val="left" w:pos="2100"/>
          <w:tab w:val="left" w:pos="4200"/>
          <w:tab w:val="left" w:pos="6300"/>
        </w:tabs>
        <w:spacing w:line="360" w:lineRule="auto"/>
        <w:rPr>
          <w:rFonts w:eastAsiaTheme="minorEastAsia"/>
          <w:szCs w:val="21"/>
        </w:rPr>
      </w:pPr>
      <w:r>
        <w:rPr>
          <w:rFonts w:eastAsiaTheme="minorEastAsia"/>
          <w:szCs w:val="21"/>
        </w:rPr>
        <w:t>D</w:t>
      </w:r>
      <w:r>
        <w:rPr>
          <w:rFonts w:eastAsiaTheme="minorEastAsia"/>
          <w:i/>
          <w:szCs w:val="21"/>
        </w:rPr>
        <w:t>.</w:t>
      </w:r>
      <w:r>
        <w:rPr>
          <w:rFonts w:hAnsiTheme="minorEastAsia" w:eastAsiaTheme="minorEastAsia"/>
          <w:szCs w:val="21"/>
        </w:rPr>
        <w:t>调查春节联欢晚会收视率</w:t>
      </w:r>
    </w:p>
    <w:p>
      <w:pPr>
        <w:tabs>
          <w:tab w:val="left" w:pos="2100"/>
          <w:tab w:val="left" w:pos="4200"/>
          <w:tab w:val="left" w:pos="6300"/>
        </w:tabs>
        <w:spacing w:line="360" w:lineRule="auto"/>
        <w:rPr>
          <w:rFonts w:eastAsiaTheme="minorEastAsia"/>
          <w:szCs w:val="21"/>
        </w:rPr>
      </w:pPr>
      <w:r>
        <w:rPr>
          <w:rFonts w:hint="eastAsia" w:eastAsiaTheme="minorEastAsia"/>
          <w:szCs w:val="21"/>
          <w:lang w:val="en-US" w:eastAsia="zh-CN"/>
        </w:rPr>
        <w:t>4</w:t>
      </w:r>
      <w:r>
        <w:rPr>
          <w:rFonts w:hAnsiTheme="minorEastAsia" w:eastAsiaTheme="minorEastAsia"/>
          <w:szCs w:val="21"/>
        </w:rPr>
        <w:t>某校有</w:t>
      </w:r>
      <w:r>
        <w:rPr>
          <w:rFonts w:eastAsiaTheme="minorEastAsia"/>
          <w:szCs w:val="21"/>
        </w:rPr>
        <w:t>4000</w:t>
      </w:r>
      <w:r>
        <w:rPr>
          <w:rFonts w:hAnsiTheme="minorEastAsia" w:eastAsiaTheme="minorEastAsia"/>
          <w:szCs w:val="21"/>
        </w:rPr>
        <w:t>名学生</w:t>
      </w:r>
      <w:r>
        <w:rPr>
          <w:rFonts w:eastAsiaTheme="minorEastAsia"/>
          <w:szCs w:val="21"/>
        </w:rPr>
        <w:t>,</w:t>
      </w:r>
      <w:r>
        <w:rPr>
          <w:rFonts w:hAnsiTheme="minorEastAsia" w:eastAsiaTheme="minorEastAsia"/>
          <w:szCs w:val="21"/>
        </w:rPr>
        <w:t>随机抽取了</w:t>
      </w:r>
      <w:r>
        <w:rPr>
          <w:rFonts w:eastAsiaTheme="minorEastAsia"/>
          <w:szCs w:val="21"/>
        </w:rPr>
        <w:t>400</w:t>
      </w:r>
      <w:r>
        <w:rPr>
          <w:rFonts w:hAnsiTheme="minorEastAsia" w:eastAsiaTheme="minorEastAsia"/>
          <w:szCs w:val="21"/>
        </w:rPr>
        <w:t>名学生进行体重调查</w:t>
      </w:r>
      <w:r>
        <w:rPr>
          <w:rFonts w:eastAsiaTheme="minorEastAsia"/>
          <w:szCs w:val="21"/>
        </w:rPr>
        <w:t>,</w:t>
      </w:r>
      <w:r>
        <w:rPr>
          <w:rFonts w:hAnsiTheme="minorEastAsia" w:eastAsiaTheme="minorEastAsia"/>
          <w:szCs w:val="21"/>
        </w:rPr>
        <w:t>下列说法错误的是</w:t>
      </w:r>
      <w:r>
        <w:rPr>
          <w:rFonts w:eastAsiaTheme="minorEastAsia"/>
          <w:szCs w:val="21"/>
        </w:rPr>
        <w:t xml:space="preserve"> (</w:t>
      </w:r>
      <w:r>
        <w:rPr>
          <w:rFonts w:hAnsiTheme="minorEastAsia" w:eastAsiaTheme="minorEastAsia"/>
          <w:i/>
          <w:szCs w:val="21"/>
        </w:rPr>
        <w:t>　　</w:t>
      </w:r>
      <w:r>
        <w:rPr>
          <w:rFonts w:eastAsiaTheme="minorEastAsia"/>
          <w:szCs w:val="21"/>
        </w:rPr>
        <w:t>)</w:t>
      </w:r>
    </w:p>
    <w:p>
      <w:pPr>
        <w:tabs>
          <w:tab w:val="left" w:pos="2100"/>
          <w:tab w:val="left" w:pos="4200"/>
          <w:tab w:val="left" w:pos="6300"/>
        </w:tabs>
        <w:spacing w:line="360" w:lineRule="auto"/>
        <w:rPr>
          <w:rFonts w:eastAsiaTheme="minorEastAsia"/>
          <w:szCs w:val="21"/>
        </w:rPr>
      </w:pPr>
      <w:r>
        <w:rPr>
          <w:rFonts w:eastAsiaTheme="minorEastAsia"/>
          <w:szCs w:val="21"/>
        </w:rPr>
        <w:t>A</w:t>
      </w:r>
      <w:r>
        <w:rPr>
          <w:rFonts w:eastAsiaTheme="minorEastAsia"/>
          <w:i/>
          <w:szCs w:val="21"/>
        </w:rPr>
        <w:t>.</w:t>
      </w:r>
      <w:r>
        <w:rPr>
          <w:rFonts w:hAnsiTheme="minorEastAsia" w:eastAsiaTheme="minorEastAsia"/>
          <w:szCs w:val="21"/>
        </w:rPr>
        <w:t>总体是该校</w:t>
      </w:r>
      <w:r>
        <w:rPr>
          <w:rFonts w:eastAsiaTheme="minorEastAsia"/>
          <w:szCs w:val="21"/>
        </w:rPr>
        <w:t>4000</w:t>
      </w:r>
      <w:r>
        <w:rPr>
          <w:rFonts w:hAnsiTheme="minorEastAsia" w:eastAsiaTheme="minorEastAsia"/>
          <w:szCs w:val="21"/>
        </w:rPr>
        <w:t>名学生的体重</w:t>
      </w:r>
    </w:p>
    <w:p>
      <w:pPr>
        <w:tabs>
          <w:tab w:val="left" w:pos="2100"/>
          <w:tab w:val="left" w:pos="4200"/>
          <w:tab w:val="left" w:pos="6300"/>
        </w:tabs>
        <w:spacing w:line="360" w:lineRule="auto"/>
        <w:rPr>
          <w:rFonts w:eastAsiaTheme="minorEastAsia"/>
          <w:szCs w:val="21"/>
        </w:rPr>
      </w:pPr>
      <w:r>
        <w:rPr>
          <w:rFonts w:eastAsiaTheme="minorEastAsia"/>
          <w:szCs w:val="21"/>
        </w:rPr>
        <w:t>B</w:t>
      </w:r>
      <w:r>
        <w:rPr>
          <w:rFonts w:eastAsiaTheme="minorEastAsia"/>
          <w:i/>
          <w:szCs w:val="21"/>
        </w:rPr>
        <w:t>.</w:t>
      </w:r>
      <w:r>
        <w:rPr>
          <w:rFonts w:hAnsiTheme="minorEastAsia" w:eastAsiaTheme="minorEastAsia"/>
          <w:szCs w:val="21"/>
        </w:rPr>
        <w:t>个体是每一名学生</w:t>
      </w:r>
    </w:p>
    <w:p>
      <w:pPr>
        <w:tabs>
          <w:tab w:val="left" w:pos="2100"/>
          <w:tab w:val="left" w:pos="4200"/>
          <w:tab w:val="left" w:pos="6300"/>
        </w:tabs>
        <w:spacing w:line="360" w:lineRule="auto"/>
        <w:rPr>
          <w:rFonts w:eastAsiaTheme="minorEastAsia"/>
          <w:szCs w:val="21"/>
        </w:rPr>
      </w:pPr>
      <w:r>
        <w:rPr>
          <w:rFonts w:eastAsiaTheme="minorEastAsia"/>
          <w:szCs w:val="21"/>
        </w:rPr>
        <w:t>C</w:t>
      </w:r>
      <w:r>
        <w:rPr>
          <w:rFonts w:eastAsiaTheme="minorEastAsia"/>
          <w:i/>
          <w:szCs w:val="21"/>
        </w:rPr>
        <w:t>.</w:t>
      </w:r>
      <w:r>
        <w:rPr>
          <w:rFonts w:hAnsiTheme="minorEastAsia" w:eastAsiaTheme="minorEastAsia"/>
          <w:szCs w:val="21"/>
        </w:rPr>
        <w:t>样本是抽取的</w:t>
      </w:r>
      <w:r>
        <w:rPr>
          <w:rFonts w:eastAsiaTheme="minorEastAsia"/>
          <w:szCs w:val="21"/>
        </w:rPr>
        <w:t>400</w:t>
      </w:r>
      <w:r>
        <w:rPr>
          <w:rFonts w:hAnsiTheme="minorEastAsia" w:eastAsiaTheme="minorEastAsia"/>
          <w:szCs w:val="21"/>
        </w:rPr>
        <w:t>名学生的体重</w:t>
      </w:r>
    </w:p>
    <w:p>
      <w:pPr>
        <w:tabs>
          <w:tab w:val="left" w:pos="2100"/>
          <w:tab w:val="left" w:pos="4200"/>
          <w:tab w:val="left" w:pos="6300"/>
        </w:tabs>
        <w:spacing w:line="360" w:lineRule="auto"/>
        <w:rPr>
          <w:rFonts w:eastAsiaTheme="minorEastAsia"/>
          <w:szCs w:val="21"/>
        </w:rPr>
      </w:pPr>
      <w:r>
        <w:rPr>
          <w:rFonts w:eastAsiaTheme="minorEastAsia"/>
          <w:szCs w:val="21"/>
        </w:rPr>
        <w:t>D</w:t>
      </w:r>
      <w:r>
        <w:rPr>
          <w:rFonts w:eastAsiaTheme="minorEastAsia"/>
          <w:i/>
          <w:szCs w:val="21"/>
        </w:rPr>
        <w:t>.</w:t>
      </w:r>
      <w:r>
        <w:rPr>
          <w:rFonts w:hAnsiTheme="minorEastAsia" w:eastAsiaTheme="minorEastAsia"/>
          <w:szCs w:val="21"/>
        </w:rPr>
        <w:t>样本容量是</w:t>
      </w:r>
      <w:r>
        <w:rPr>
          <w:rFonts w:eastAsiaTheme="minorEastAsia"/>
          <w:szCs w:val="21"/>
        </w:rPr>
        <w:t>400</w:t>
      </w:r>
    </w:p>
    <w:p>
      <w:pPr>
        <w:tabs>
          <w:tab w:val="left" w:pos="2100"/>
          <w:tab w:val="left" w:pos="4200"/>
          <w:tab w:val="left" w:pos="6300"/>
        </w:tabs>
        <w:spacing w:line="360" w:lineRule="auto"/>
        <w:rPr>
          <w:rFonts w:eastAsiaTheme="minorEastAsia"/>
          <w:szCs w:val="21"/>
        </w:rPr>
      </w:pPr>
      <w:r>
        <w:rPr>
          <w:rFonts w:hint="eastAsia" w:eastAsiaTheme="minorEastAsia"/>
          <w:szCs w:val="21"/>
          <w:lang w:val="en-US" w:eastAsia="zh-CN"/>
        </w:rPr>
        <w:t>5</w:t>
      </w:r>
      <w:r>
        <w:rPr>
          <w:rFonts w:hAnsiTheme="minorEastAsia" w:eastAsiaTheme="minorEastAsia"/>
          <w:szCs w:val="21"/>
        </w:rPr>
        <w:t>舒青是一名观鸟爱好者</w:t>
      </w:r>
      <w:r>
        <w:rPr>
          <w:rFonts w:eastAsiaTheme="minorEastAsia"/>
          <w:szCs w:val="21"/>
        </w:rPr>
        <w:t>,</w:t>
      </w:r>
      <w:r>
        <w:rPr>
          <w:rFonts w:hAnsiTheme="minorEastAsia" w:eastAsiaTheme="minorEastAsia"/>
          <w:szCs w:val="21"/>
        </w:rPr>
        <w:t>他想要用折线统计图来反映中华秋沙鸭每年秋季到当地避寒越冬的数量变化情况</w:t>
      </w:r>
      <w:r>
        <w:rPr>
          <w:rFonts w:eastAsiaTheme="minorEastAsia"/>
          <w:szCs w:val="21"/>
        </w:rPr>
        <w:t>,</w:t>
      </w:r>
      <w:r>
        <w:rPr>
          <w:rFonts w:hAnsiTheme="minorEastAsia" w:eastAsiaTheme="minorEastAsia"/>
          <w:szCs w:val="21"/>
        </w:rPr>
        <w:t>以下是排乱的统计步骤</w:t>
      </w:r>
      <w:r>
        <w:rPr>
          <w:rFonts w:eastAsiaTheme="minorEastAsia"/>
          <w:szCs w:val="21"/>
        </w:rPr>
        <w:t>:</w:t>
      </w:r>
      <w:r>
        <w:rPr>
          <w:rFonts w:asciiTheme="minorEastAsia" w:hAnsiTheme="minorEastAsia" w:eastAsiaTheme="minorEastAsia"/>
          <w:szCs w:val="21"/>
        </w:rPr>
        <w:t>①</w:t>
      </w:r>
      <w:r>
        <w:rPr>
          <w:rFonts w:hAnsiTheme="minorEastAsia" w:eastAsiaTheme="minorEastAsia"/>
          <w:szCs w:val="21"/>
        </w:rPr>
        <w:t>从折线统计图中分析出中华秋沙鸭每年来当地避寒越冬的变化趋势</w:t>
      </w:r>
      <w:r>
        <w:rPr>
          <w:rFonts w:eastAsiaTheme="minorEastAsia"/>
          <w:szCs w:val="21"/>
        </w:rPr>
        <w:t>;</w:t>
      </w:r>
      <w:r>
        <w:rPr>
          <w:rFonts w:asciiTheme="minorEastAsia" w:hAnsiTheme="minorEastAsia" w:eastAsiaTheme="minorEastAsia"/>
          <w:szCs w:val="21"/>
        </w:rPr>
        <w:t>②</w:t>
      </w:r>
      <w:r>
        <w:rPr>
          <w:rFonts w:hAnsiTheme="minorEastAsia" w:eastAsiaTheme="minorEastAsia"/>
          <w:szCs w:val="21"/>
        </w:rPr>
        <w:t>从当地自然保护区管理部门收集中华秋沙鸭每年来当地避寒越冬的数量记录</w:t>
      </w:r>
      <w:r>
        <w:rPr>
          <w:rFonts w:eastAsiaTheme="minorEastAsia"/>
          <w:szCs w:val="21"/>
        </w:rPr>
        <w:t>;</w:t>
      </w:r>
      <w:r>
        <w:rPr>
          <w:rFonts w:asciiTheme="minorEastAsia" w:hAnsiTheme="minorEastAsia" w:eastAsiaTheme="minorEastAsia"/>
          <w:szCs w:val="21"/>
        </w:rPr>
        <w:t>③</w:t>
      </w:r>
      <w:r>
        <w:rPr>
          <w:rFonts w:hAnsiTheme="minorEastAsia" w:eastAsiaTheme="minorEastAsia"/>
          <w:szCs w:val="21"/>
        </w:rPr>
        <w:t>按统计表的数据绘制折线统计图</w:t>
      </w:r>
      <w:r>
        <w:rPr>
          <w:rFonts w:eastAsiaTheme="minorEastAsia"/>
          <w:szCs w:val="21"/>
        </w:rPr>
        <w:t>;</w:t>
      </w:r>
      <w:r>
        <w:rPr>
          <w:rFonts w:asciiTheme="minorEastAsia" w:hAnsiTheme="minorEastAsia" w:eastAsiaTheme="minorEastAsia"/>
          <w:szCs w:val="21"/>
        </w:rPr>
        <w:t>④</w:t>
      </w:r>
      <w:r>
        <w:rPr>
          <w:rFonts w:hAnsiTheme="minorEastAsia" w:eastAsiaTheme="minorEastAsia"/>
          <w:szCs w:val="21"/>
        </w:rPr>
        <w:t>整理中华秋沙鸭每年来当地避寒越冬的数量并制作统计表</w:t>
      </w:r>
      <w:r>
        <w:rPr>
          <w:rFonts w:eastAsiaTheme="minorEastAsia"/>
          <w:i/>
          <w:szCs w:val="21"/>
        </w:rPr>
        <w:t>.</w:t>
      </w:r>
      <w:r>
        <w:rPr>
          <w:rFonts w:hAnsiTheme="minorEastAsia" w:eastAsiaTheme="minorEastAsia"/>
          <w:szCs w:val="21"/>
        </w:rPr>
        <w:t>正确统计步骤的顺序是</w:t>
      </w:r>
      <w:r>
        <w:rPr>
          <w:rFonts w:eastAsiaTheme="minorEastAsia"/>
          <w:szCs w:val="21"/>
        </w:rPr>
        <w:tab/>
      </w:r>
      <w:r>
        <w:rPr>
          <w:rFonts w:eastAsiaTheme="minorEastAsia"/>
          <w:szCs w:val="21"/>
        </w:rPr>
        <w:t>(</w:t>
      </w:r>
      <w:r>
        <w:rPr>
          <w:rFonts w:hAnsiTheme="minorEastAsia" w:eastAsiaTheme="minorEastAsia"/>
          <w:i/>
          <w:szCs w:val="21"/>
        </w:rPr>
        <w:t>　　</w:t>
      </w:r>
      <w:r>
        <w:rPr>
          <w:rFonts w:eastAsiaTheme="minorEastAsia"/>
          <w:szCs w:val="21"/>
        </w:rPr>
        <w:t>)</w:t>
      </w:r>
    </w:p>
    <w:p>
      <w:pPr>
        <w:tabs>
          <w:tab w:val="left" w:pos="2100"/>
          <w:tab w:val="left" w:pos="4200"/>
          <w:tab w:val="left" w:pos="6300"/>
        </w:tabs>
        <w:spacing w:line="360" w:lineRule="auto"/>
        <w:rPr>
          <w:rFonts w:eastAsiaTheme="minorEastAsia"/>
          <w:szCs w:val="21"/>
        </w:rPr>
      </w:pPr>
      <w:r>
        <w:rPr>
          <w:rFonts w:eastAsiaTheme="minorEastAsia"/>
          <w:szCs w:val="21"/>
        </w:rPr>
        <w:t>A</w:t>
      </w:r>
      <w:r>
        <w:rPr>
          <w:rFonts w:eastAsiaTheme="minorEastAsia"/>
          <w:i/>
          <w:szCs w:val="21"/>
        </w:rPr>
        <w:t>.</w:t>
      </w:r>
      <w:r>
        <w:rPr>
          <w:rFonts w:asciiTheme="minorEastAsia" w:hAnsiTheme="minorEastAsia" w:eastAsiaTheme="minorEastAsia"/>
          <w:szCs w:val="21"/>
        </w:rPr>
        <w:t>②</w:t>
      </w:r>
      <w:r>
        <w:rPr>
          <w:rFonts w:eastAsiaTheme="minorEastAsia"/>
          <w:szCs w:val="21"/>
        </w:rPr>
        <w:t>→</w:t>
      </w:r>
      <w:r>
        <w:rPr>
          <w:rFonts w:asciiTheme="minorEastAsia" w:hAnsiTheme="minorEastAsia" w:eastAsiaTheme="minorEastAsia"/>
          <w:szCs w:val="21"/>
        </w:rPr>
        <w:t>③</w:t>
      </w:r>
      <w:r>
        <w:rPr>
          <w:rFonts w:eastAsiaTheme="minorEastAsia"/>
          <w:szCs w:val="21"/>
        </w:rPr>
        <w:t>→</w:t>
      </w:r>
      <w:r>
        <w:rPr>
          <w:rFonts w:asciiTheme="minorEastAsia" w:hAnsiTheme="minorEastAsia" w:eastAsiaTheme="minorEastAsia"/>
          <w:szCs w:val="21"/>
        </w:rPr>
        <w:t>①</w:t>
      </w:r>
      <w:r>
        <w:rPr>
          <w:rFonts w:eastAsiaTheme="minorEastAsia"/>
          <w:szCs w:val="21"/>
        </w:rPr>
        <w:t>→</w:t>
      </w:r>
      <w:r>
        <w:rPr>
          <w:rFonts w:asciiTheme="minorEastAsia" w:hAnsiTheme="minorEastAsia" w:eastAsiaTheme="minorEastAsia"/>
          <w:szCs w:val="21"/>
        </w:rPr>
        <w:t>④</w:t>
      </w:r>
      <w:r>
        <w:rPr>
          <w:rFonts w:eastAsiaTheme="minorEastAsia"/>
          <w:szCs w:val="21"/>
        </w:rPr>
        <w:tab/>
      </w:r>
      <w:r>
        <w:rPr>
          <w:rFonts w:hint="eastAsia" w:eastAsiaTheme="minorEastAsia"/>
          <w:szCs w:val="21"/>
        </w:rPr>
        <w:tab/>
      </w:r>
      <w:r>
        <w:rPr>
          <w:rFonts w:eastAsiaTheme="minorEastAsia"/>
          <w:szCs w:val="21"/>
        </w:rPr>
        <w:t>B</w:t>
      </w:r>
      <w:r>
        <w:rPr>
          <w:rFonts w:eastAsiaTheme="minorEastAsia"/>
          <w:i/>
          <w:szCs w:val="21"/>
        </w:rPr>
        <w:t>.</w:t>
      </w:r>
      <w:r>
        <w:rPr>
          <w:rFonts w:asciiTheme="minorEastAsia" w:hAnsiTheme="minorEastAsia" w:eastAsiaTheme="minorEastAsia"/>
          <w:szCs w:val="21"/>
        </w:rPr>
        <w:t>③</w:t>
      </w:r>
      <w:r>
        <w:rPr>
          <w:rFonts w:eastAsiaTheme="minorEastAsia"/>
          <w:szCs w:val="21"/>
        </w:rPr>
        <w:t>→</w:t>
      </w:r>
      <w:r>
        <w:rPr>
          <w:rFonts w:asciiTheme="minorEastAsia" w:hAnsiTheme="minorEastAsia" w:eastAsiaTheme="minorEastAsia"/>
          <w:szCs w:val="21"/>
        </w:rPr>
        <w:t>④</w:t>
      </w:r>
      <w:r>
        <w:rPr>
          <w:rFonts w:eastAsiaTheme="minorEastAsia"/>
          <w:szCs w:val="21"/>
        </w:rPr>
        <w:t>→</w:t>
      </w:r>
      <w:r>
        <w:rPr>
          <w:rFonts w:asciiTheme="minorEastAsia" w:hAnsiTheme="minorEastAsia" w:eastAsiaTheme="minorEastAsia"/>
          <w:szCs w:val="21"/>
        </w:rPr>
        <w:t>①</w:t>
      </w:r>
      <w:r>
        <w:rPr>
          <w:rFonts w:eastAsiaTheme="minorEastAsia"/>
          <w:szCs w:val="21"/>
        </w:rPr>
        <w:t>→</w:t>
      </w:r>
      <w:r>
        <w:rPr>
          <w:rFonts w:asciiTheme="minorEastAsia" w:hAnsiTheme="minorEastAsia" w:eastAsiaTheme="minorEastAsia"/>
          <w:szCs w:val="21"/>
        </w:rPr>
        <w:t>②</w:t>
      </w:r>
    </w:p>
    <w:p>
      <w:pPr>
        <w:tabs>
          <w:tab w:val="left" w:pos="2100"/>
          <w:tab w:val="left" w:pos="4200"/>
          <w:tab w:val="left" w:pos="6300"/>
        </w:tabs>
        <w:spacing w:line="360" w:lineRule="auto"/>
        <w:rPr>
          <w:rFonts w:eastAsiaTheme="minorEastAsia"/>
          <w:szCs w:val="21"/>
        </w:rPr>
      </w:pPr>
      <w:r>
        <w:rPr>
          <w:rFonts w:eastAsiaTheme="minorEastAsia"/>
          <w:szCs w:val="21"/>
        </w:rPr>
        <w:t>C</w:t>
      </w:r>
      <w:r>
        <w:rPr>
          <w:rFonts w:eastAsiaTheme="minorEastAsia"/>
          <w:i/>
          <w:szCs w:val="21"/>
        </w:rPr>
        <w:t>.</w:t>
      </w:r>
      <w:r>
        <w:rPr>
          <w:rFonts w:asciiTheme="minorEastAsia" w:hAnsiTheme="minorEastAsia" w:eastAsiaTheme="minorEastAsia"/>
          <w:szCs w:val="21"/>
        </w:rPr>
        <w:t>①</w:t>
      </w:r>
      <w:r>
        <w:rPr>
          <w:rFonts w:eastAsiaTheme="minorEastAsia"/>
          <w:szCs w:val="21"/>
        </w:rPr>
        <w:t>→</w:t>
      </w:r>
      <w:r>
        <w:rPr>
          <w:rFonts w:asciiTheme="minorEastAsia" w:hAnsiTheme="minorEastAsia" w:eastAsiaTheme="minorEastAsia"/>
          <w:szCs w:val="21"/>
        </w:rPr>
        <w:t>②</w:t>
      </w:r>
      <w:r>
        <w:rPr>
          <w:rFonts w:eastAsiaTheme="minorEastAsia"/>
          <w:szCs w:val="21"/>
        </w:rPr>
        <w:t>→</w:t>
      </w:r>
      <w:r>
        <w:rPr>
          <w:rFonts w:asciiTheme="minorEastAsia" w:hAnsiTheme="minorEastAsia" w:eastAsiaTheme="minorEastAsia"/>
          <w:szCs w:val="21"/>
        </w:rPr>
        <w:t>④</w:t>
      </w:r>
      <w:r>
        <w:rPr>
          <w:rFonts w:eastAsiaTheme="minorEastAsia"/>
          <w:szCs w:val="21"/>
        </w:rPr>
        <w:t>→</w:t>
      </w:r>
      <w:r>
        <w:rPr>
          <w:rFonts w:asciiTheme="minorEastAsia" w:hAnsiTheme="minorEastAsia" w:eastAsiaTheme="minorEastAsia"/>
          <w:szCs w:val="21"/>
        </w:rPr>
        <w:t>③</w:t>
      </w:r>
      <w:r>
        <w:rPr>
          <w:rFonts w:eastAsiaTheme="minorEastAsia"/>
          <w:szCs w:val="21"/>
        </w:rPr>
        <w:tab/>
      </w:r>
      <w:r>
        <w:rPr>
          <w:rFonts w:hint="eastAsia" w:eastAsiaTheme="minorEastAsia"/>
          <w:szCs w:val="21"/>
        </w:rPr>
        <w:tab/>
      </w:r>
      <w:r>
        <w:rPr>
          <w:rFonts w:eastAsiaTheme="minorEastAsia"/>
          <w:szCs w:val="21"/>
        </w:rPr>
        <w:t>D</w:t>
      </w:r>
      <w:r>
        <w:rPr>
          <w:rFonts w:eastAsiaTheme="minorEastAsia"/>
          <w:i/>
          <w:szCs w:val="21"/>
        </w:rPr>
        <w:t>.</w:t>
      </w:r>
      <w:r>
        <w:rPr>
          <w:rFonts w:asciiTheme="minorEastAsia" w:hAnsiTheme="minorEastAsia" w:eastAsiaTheme="minorEastAsia"/>
          <w:szCs w:val="21"/>
        </w:rPr>
        <w:t>②</w:t>
      </w:r>
      <w:r>
        <w:rPr>
          <w:rFonts w:eastAsiaTheme="minorEastAsia"/>
          <w:szCs w:val="21"/>
        </w:rPr>
        <w:t>→</w:t>
      </w:r>
      <w:r>
        <w:rPr>
          <w:rFonts w:asciiTheme="minorEastAsia" w:hAnsiTheme="minorEastAsia" w:eastAsiaTheme="minorEastAsia"/>
          <w:szCs w:val="21"/>
        </w:rPr>
        <w:t>④</w:t>
      </w:r>
      <w:r>
        <w:rPr>
          <w:rFonts w:eastAsiaTheme="minorEastAsia"/>
          <w:szCs w:val="21"/>
        </w:rPr>
        <w:t>→</w:t>
      </w:r>
      <w:r>
        <w:rPr>
          <w:rFonts w:asciiTheme="minorEastAsia" w:hAnsiTheme="minorEastAsia" w:eastAsiaTheme="minorEastAsia"/>
          <w:szCs w:val="21"/>
        </w:rPr>
        <w:t>③</w:t>
      </w:r>
      <w:r>
        <w:rPr>
          <w:rFonts w:eastAsiaTheme="minorEastAsia"/>
          <w:szCs w:val="21"/>
        </w:rPr>
        <w:t>→</w:t>
      </w:r>
      <w:r>
        <w:rPr>
          <w:rFonts w:asciiTheme="minorEastAsia" w:hAnsiTheme="minorEastAsia" w:eastAsiaTheme="minorEastAsia"/>
          <w:szCs w:val="21"/>
        </w:rPr>
        <w:t>①</w:t>
      </w:r>
    </w:p>
    <w:p>
      <w:pPr>
        <w:tabs>
          <w:tab w:val="left" w:pos="2100"/>
          <w:tab w:val="left" w:pos="4200"/>
          <w:tab w:val="left" w:pos="6300"/>
        </w:tabs>
        <w:spacing w:line="360" w:lineRule="auto"/>
        <w:rPr>
          <w:rFonts w:eastAsiaTheme="minorEastAsia"/>
        </w:rPr>
      </w:pPr>
      <w:r>
        <w:rPr>
          <w:rFonts w:hint="eastAsia" w:eastAsiaTheme="minorEastAsia"/>
          <w:lang w:val="en-US" w:eastAsia="zh-CN"/>
        </w:rPr>
        <w:t>6</w:t>
      </w:r>
      <w:r>
        <w:rPr>
          <w:rFonts w:eastAsiaTheme="minorEastAsia"/>
          <w:i/>
        </w:rPr>
        <w:t>.</w:t>
      </w:r>
      <w:r>
        <w:rPr>
          <w:rFonts w:hAnsiTheme="minorEastAsia" w:eastAsiaTheme="minorEastAsia"/>
        </w:rPr>
        <w:t>在</w:t>
      </w:r>
      <w:r>
        <w:rPr>
          <w:rFonts w:eastAsiaTheme="minorEastAsia"/>
        </w:rPr>
        <w:t>“12·4</w:t>
      </w:r>
      <w:r>
        <w:rPr>
          <w:rFonts w:hAnsiTheme="minorEastAsia" w:eastAsiaTheme="minorEastAsia"/>
        </w:rPr>
        <w:t>中国国家宪法日</w:t>
      </w:r>
      <w:r>
        <w:rPr>
          <w:rFonts w:eastAsiaTheme="minorEastAsia"/>
        </w:rPr>
        <w:t>”</w:t>
      </w:r>
      <w:r>
        <w:rPr>
          <w:rFonts w:hAnsiTheme="minorEastAsia" w:eastAsiaTheme="minorEastAsia"/>
        </w:rPr>
        <w:t>来临之际</w:t>
      </w:r>
      <w:r>
        <w:rPr>
          <w:rFonts w:eastAsiaTheme="minorEastAsia"/>
        </w:rPr>
        <w:t>,</w:t>
      </w:r>
      <w:r>
        <w:rPr>
          <w:rFonts w:hAnsiTheme="minorEastAsia" w:eastAsiaTheme="minorEastAsia"/>
        </w:rPr>
        <w:t>成都某社区为了解该社区居民的法律意识</w:t>
      </w:r>
      <w:r>
        <w:rPr>
          <w:rFonts w:eastAsiaTheme="minorEastAsia"/>
        </w:rPr>
        <w:t>,</w:t>
      </w:r>
      <w:r>
        <w:rPr>
          <w:rFonts w:hAnsiTheme="minorEastAsia" w:eastAsiaTheme="minorEastAsia"/>
        </w:rPr>
        <w:t>随机调查测试了该社区</w:t>
      </w:r>
      <w:r>
        <w:rPr>
          <w:rFonts w:eastAsiaTheme="minorEastAsia"/>
        </w:rPr>
        <w:t>1000</w:t>
      </w:r>
      <w:r>
        <w:rPr>
          <w:rFonts w:hAnsiTheme="minorEastAsia" w:eastAsiaTheme="minorEastAsia"/>
        </w:rPr>
        <w:t>人</w:t>
      </w:r>
      <w:r>
        <w:rPr>
          <w:rFonts w:eastAsiaTheme="minorEastAsia"/>
        </w:rPr>
        <w:t>,</w:t>
      </w:r>
      <w:r>
        <w:rPr>
          <w:rFonts w:hAnsiTheme="minorEastAsia" w:eastAsiaTheme="minorEastAsia"/>
        </w:rPr>
        <w:t>其中有</w:t>
      </w:r>
      <w:r>
        <w:rPr>
          <w:rFonts w:eastAsiaTheme="minorEastAsia"/>
        </w:rPr>
        <w:t>980</w:t>
      </w:r>
      <w:r>
        <w:rPr>
          <w:rFonts w:hAnsiTheme="minorEastAsia" w:eastAsiaTheme="minorEastAsia"/>
        </w:rPr>
        <w:t>人的法律意识测试结果为合格及以上</w:t>
      </w:r>
      <w:r>
        <w:rPr>
          <w:rFonts w:eastAsiaTheme="minorEastAsia"/>
          <w:i/>
        </w:rPr>
        <w:t>.</w:t>
      </w:r>
      <w:r>
        <w:rPr>
          <w:rFonts w:hAnsiTheme="minorEastAsia" w:eastAsiaTheme="minorEastAsia"/>
        </w:rPr>
        <w:t>关于以上数据的收集与整理过程</w:t>
      </w:r>
      <w:r>
        <w:rPr>
          <w:rFonts w:eastAsiaTheme="minorEastAsia"/>
        </w:rPr>
        <w:t>,</w:t>
      </w:r>
      <w:r>
        <w:rPr>
          <w:rFonts w:hAnsiTheme="minorEastAsia" w:eastAsiaTheme="minorEastAsia"/>
        </w:rPr>
        <w:t>下列说法正确的是</w:t>
      </w:r>
      <w:r>
        <w:rPr>
          <w:rFonts w:eastAsiaTheme="minorEastAsia"/>
        </w:rPr>
        <w:tab/>
      </w:r>
      <w:r>
        <w:rPr>
          <w:rFonts w:eastAsiaTheme="minorEastAsia"/>
        </w:rPr>
        <w:t>(</w:t>
      </w:r>
      <w:r>
        <w:rPr>
          <w:rFonts w:hAnsiTheme="minorEastAsia" w:eastAsiaTheme="minorEastAsia"/>
          <w:i/>
        </w:rPr>
        <w:t>　　</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A</w:t>
      </w:r>
      <w:r>
        <w:rPr>
          <w:rFonts w:eastAsiaTheme="minorEastAsia"/>
          <w:i/>
        </w:rPr>
        <w:t>.</w:t>
      </w:r>
      <w:r>
        <w:rPr>
          <w:rFonts w:hAnsiTheme="minorEastAsia" w:eastAsiaTheme="minorEastAsia"/>
        </w:rPr>
        <w:t>调查的方式是抽样调查</w:t>
      </w:r>
    </w:p>
    <w:p>
      <w:pPr>
        <w:tabs>
          <w:tab w:val="left" w:pos="2100"/>
          <w:tab w:val="left" w:pos="4200"/>
          <w:tab w:val="left" w:pos="6300"/>
        </w:tabs>
        <w:spacing w:line="360" w:lineRule="auto"/>
        <w:rPr>
          <w:rFonts w:eastAsiaTheme="minorEastAsia"/>
        </w:rPr>
      </w:pPr>
      <w:r>
        <w:rPr>
          <w:rFonts w:eastAsiaTheme="minorEastAsia"/>
        </w:rPr>
        <w:t>B</w:t>
      </w:r>
      <w:r>
        <w:rPr>
          <w:rFonts w:eastAsiaTheme="minorEastAsia"/>
          <w:i/>
        </w:rPr>
        <w:t>.</w:t>
      </w:r>
      <w:r>
        <w:rPr>
          <w:rFonts w:eastAsiaTheme="minorEastAsia"/>
        </w:rPr>
        <w:t>1000</w:t>
      </w:r>
      <w:r>
        <w:rPr>
          <w:rFonts w:hAnsiTheme="minorEastAsia" w:eastAsiaTheme="minorEastAsia"/>
        </w:rPr>
        <w:t>人的法律意识测试结果是总体</w:t>
      </w:r>
    </w:p>
    <w:p>
      <w:pPr>
        <w:tabs>
          <w:tab w:val="left" w:pos="2100"/>
          <w:tab w:val="left" w:pos="4200"/>
          <w:tab w:val="left" w:pos="6300"/>
        </w:tabs>
        <w:spacing w:line="360" w:lineRule="auto"/>
        <w:rPr>
          <w:rFonts w:eastAsiaTheme="minorEastAsia"/>
        </w:rPr>
      </w:pPr>
      <w:r>
        <w:rPr>
          <w:rFonts w:eastAsiaTheme="minorEastAsia"/>
        </w:rPr>
        <w:t>C</w:t>
      </w:r>
      <w:r>
        <w:rPr>
          <w:rFonts w:eastAsiaTheme="minorEastAsia"/>
          <w:i/>
        </w:rPr>
        <w:t>.</w:t>
      </w:r>
      <w:r>
        <w:rPr>
          <w:rFonts w:hAnsiTheme="minorEastAsia" w:eastAsiaTheme="minorEastAsia"/>
        </w:rPr>
        <w:t>该社区只有</w:t>
      </w:r>
      <w:r>
        <w:rPr>
          <w:rFonts w:eastAsiaTheme="minorEastAsia"/>
        </w:rPr>
        <w:t>20</w:t>
      </w:r>
      <w:r>
        <w:rPr>
          <w:rFonts w:hAnsiTheme="minorEastAsia" w:eastAsiaTheme="minorEastAsia"/>
        </w:rPr>
        <w:t>人的法律意识不合格</w:t>
      </w:r>
    </w:p>
    <w:p>
      <w:pPr>
        <w:tabs>
          <w:tab w:val="left" w:pos="2100"/>
          <w:tab w:val="left" w:pos="4200"/>
          <w:tab w:val="left" w:pos="6300"/>
        </w:tabs>
        <w:spacing w:line="360" w:lineRule="auto"/>
        <w:rPr>
          <w:rFonts w:eastAsiaTheme="minorEastAsia"/>
        </w:rPr>
      </w:pPr>
      <w:r>
        <w:rPr>
          <w:rFonts w:eastAsiaTheme="minorEastAsia"/>
        </w:rPr>
        <w:t>D</w:t>
      </w:r>
      <w:r>
        <w:rPr>
          <w:rFonts w:eastAsiaTheme="minorEastAsia"/>
          <w:i/>
        </w:rPr>
        <w:t>.</w:t>
      </w:r>
      <w:r>
        <w:rPr>
          <w:rFonts w:hAnsiTheme="minorEastAsia" w:eastAsiaTheme="minorEastAsia"/>
        </w:rPr>
        <w:t>样本是</w:t>
      </w:r>
      <w:r>
        <w:rPr>
          <w:rFonts w:eastAsiaTheme="minorEastAsia"/>
        </w:rPr>
        <w:t>980</w:t>
      </w:r>
      <w:r>
        <w:rPr>
          <w:rFonts w:hAnsiTheme="minorEastAsia" w:eastAsiaTheme="minorEastAsia"/>
        </w:rPr>
        <w:t>人</w:t>
      </w:r>
    </w:p>
    <w:p>
      <w:pPr>
        <w:tabs>
          <w:tab w:val="left" w:pos="1995"/>
          <w:tab w:val="left" w:pos="4200"/>
          <w:tab w:val="left" w:pos="6300"/>
        </w:tabs>
        <w:spacing w:line="360" w:lineRule="auto"/>
        <w:rPr>
          <w:rFonts w:eastAsiaTheme="minorEastAsia"/>
        </w:rPr>
      </w:pPr>
      <w:r>
        <w:rPr>
          <w:rFonts w:hint="eastAsia" w:eastAsiaTheme="minorEastAsia"/>
          <w:lang w:val="en-US" w:eastAsia="zh-CN"/>
        </w:rPr>
        <w:t>7</w:t>
      </w:r>
      <w:r>
        <w:rPr>
          <w:rFonts w:eastAsiaTheme="minorEastAsia"/>
          <w:i/>
        </w:rPr>
        <w:t>.</w:t>
      </w:r>
      <w:r>
        <w:rPr>
          <w:rFonts w:hAnsiTheme="minorEastAsia" w:eastAsiaTheme="minorEastAsia"/>
        </w:rPr>
        <w:t>据不完全统计</w:t>
      </w:r>
      <w:r>
        <w:rPr>
          <w:rFonts w:eastAsiaTheme="minorEastAsia"/>
        </w:rPr>
        <w:t>,2021</w:t>
      </w:r>
      <w:r>
        <w:rPr>
          <w:rFonts w:hAnsiTheme="minorEastAsia" w:eastAsiaTheme="minorEastAsia"/>
        </w:rPr>
        <w:t>年</w:t>
      </w:r>
      <w:r>
        <w:rPr>
          <w:rFonts w:eastAsiaTheme="minorEastAsia"/>
        </w:rPr>
        <w:t>1</w:t>
      </w:r>
      <w:r>
        <w:rPr>
          <w:rFonts w:eastAsiaTheme="minorEastAsia"/>
          <w:i/>
        </w:rPr>
        <w:t>~</w:t>
      </w:r>
      <w:r>
        <w:rPr>
          <w:rFonts w:eastAsiaTheme="minorEastAsia"/>
        </w:rPr>
        <w:t>4</w:t>
      </w:r>
      <w:r>
        <w:rPr>
          <w:rFonts w:hAnsiTheme="minorEastAsia" w:eastAsiaTheme="minorEastAsia"/>
        </w:rPr>
        <w:t>月份我国某型号新能源客车的月销量情况如图</w:t>
      </w:r>
      <w:r>
        <w:rPr>
          <w:rFonts w:eastAsiaTheme="minorEastAsia"/>
        </w:rPr>
        <w:t>1</w:t>
      </w:r>
      <w:r>
        <w:rPr>
          <w:rFonts w:hAnsiTheme="minorEastAsia" w:eastAsiaTheme="minorEastAsia"/>
        </w:rPr>
        <w:t>所示</w:t>
      </w:r>
      <w:r>
        <w:rPr>
          <w:rFonts w:eastAsiaTheme="minorEastAsia"/>
        </w:rPr>
        <w:t>,</w:t>
      </w:r>
      <w:r>
        <w:rPr>
          <w:rFonts w:hAnsiTheme="minorEastAsia" w:eastAsiaTheme="minorEastAsia"/>
        </w:rPr>
        <w:t>下列说法错误的是</w:t>
      </w:r>
      <w:r>
        <w:rPr>
          <w:rFonts w:eastAsiaTheme="minorEastAsia"/>
        </w:rPr>
        <w:tab/>
      </w:r>
      <w:r>
        <w:rPr>
          <w:rFonts w:eastAsiaTheme="minorEastAsia"/>
        </w:rPr>
        <w:t>(</w:t>
      </w:r>
      <w:r>
        <w:rPr>
          <w:rFonts w:hAnsiTheme="minorEastAsia" w:eastAsiaTheme="minorEastAsia"/>
          <w:i/>
        </w:rPr>
        <w:t>　　</w:t>
      </w:r>
      <w:r>
        <w:rPr>
          <w:rFonts w:eastAsiaTheme="minorEastAsia"/>
        </w:rPr>
        <w:t>)</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1155065" cy="1102995"/>
            <wp:effectExtent l="0" t="0" r="0" b="0"/>
            <wp:docPr id="2" name="22KSX19.EPS" descr="id:2147485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KSX19.EPS" descr="id:2147485009;FounderCES"/>
                    <pic:cNvPicPr>
                      <a:picLocks noChangeAspect="1"/>
                    </pic:cNvPicPr>
                  </pic:nvPicPr>
                  <pic:blipFill>
                    <a:blip r:embed="rId5"/>
                    <a:stretch>
                      <a:fillRect/>
                    </a:stretch>
                  </pic:blipFill>
                  <pic:spPr>
                    <a:xfrm>
                      <a:off x="0" y="0"/>
                      <a:ext cx="1155240" cy="110340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1</w:t>
      </w:r>
    </w:p>
    <w:p>
      <w:pPr>
        <w:tabs>
          <w:tab w:val="left" w:pos="2100"/>
          <w:tab w:val="left" w:pos="4200"/>
          <w:tab w:val="left" w:pos="6300"/>
        </w:tabs>
        <w:spacing w:line="360" w:lineRule="auto"/>
        <w:rPr>
          <w:rFonts w:eastAsiaTheme="minorEastAsia"/>
        </w:rPr>
      </w:pPr>
      <w:r>
        <w:rPr>
          <w:rFonts w:eastAsiaTheme="minorEastAsia"/>
        </w:rPr>
        <w:t>A</w:t>
      </w:r>
      <w:r>
        <w:rPr>
          <w:rFonts w:eastAsiaTheme="minorEastAsia"/>
          <w:i/>
        </w:rPr>
        <w:t>.</w:t>
      </w:r>
      <w:r>
        <w:rPr>
          <w:rFonts w:eastAsiaTheme="minorEastAsia"/>
        </w:rPr>
        <w:t>1</w:t>
      </w:r>
      <w:r>
        <w:rPr>
          <w:rFonts w:hAnsiTheme="minorEastAsia" w:eastAsiaTheme="minorEastAsia"/>
        </w:rPr>
        <w:t>月份销量为</w:t>
      </w:r>
      <w:r>
        <w:rPr>
          <w:rFonts w:eastAsiaTheme="minorEastAsia"/>
        </w:rPr>
        <w:t>2</w:t>
      </w:r>
      <w:r>
        <w:rPr>
          <w:rFonts w:hAnsiTheme="minorEastAsia" w:eastAsiaTheme="minorEastAsia"/>
        </w:rPr>
        <w:t>万辆</w:t>
      </w:r>
    </w:p>
    <w:p>
      <w:pPr>
        <w:tabs>
          <w:tab w:val="left" w:pos="2100"/>
          <w:tab w:val="left" w:pos="4200"/>
          <w:tab w:val="left" w:pos="6300"/>
        </w:tabs>
        <w:spacing w:line="360" w:lineRule="auto"/>
        <w:rPr>
          <w:rFonts w:eastAsiaTheme="minorEastAsia"/>
        </w:rPr>
      </w:pPr>
      <w:r>
        <w:rPr>
          <w:rFonts w:eastAsiaTheme="minorEastAsia"/>
        </w:rPr>
        <w:t>B</w:t>
      </w:r>
      <w:r>
        <w:rPr>
          <w:rFonts w:eastAsiaTheme="minorEastAsia"/>
          <w:i/>
        </w:rPr>
        <w:t>.</w:t>
      </w:r>
      <w:r>
        <w:rPr>
          <w:rFonts w:hAnsiTheme="minorEastAsia" w:eastAsiaTheme="minorEastAsia"/>
        </w:rPr>
        <w:t>从</w:t>
      </w:r>
      <w:r>
        <w:rPr>
          <w:rFonts w:eastAsiaTheme="minorEastAsia"/>
        </w:rPr>
        <w:t>2</w:t>
      </w:r>
      <w:r>
        <w:rPr>
          <w:rFonts w:hAnsiTheme="minorEastAsia" w:eastAsiaTheme="minorEastAsia"/>
        </w:rPr>
        <w:t>月份到</w:t>
      </w:r>
      <w:r>
        <w:rPr>
          <w:rFonts w:eastAsiaTheme="minorEastAsia"/>
        </w:rPr>
        <w:t>3</w:t>
      </w:r>
      <w:r>
        <w:rPr>
          <w:rFonts w:hAnsiTheme="minorEastAsia" w:eastAsiaTheme="minorEastAsia"/>
        </w:rPr>
        <w:t>月份的月销量增长最快</w:t>
      </w:r>
    </w:p>
    <w:p>
      <w:pPr>
        <w:tabs>
          <w:tab w:val="left" w:pos="2100"/>
          <w:tab w:val="left" w:pos="4200"/>
          <w:tab w:val="left" w:pos="6300"/>
        </w:tabs>
        <w:spacing w:line="360" w:lineRule="auto"/>
        <w:rPr>
          <w:rFonts w:eastAsiaTheme="minorEastAsia"/>
        </w:rPr>
      </w:pPr>
      <w:r>
        <w:rPr>
          <w:rFonts w:eastAsiaTheme="minorEastAsia"/>
        </w:rPr>
        <w:t>C</w:t>
      </w:r>
      <w:r>
        <w:rPr>
          <w:rFonts w:eastAsiaTheme="minorEastAsia"/>
          <w:i/>
        </w:rPr>
        <w:t>.</w:t>
      </w:r>
      <w:r>
        <w:rPr>
          <w:rFonts w:eastAsiaTheme="minorEastAsia"/>
        </w:rPr>
        <w:t>4</w:t>
      </w:r>
      <w:r>
        <w:rPr>
          <w:rFonts w:hAnsiTheme="minorEastAsia" w:eastAsiaTheme="minorEastAsia"/>
        </w:rPr>
        <w:t>月份销量比</w:t>
      </w:r>
      <w:r>
        <w:rPr>
          <w:rFonts w:eastAsiaTheme="minorEastAsia"/>
        </w:rPr>
        <w:t>3</w:t>
      </w:r>
      <w:r>
        <w:rPr>
          <w:rFonts w:hAnsiTheme="minorEastAsia" w:eastAsiaTheme="minorEastAsia"/>
        </w:rPr>
        <w:t>月份增加了</w:t>
      </w:r>
      <w:r>
        <w:rPr>
          <w:rFonts w:eastAsiaTheme="minorEastAsia"/>
        </w:rPr>
        <w:t>0</w:t>
      </w:r>
      <w:r>
        <w:rPr>
          <w:rFonts w:eastAsiaTheme="minorEastAsia"/>
          <w:i/>
        </w:rPr>
        <w:t>.</w:t>
      </w:r>
      <w:r>
        <w:rPr>
          <w:rFonts w:eastAsiaTheme="minorEastAsia"/>
        </w:rPr>
        <w:t>9</w:t>
      </w:r>
      <w:r>
        <w:rPr>
          <w:rFonts w:hAnsiTheme="minorEastAsia" w:eastAsiaTheme="minorEastAsia"/>
        </w:rPr>
        <w:t>万辆</w:t>
      </w:r>
    </w:p>
    <w:p>
      <w:pPr>
        <w:tabs>
          <w:tab w:val="left" w:pos="2100"/>
          <w:tab w:val="left" w:pos="4200"/>
          <w:tab w:val="left" w:pos="6300"/>
        </w:tabs>
        <w:spacing w:line="360" w:lineRule="auto"/>
        <w:rPr>
          <w:rFonts w:eastAsiaTheme="minorEastAsia"/>
        </w:rPr>
      </w:pPr>
      <w:r>
        <w:rPr>
          <w:rFonts w:eastAsiaTheme="minorEastAsia"/>
        </w:rPr>
        <w:t>D</w:t>
      </w:r>
      <w:r>
        <w:rPr>
          <w:rFonts w:eastAsiaTheme="minorEastAsia"/>
          <w:i/>
        </w:rPr>
        <w:t>.</w:t>
      </w:r>
      <w:r>
        <w:rPr>
          <w:rFonts w:eastAsiaTheme="minorEastAsia"/>
        </w:rPr>
        <w:t>1</w:t>
      </w:r>
      <w:r>
        <w:rPr>
          <w:rFonts w:eastAsiaTheme="minorEastAsia"/>
          <w:i/>
        </w:rPr>
        <w:t>~</w:t>
      </w:r>
      <w:r>
        <w:rPr>
          <w:rFonts w:eastAsiaTheme="minorEastAsia"/>
        </w:rPr>
        <w:t>4</w:t>
      </w:r>
      <w:r>
        <w:rPr>
          <w:rFonts w:hAnsiTheme="minorEastAsia" w:eastAsiaTheme="minorEastAsia"/>
        </w:rPr>
        <w:t>月份新能源客车销量逐月增加</w:t>
      </w:r>
    </w:p>
    <w:p>
      <w:pPr>
        <w:tabs>
          <w:tab w:val="left" w:pos="2100"/>
          <w:tab w:val="left" w:pos="4200"/>
          <w:tab w:val="left" w:pos="6300"/>
        </w:tabs>
        <w:spacing w:line="360" w:lineRule="auto"/>
        <w:rPr>
          <w:rFonts w:eastAsiaTheme="minorEastAsia"/>
        </w:rPr>
      </w:pPr>
      <w:r>
        <w:rPr>
          <w:rFonts w:hAnsiTheme="minorEastAsia" w:eastAsiaTheme="minorEastAsia"/>
        </w:rPr>
        <w:t>二、填空题</w:t>
      </w:r>
      <w:r>
        <w:rPr>
          <w:rFonts w:eastAsiaTheme="minorEastAsia"/>
        </w:rPr>
        <w:t>(</w:t>
      </w:r>
      <w:r>
        <w:rPr>
          <w:rFonts w:hAnsiTheme="minorEastAsia" w:eastAsiaTheme="minorEastAsia"/>
        </w:rPr>
        <w:t>每小题</w:t>
      </w:r>
      <w:r>
        <w:rPr>
          <w:rFonts w:eastAsiaTheme="minorEastAsia"/>
        </w:rPr>
        <w:t>5</w:t>
      </w:r>
      <w:r>
        <w:rPr>
          <w:rFonts w:hAnsiTheme="minorEastAsia" w:eastAsiaTheme="minorEastAsia"/>
        </w:rPr>
        <w:t>分</w:t>
      </w:r>
      <w:r>
        <w:rPr>
          <w:rFonts w:eastAsiaTheme="minorEastAsia"/>
        </w:rPr>
        <w:t>,</w:t>
      </w:r>
      <w:r>
        <w:rPr>
          <w:rFonts w:hAnsiTheme="minorEastAsia" w:eastAsiaTheme="minorEastAsia"/>
        </w:rPr>
        <w:t>共</w:t>
      </w:r>
      <w:r>
        <w:rPr>
          <w:rFonts w:eastAsiaTheme="minorEastAsia"/>
        </w:rPr>
        <w:t>35</w:t>
      </w:r>
      <w:r>
        <w:rPr>
          <w:rFonts w:hAnsiTheme="minorEastAsia" w:eastAsiaTheme="minorEastAsia"/>
        </w:rPr>
        <w:t>分</w:t>
      </w:r>
      <w:r>
        <w:rPr>
          <w:rFonts w:eastAsiaTheme="minorEastAsia"/>
        </w:rPr>
        <w:t>)</w:t>
      </w:r>
    </w:p>
    <w:p>
      <w:pPr>
        <w:tabs>
          <w:tab w:val="left" w:pos="2100"/>
          <w:tab w:val="left" w:pos="4200"/>
          <w:tab w:val="left" w:pos="6300"/>
        </w:tabs>
        <w:spacing w:line="360" w:lineRule="auto"/>
        <w:rPr>
          <w:rFonts w:eastAsiaTheme="minorEastAsia"/>
        </w:rPr>
      </w:pPr>
      <w:r>
        <w:rPr>
          <w:rFonts w:hint="eastAsia" w:eastAsiaTheme="minorEastAsia"/>
          <w:lang w:val="en-US" w:eastAsia="zh-CN"/>
        </w:rPr>
        <w:t>8</w:t>
      </w:r>
      <w:r>
        <w:rPr>
          <w:rFonts w:eastAsiaTheme="minorEastAsia"/>
          <w:i/>
        </w:rPr>
        <w:t>.</w:t>
      </w:r>
      <w:r>
        <w:rPr>
          <w:rFonts w:hAnsiTheme="minorEastAsia" w:eastAsiaTheme="minorEastAsia"/>
        </w:rPr>
        <w:t>为估计全市八年级学生的体重情况</w:t>
      </w:r>
      <w:r>
        <w:rPr>
          <w:rFonts w:eastAsiaTheme="minorEastAsia"/>
        </w:rPr>
        <w:t>,</w:t>
      </w:r>
      <w:r>
        <w:rPr>
          <w:rFonts w:hAnsiTheme="minorEastAsia" w:eastAsiaTheme="minorEastAsia"/>
        </w:rPr>
        <w:t>从某私立学校随机抽取</w:t>
      </w:r>
      <w:r>
        <w:rPr>
          <w:rFonts w:eastAsiaTheme="minorEastAsia"/>
        </w:rPr>
        <w:t>20</w:t>
      </w:r>
      <w:r>
        <w:rPr>
          <w:rFonts w:hAnsiTheme="minorEastAsia" w:eastAsiaTheme="minorEastAsia"/>
        </w:rPr>
        <w:t>人进行调查</w:t>
      </w:r>
      <w:r>
        <w:rPr>
          <w:rFonts w:eastAsiaTheme="minorEastAsia"/>
        </w:rPr>
        <w:t>,</w:t>
      </w:r>
      <w:r>
        <w:rPr>
          <w:rFonts w:hAnsiTheme="minorEastAsia" w:eastAsiaTheme="minorEastAsia"/>
        </w:rPr>
        <w:t>在这个问题中</w:t>
      </w:r>
      <w:r>
        <w:rPr>
          <w:rFonts w:eastAsiaTheme="minorEastAsia"/>
        </w:rPr>
        <w:t>,</w:t>
      </w:r>
      <w:r>
        <w:rPr>
          <w:rFonts w:hAnsiTheme="minorEastAsia" w:eastAsiaTheme="minorEastAsia"/>
        </w:rPr>
        <w:t>调查的样本</w:t>
      </w:r>
      <w:r>
        <w:rPr>
          <w:rFonts w:hAnsiTheme="minorEastAsia" w:eastAsiaTheme="minorEastAsia"/>
          <w:i/>
          <w:u w:val="single" w:color="000000"/>
        </w:rPr>
        <w:t>　　　　</w:t>
      </w:r>
      <w:r>
        <w:rPr>
          <w:rFonts w:eastAsiaTheme="minorEastAsia"/>
        </w:rPr>
        <w:t>(</w:t>
      </w:r>
      <w:r>
        <w:rPr>
          <w:rFonts w:hAnsiTheme="minorEastAsia" w:eastAsiaTheme="minorEastAsia"/>
        </w:rPr>
        <w:t>填</w:t>
      </w:r>
      <w:r>
        <w:rPr>
          <w:rFonts w:eastAsiaTheme="minorEastAsia"/>
        </w:rPr>
        <w:t>“</w:t>
      </w:r>
      <w:r>
        <w:rPr>
          <w:rFonts w:hAnsiTheme="minorEastAsia" w:eastAsiaTheme="minorEastAsia"/>
        </w:rPr>
        <w:t>具有</w:t>
      </w:r>
      <w:r>
        <w:rPr>
          <w:rFonts w:eastAsiaTheme="minorEastAsia"/>
        </w:rPr>
        <w:t>”</w:t>
      </w:r>
      <w:r>
        <w:rPr>
          <w:rFonts w:hAnsiTheme="minorEastAsia" w:eastAsiaTheme="minorEastAsia"/>
        </w:rPr>
        <w:t>或</w:t>
      </w:r>
      <w:r>
        <w:rPr>
          <w:rFonts w:eastAsiaTheme="minorEastAsia"/>
        </w:rPr>
        <w:t>“</w:t>
      </w:r>
      <w:r>
        <w:rPr>
          <w:rFonts w:hAnsiTheme="minorEastAsia" w:eastAsiaTheme="minorEastAsia"/>
        </w:rPr>
        <w:t>不具有</w:t>
      </w:r>
      <w:r>
        <w:rPr>
          <w:rFonts w:eastAsiaTheme="minorEastAsia"/>
        </w:rPr>
        <w:t>”)</w:t>
      </w:r>
      <w:r>
        <w:rPr>
          <w:rFonts w:hAnsiTheme="minorEastAsia" w:eastAsiaTheme="minorEastAsia"/>
        </w:rPr>
        <w:t>代表性</w:t>
      </w:r>
      <w:r>
        <w:rPr>
          <w:rFonts w:eastAsiaTheme="minorEastAsia"/>
          <w:i/>
        </w:rPr>
        <w:t>. </w:t>
      </w:r>
    </w:p>
    <w:p>
      <w:pPr>
        <w:tabs>
          <w:tab w:val="left" w:pos="2100"/>
          <w:tab w:val="left" w:pos="4200"/>
          <w:tab w:val="left" w:pos="6300"/>
        </w:tabs>
        <w:spacing w:line="360" w:lineRule="auto"/>
        <w:rPr>
          <w:rFonts w:eastAsiaTheme="minorEastAsia"/>
        </w:rPr>
      </w:pPr>
      <w:r>
        <w:rPr>
          <w:rFonts w:hint="eastAsia" w:eastAsiaTheme="minorEastAsia"/>
          <w:lang w:val="en-US" w:eastAsia="zh-CN"/>
        </w:rPr>
        <w:t>9</w:t>
      </w:r>
      <w:r>
        <w:rPr>
          <w:rFonts w:eastAsiaTheme="minorEastAsia"/>
          <w:i/>
        </w:rPr>
        <w:t>.</w:t>
      </w:r>
      <w:r>
        <w:rPr>
          <w:rFonts w:hAnsiTheme="minorEastAsia" w:eastAsiaTheme="minorEastAsia"/>
        </w:rPr>
        <w:t>为了了解某中学八年级男生的身体发育情况</w:t>
      </w:r>
      <w:r>
        <w:rPr>
          <w:rFonts w:eastAsiaTheme="minorEastAsia"/>
        </w:rPr>
        <w:t>,</w:t>
      </w:r>
      <w:r>
        <w:rPr>
          <w:rFonts w:hAnsiTheme="minorEastAsia" w:eastAsiaTheme="minorEastAsia"/>
        </w:rPr>
        <w:t>从该中学八年级男生中随机抽取</w:t>
      </w:r>
      <w:r>
        <w:rPr>
          <w:rFonts w:eastAsiaTheme="minorEastAsia"/>
        </w:rPr>
        <w:t>40</w:t>
      </w:r>
      <w:r>
        <w:rPr>
          <w:rFonts w:hAnsiTheme="minorEastAsia" w:eastAsiaTheme="minorEastAsia"/>
        </w:rPr>
        <w:t>名男生的身高进行了测量</w:t>
      </w:r>
      <w:r>
        <w:rPr>
          <w:rFonts w:eastAsiaTheme="minorEastAsia"/>
        </w:rPr>
        <w:t>,</w:t>
      </w:r>
      <w:r>
        <w:rPr>
          <w:rFonts w:hAnsiTheme="minorEastAsia" w:eastAsiaTheme="minorEastAsia"/>
        </w:rPr>
        <w:t>已知身高</w:t>
      </w:r>
      <w:r>
        <w:rPr>
          <w:rFonts w:eastAsiaTheme="minorEastAsia"/>
        </w:rPr>
        <w:t>(</w:t>
      </w:r>
      <w:r>
        <w:rPr>
          <w:rFonts w:hAnsiTheme="minorEastAsia" w:eastAsiaTheme="minorEastAsia"/>
        </w:rPr>
        <w:t>单位</w:t>
      </w:r>
      <w:r>
        <w:rPr>
          <w:rFonts w:eastAsiaTheme="minorEastAsia"/>
        </w:rPr>
        <w:t>: m)</w:t>
      </w:r>
      <w:r>
        <w:rPr>
          <w:rFonts w:hAnsiTheme="minorEastAsia" w:eastAsiaTheme="minorEastAsia"/>
        </w:rPr>
        <w:t>在</w:t>
      </w:r>
      <w:r>
        <w:rPr>
          <w:rFonts w:eastAsiaTheme="minorEastAsia"/>
        </w:rPr>
        <w:t>1</w:t>
      </w:r>
      <w:r>
        <w:rPr>
          <w:rFonts w:eastAsiaTheme="minorEastAsia"/>
          <w:i/>
        </w:rPr>
        <w:t>.</w:t>
      </w:r>
      <w:r>
        <w:rPr>
          <w:rFonts w:eastAsiaTheme="minorEastAsia"/>
        </w:rPr>
        <w:t>60</w:t>
      </w:r>
      <w:r>
        <w:rPr>
          <w:rFonts w:eastAsiaTheme="minorEastAsia"/>
          <w:i/>
        </w:rPr>
        <w:t>~</w:t>
      </w:r>
      <w:r>
        <w:rPr>
          <w:rFonts w:eastAsiaTheme="minorEastAsia"/>
        </w:rPr>
        <w:t>1</w:t>
      </w:r>
      <w:r>
        <w:rPr>
          <w:rFonts w:eastAsiaTheme="minorEastAsia"/>
          <w:i/>
        </w:rPr>
        <w:t>.</w:t>
      </w:r>
      <w:r>
        <w:rPr>
          <w:rFonts w:eastAsiaTheme="minorEastAsia"/>
        </w:rPr>
        <w:t>65</w:t>
      </w:r>
      <w:r>
        <w:rPr>
          <w:rFonts w:hAnsiTheme="minorEastAsia" w:eastAsiaTheme="minorEastAsia"/>
        </w:rPr>
        <w:t>这一小组的频数为</w:t>
      </w:r>
      <w:r>
        <w:rPr>
          <w:rFonts w:eastAsiaTheme="minorEastAsia"/>
        </w:rPr>
        <w:t>6,</w:t>
      </w:r>
      <w:r>
        <w:rPr>
          <w:rFonts w:hAnsiTheme="minorEastAsia" w:eastAsiaTheme="minorEastAsia"/>
        </w:rPr>
        <w:t>则身高在</w:t>
      </w:r>
      <w:r>
        <w:rPr>
          <w:rFonts w:eastAsiaTheme="minorEastAsia"/>
        </w:rPr>
        <w:t>1</w:t>
      </w:r>
      <w:r>
        <w:rPr>
          <w:rFonts w:eastAsiaTheme="minorEastAsia"/>
          <w:i/>
        </w:rPr>
        <w:t>.</w:t>
      </w:r>
      <w:r>
        <w:rPr>
          <w:rFonts w:eastAsiaTheme="minorEastAsia"/>
        </w:rPr>
        <w:t>60</w:t>
      </w:r>
      <w:r>
        <w:rPr>
          <w:rFonts w:eastAsiaTheme="minorEastAsia"/>
          <w:i/>
        </w:rPr>
        <w:t>~</w:t>
      </w:r>
      <w:r>
        <w:rPr>
          <w:rFonts w:eastAsiaTheme="minorEastAsia"/>
        </w:rPr>
        <w:t>1</w:t>
      </w:r>
      <w:r>
        <w:rPr>
          <w:rFonts w:eastAsiaTheme="minorEastAsia"/>
          <w:i/>
        </w:rPr>
        <w:t>.</w:t>
      </w:r>
      <w:r>
        <w:rPr>
          <w:rFonts w:eastAsiaTheme="minorEastAsia"/>
        </w:rPr>
        <w:t>65</w:t>
      </w:r>
      <w:r>
        <w:rPr>
          <w:rFonts w:hAnsiTheme="minorEastAsia" w:eastAsiaTheme="minorEastAsia"/>
        </w:rPr>
        <w:t>这一小组的频率是</w:t>
      </w:r>
      <w:r>
        <w:rPr>
          <w:rFonts w:hAnsiTheme="minorEastAsia" w:eastAsiaTheme="minorEastAsia"/>
          <w:i/>
          <w:u w:val="single" w:color="000000"/>
        </w:rPr>
        <w:t>　　　　</w:t>
      </w:r>
      <w:r>
        <w:rPr>
          <w:rFonts w:eastAsiaTheme="minorEastAsia"/>
          <w:i/>
        </w:rPr>
        <w:t>. </w:t>
      </w:r>
    </w:p>
    <w:p>
      <w:pPr>
        <w:tabs>
          <w:tab w:val="left" w:pos="2100"/>
          <w:tab w:val="left" w:pos="4200"/>
          <w:tab w:val="left" w:pos="6300"/>
        </w:tabs>
        <w:spacing w:line="360" w:lineRule="auto"/>
        <w:rPr>
          <w:rFonts w:eastAsiaTheme="minorEastAsia"/>
        </w:rPr>
      </w:pPr>
      <w:r>
        <w:rPr>
          <w:rFonts w:hint="eastAsia" w:eastAsiaTheme="minorEastAsia"/>
          <w:lang w:val="en-US" w:eastAsia="zh-CN"/>
        </w:rPr>
        <w:t>10</w:t>
      </w:r>
      <w:r>
        <w:rPr>
          <w:rFonts w:eastAsiaTheme="minorEastAsia"/>
          <w:i/>
        </w:rPr>
        <w:t>.</w:t>
      </w:r>
      <w:r>
        <w:rPr>
          <w:rFonts w:hAnsiTheme="minorEastAsia" w:eastAsiaTheme="minorEastAsia"/>
        </w:rPr>
        <w:t>为了解去年本科毕业生的就业情况</w:t>
      </w:r>
      <w:r>
        <w:rPr>
          <w:rFonts w:eastAsiaTheme="minorEastAsia"/>
        </w:rPr>
        <w:t>,</w:t>
      </w:r>
      <w:r>
        <w:rPr>
          <w:rFonts w:hAnsiTheme="minorEastAsia" w:eastAsiaTheme="minorEastAsia"/>
        </w:rPr>
        <w:t>一家网站对签约情况进行了网络调查</w:t>
      </w:r>
      <w:r>
        <w:rPr>
          <w:rFonts w:eastAsiaTheme="minorEastAsia"/>
          <w:i/>
        </w:rPr>
        <w:t>.</w:t>
      </w:r>
      <w:r>
        <w:rPr>
          <w:rFonts w:hAnsiTheme="minorEastAsia" w:eastAsiaTheme="minorEastAsia"/>
        </w:rPr>
        <w:t>到</w:t>
      </w:r>
      <w:r>
        <w:rPr>
          <w:rFonts w:eastAsiaTheme="minorEastAsia"/>
        </w:rPr>
        <w:t>5</w:t>
      </w:r>
      <w:r>
        <w:rPr>
          <w:rFonts w:hAnsiTheme="minorEastAsia" w:eastAsiaTheme="minorEastAsia"/>
        </w:rPr>
        <w:t>月底</w:t>
      </w:r>
      <w:r>
        <w:rPr>
          <w:rFonts w:eastAsiaTheme="minorEastAsia"/>
        </w:rPr>
        <w:t>,</w:t>
      </w:r>
      <w:r>
        <w:rPr>
          <w:rFonts w:hAnsiTheme="minorEastAsia" w:eastAsiaTheme="minorEastAsia"/>
        </w:rPr>
        <w:t>参加网络调查的</w:t>
      </w:r>
      <w:r>
        <w:rPr>
          <w:rFonts w:eastAsiaTheme="minorEastAsia"/>
        </w:rPr>
        <w:t>13500</w:t>
      </w:r>
      <w:r>
        <w:rPr>
          <w:rFonts w:hAnsiTheme="minorEastAsia" w:eastAsiaTheme="minorEastAsia"/>
        </w:rPr>
        <w:t>人中</w:t>
      </w:r>
      <w:r>
        <w:rPr>
          <w:rFonts w:eastAsiaTheme="minorEastAsia"/>
        </w:rPr>
        <w:t>,</w:t>
      </w:r>
      <w:r>
        <w:rPr>
          <w:rFonts w:hAnsiTheme="minorEastAsia" w:eastAsiaTheme="minorEastAsia"/>
        </w:rPr>
        <w:t>已有</w:t>
      </w:r>
      <w:r>
        <w:rPr>
          <w:rFonts w:eastAsiaTheme="minorEastAsia"/>
        </w:rPr>
        <w:t>7300</w:t>
      </w:r>
      <w:r>
        <w:rPr>
          <w:rFonts w:hAnsiTheme="minorEastAsia" w:eastAsiaTheme="minorEastAsia"/>
        </w:rPr>
        <w:t>人与用人单位签约</w:t>
      </w:r>
      <w:r>
        <w:rPr>
          <w:rFonts w:eastAsiaTheme="minorEastAsia"/>
          <w:i/>
        </w:rPr>
        <w:t>.</w:t>
      </w:r>
      <w:r>
        <w:rPr>
          <w:rFonts w:hAnsiTheme="minorEastAsia" w:eastAsiaTheme="minorEastAsia"/>
        </w:rPr>
        <w:t>在这个问题中</w:t>
      </w:r>
      <w:r>
        <w:rPr>
          <w:rFonts w:eastAsiaTheme="minorEastAsia"/>
        </w:rPr>
        <w:t>,</w:t>
      </w:r>
      <w:r>
        <w:rPr>
          <w:rFonts w:hAnsiTheme="minorEastAsia" w:eastAsiaTheme="minorEastAsia"/>
        </w:rPr>
        <w:t>样本容量是</w:t>
      </w:r>
      <w:r>
        <w:rPr>
          <w:rFonts w:hAnsiTheme="minorEastAsia" w:eastAsiaTheme="minorEastAsia"/>
          <w:i/>
          <w:u w:val="single" w:color="000000"/>
        </w:rPr>
        <w:t>　　　　</w:t>
      </w:r>
      <w:r>
        <w:rPr>
          <w:rFonts w:eastAsiaTheme="minorEastAsia"/>
          <w:i/>
        </w:rPr>
        <w:t>. </w:t>
      </w:r>
    </w:p>
    <w:p>
      <w:pPr>
        <w:tabs>
          <w:tab w:val="left" w:pos="2100"/>
          <w:tab w:val="left" w:pos="4200"/>
          <w:tab w:val="left" w:pos="6300"/>
        </w:tabs>
        <w:spacing w:line="360" w:lineRule="auto"/>
        <w:rPr>
          <w:rFonts w:eastAsiaTheme="minorEastAsia"/>
        </w:rPr>
      </w:pPr>
      <w:r>
        <w:rPr>
          <w:rFonts w:hint="eastAsia" w:eastAsiaTheme="minorEastAsia"/>
          <w:lang w:val="en-US" w:eastAsia="zh-CN"/>
        </w:rPr>
        <w:t>11</w:t>
      </w:r>
      <w:r>
        <w:rPr>
          <w:rFonts w:eastAsiaTheme="minorEastAsia"/>
          <w:i/>
        </w:rPr>
        <w:t>.</w:t>
      </w:r>
      <w:r>
        <w:rPr>
          <w:rFonts w:hAnsiTheme="minorEastAsia" w:eastAsiaTheme="minorEastAsia"/>
        </w:rPr>
        <w:t>某图书馆有</w:t>
      </w:r>
      <w:r>
        <w:rPr>
          <w:rFonts w:eastAsiaTheme="minorEastAsia"/>
        </w:rPr>
        <w:t>A,B,C</w:t>
      </w:r>
      <w:r>
        <w:rPr>
          <w:rFonts w:hAnsiTheme="minorEastAsia" w:eastAsiaTheme="minorEastAsia"/>
        </w:rPr>
        <w:t>三类图书</w:t>
      </w:r>
      <w:r>
        <w:rPr>
          <w:rFonts w:eastAsiaTheme="minorEastAsia"/>
        </w:rPr>
        <w:t>,</w:t>
      </w:r>
      <w:r>
        <w:rPr>
          <w:rFonts w:hAnsiTheme="minorEastAsia" w:eastAsiaTheme="minorEastAsia"/>
        </w:rPr>
        <w:t>它们的数量用如图</w:t>
      </w:r>
      <w:r>
        <w:rPr>
          <w:rFonts w:eastAsiaTheme="minorEastAsia"/>
        </w:rPr>
        <w:t>2</w:t>
      </w:r>
      <w:r>
        <w:rPr>
          <w:rFonts w:hAnsiTheme="minorEastAsia" w:eastAsiaTheme="minorEastAsia"/>
        </w:rPr>
        <w:t>所示的扇形统计图表示</w:t>
      </w:r>
      <w:r>
        <w:rPr>
          <w:rFonts w:eastAsiaTheme="minorEastAsia"/>
        </w:rPr>
        <w:t>,</w:t>
      </w:r>
      <w:r>
        <w:rPr>
          <w:rFonts w:hAnsiTheme="minorEastAsia" w:eastAsiaTheme="minorEastAsia"/>
        </w:rPr>
        <w:t>若</w:t>
      </w:r>
      <w:r>
        <w:rPr>
          <w:rFonts w:eastAsiaTheme="minorEastAsia"/>
        </w:rPr>
        <w:t>B</w:t>
      </w:r>
      <w:r>
        <w:rPr>
          <w:rFonts w:hAnsiTheme="minorEastAsia" w:eastAsiaTheme="minorEastAsia"/>
        </w:rPr>
        <w:t>类图书有</w:t>
      </w:r>
      <w:r>
        <w:rPr>
          <w:rFonts w:eastAsiaTheme="minorEastAsia"/>
        </w:rPr>
        <w:t>37</w:t>
      </w:r>
      <w:r>
        <w:rPr>
          <w:rFonts w:eastAsiaTheme="minorEastAsia"/>
          <w:i/>
        </w:rPr>
        <w:t>.</w:t>
      </w:r>
      <w:r>
        <w:rPr>
          <w:rFonts w:eastAsiaTheme="minorEastAsia"/>
        </w:rPr>
        <w:t>5</w:t>
      </w:r>
      <w:r>
        <w:rPr>
          <w:rFonts w:hAnsiTheme="minorEastAsia" w:eastAsiaTheme="minorEastAsia"/>
        </w:rPr>
        <w:t>万册</w:t>
      </w:r>
      <w:r>
        <w:rPr>
          <w:rFonts w:eastAsiaTheme="minorEastAsia"/>
        </w:rPr>
        <w:t>,</w:t>
      </w:r>
      <w:r>
        <w:rPr>
          <w:rFonts w:hAnsiTheme="minorEastAsia" w:eastAsiaTheme="minorEastAsia"/>
        </w:rPr>
        <w:t>则</w:t>
      </w:r>
      <w:r>
        <w:rPr>
          <w:rFonts w:eastAsiaTheme="minorEastAsia"/>
        </w:rPr>
        <w:t>C</w:t>
      </w:r>
      <w:r>
        <w:rPr>
          <w:rFonts w:hAnsiTheme="minorEastAsia" w:eastAsiaTheme="minorEastAsia"/>
        </w:rPr>
        <w:t>类图书有</w:t>
      </w:r>
      <w:r>
        <w:rPr>
          <w:rFonts w:hAnsiTheme="minorEastAsia" w:eastAsiaTheme="minorEastAsia"/>
          <w:i/>
          <w:u w:val="single" w:color="000000"/>
        </w:rPr>
        <w:t>　　　　</w:t>
      </w:r>
      <w:r>
        <w:rPr>
          <w:rFonts w:hAnsiTheme="minorEastAsia" w:eastAsiaTheme="minorEastAsia"/>
        </w:rPr>
        <w:t>万册</w:t>
      </w:r>
      <w:r>
        <w:rPr>
          <w:rFonts w:eastAsiaTheme="minorEastAsia"/>
          <w:i/>
        </w:rPr>
        <w:t>. </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789940" cy="789940"/>
            <wp:effectExtent l="19050" t="0" r="0" b="0"/>
            <wp:docPr id="3" name="9SK222.EPS" descr="id:2147485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SK222.EPS" descr="id:2147485016;FounderCES"/>
                    <pic:cNvPicPr>
                      <a:picLocks noChangeAspect="1"/>
                    </pic:cNvPicPr>
                  </pic:nvPicPr>
                  <pic:blipFill>
                    <a:blip r:embed="rId6" cstate="print"/>
                    <a:stretch>
                      <a:fillRect/>
                    </a:stretch>
                  </pic:blipFill>
                  <pic:spPr>
                    <a:xfrm>
                      <a:off x="0" y="0"/>
                      <a:ext cx="791083" cy="791083"/>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2</w:t>
      </w:r>
    </w:p>
    <w:p>
      <w:pPr>
        <w:tabs>
          <w:tab w:val="left" w:pos="2100"/>
          <w:tab w:val="left" w:pos="4200"/>
          <w:tab w:val="left" w:pos="6300"/>
        </w:tabs>
        <w:spacing w:line="360" w:lineRule="auto"/>
        <w:rPr>
          <w:rFonts w:hAnsiTheme="minorEastAsia" w:eastAsiaTheme="minorEastAsia"/>
        </w:rPr>
      </w:pPr>
      <w:r>
        <w:rPr>
          <w:rFonts w:hint="eastAsia" w:eastAsiaTheme="minorEastAsia"/>
          <w:lang w:val="en-US" w:eastAsia="zh-CN"/>
        </w:rPr>
        <w:t>12</w:t>
      </w:r>
      <w:r>
        <w:rPr>
          <w:rFonts w:eastAsiaTheme="minorEastAsia"/>
          <w:i/>
        </w:rPr>
        <w:t>.</w:t>
      </w:r>
      <w:r>
        <w:rPr>
          <w:rFonts w:hAnsiTheme="minorEastAsia" w:eastAsiaTheme="minorEastAsia"/>
        </w:rPr>
        <w:t>在某次学校捐款活动中</w:t>
      </w:r>
      <w:r>
        <w:rPr>
          <w:rFonts w:eastAsiaTheme="minorEastAsia"/>
        </w:rPr>
        <w:t>,</w:t>
      </w:r>
      <w:r>
        <w:rPr>
          <w:rFonts w:hAnsiTheme="minorEastAsia" w:eastAsiaTheme="minorEastAsia"/>
        </w:rPr>
        <w:t>把八年级捐款情况的统计结果绘制成如图</w:t>
      </w:r>
      <w:r>
        <w:rPr>
          <w:rFonts w:eastAsiaTheme="minorEastAsia"/>
        </w:rPr>
        <w:t>3</w:t>
      </w:r>
      <w:r>
        <w:rPr>
          <w:rFonts w:hAnsiTheme="minorEastAsia" w:eastAsiaTheme="minorEastAsia"/>
        </w:rPr>
        <w:t>所示的不完整的统计图</w:t>
      </w:r>
      <w:r>
        <w:rPr>
          <w:rFonts w:eastAsiaTheme="minorEastAsia"/>
        </w:rPr>
        <w:t>,</w:t>
      </w:r>
      <w:r>
        <w:rPr>
          <w:rFonts w:hAnsiTheme="minorEastAsia" w:eastAsiaTheme="minorEastAsia"/>
        </w:rPr>
        <w:t>其中八年级捐</w:t>
      </w:r>
      <w:r>
        <w:rPr>
          <w:rFonts w:eastAsiaTheme="minorEastAsia"/>
        </w:rPr>
        <w:t>10</w:t>
      </w:r>
      <w:r>
        <w:rPr>
          <w:rFonts w:hAnsiTheme="minorEastAsia" w:eastAsiaTheme="minorEastAsia"/>
        </w:rPr>
        <w:t>元的人数占该年级捐款总人数的</w:t>
      </w:r>
      <w:r>
        <w:rPr>
          <w:rFonts w:eastAsiaTheme="minorEastAsia"/>
        </w:rPr>
        <w:t>25%,</w:t>
      </w:r>
      <w:r>
        <w:rPr>
          <w:rFonts w:hAnsiTheme="minorEastAsia" w:eastAsiaTheme="minorEastAsia"/>
        </w:rPr>
        <w:t>则八年级捐</w:t>
      </w:r>
      <w:r>
        <w:rPr>
          <w:rFonts w:eastAsiaTheme="minorEastAsia"/>
        </w:rPr>
        <w:t>20</w:t>
      </w:r>
      <w:r>
        <w:rPr>
          <w:rFonts w:hAnsiTheme="minorEastAsia" w:eastAsiaTheme="minorEastAsia"/>
        </w:rPr>
        <w:t>元的人数为</w:t>
      </w:r>
    </w:p>
    <w:p>
      <w:pPr>
        <w:tabs>
          <w:tab w:val="left" w:pos="2100"/>
          <w:tab w:val="left" w:pos="4200"/>
          <w:tab w:val="left" w:pos="6300"/>
        </w:tabs>
        <w:spacing w:line="360" w:lineRule="auto"/>
        <w:rPr>
          <w:rFonts w:eastAsiaTheme="minorEastAsia"/>
        </w:rPr>
      </w:pPr>
      <w:r>
        <w:rPr>
          <w:rFonts w:hAnsiTheme="minorEastAsia" w:eastAsiaTheme="minorEastAsia"/>
          <w:i/>
          <w:u w:val="single" w:color="000000"/>
        </w:rPr>
        <w:t>　　　　</w:t>
      </w:r>
      <w:r>
        <w:rPr>
          <w:rFonts w:hAnsiTheme="minorEastAsia" w:eastAsiaTheme="minorEastAsia"/>
        </w:rPr>
        <w:t>人</w:t>
      </w:r>
      <w:r>
        <w:rPr>
          <w:rFonts w:eastAsiaTheme="minorEastAsia"/>
          <w:i/>
        </w:rPr>
        <w:t>. </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1536065" cy="900430"/>
            <wp:effectExtent l="19050" t="0" r="6858" b="0"/>
            <wp:docPr id="4" name="22KSX20.EPS" descr="id:2147485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KSX20.EPS" descr="id:2147485023;FounderCES"/>
                    <pic:cNvPicPr>
                      <a:picLocks noChangeAspect="1"/>
                    </pic:cNvPicPr>
                  </pic:nvPicPr>
                  <pic:blipFill>
                    <a:blip r:embed="rId7" cstate="print"/>
                    <a:stretch>
                      <a:fillRect/>
                    </a:stretch>
                  </pic:blipFill>
                  <pic:spPr>
                    <a:xfrm>
                      <a:off x="0" y="0"/>
                      <a:ext cx="1533365" cy="898983"/>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3</w:t>
      </w:r>
    </w:p>
    <w:p>
      <w:pPr>
        <w:tabs>
          <w:tab w:val="left" w:pos="2100"/>
          <w:tab w:val="left" w:pos="4200"/>
          <w:tab w:val="left" w:pos="6300"/>
        </w:tabs>
        <w:spacing w:line="360" w:lineRule="auto"/>
        <w:rPr>
          <w:rFonts w:eastAsiaTheme="minorEastAsia"/>
        </w:rPr>
      </w:pPr>
      <w:r>
        <w:rPr>
          <w:rFonts w:eastAsiaTheme="minorEastAsia"/>
        </w:rPr>
        <w:t>1</w:t>
      </w:r>
      <w:r>
        <w:rPr>
          <w:rFonts w:hint="eastAsia" w:eastAsiaTheme="minorEastAsia"/>
          <w:lang w:val="en-US" w:eastAsia="zh-CN"/>
        </w:rPr>
        <w:t>3</w:t>
      </w:r>
      <w:r>
        <w:rPr>
          <w:rFonts w:eastAsiaTheme="minorEastAsia"/>
          <w:i/>
        </w:rPr>
        <w:t>.</w:t>
      </w:r>
      <w:r>
        <w:rPr>
          <w:rFonts w:hAnsiTheme="minorEastAsia" w:eastAsiaTheme="minorEastAsia"/>
        </w:rPr>
        <w:t>小王家今年</w:t>
      </w:r>
      <w:r>
        <w:rPr>
          <w:rFonts w:eastAsiaTheme="minorEastAsia"/>
        </w:rPr>
        <w:t>1</w:t>
      </w:r>
      <w:r>
        <w:rPr>
          <w:rFonts w:eastAsiaTheme="minorEastAsia"/>
          <w:i/>
        </w:rPr>
        <w:t>~</w:t>
      </w:r>
      <w:r>
        <w:rPr>
          <w:rFonts w:eastAsiaTheme="minorEastAsia"/>
        </w:rPr>
        <w:t>5</w:t>
      </w:r>
      <w:r>
        <w:rPr>
          <w:rFonts w:hAnsiTheme="minorEastAsia" w:eastAsiaTheme="minorEastAsia"/>
        </w:rPr>
        <w:t>月份的用电量情况如图</w:t>
      </w:r>
      <w:r>
        <w:rPr>
          <w:rFonts w:eastAsiaTheme="minorEastAsia"/>
        </w:rPr>
        <w:t>4</w:t>
      </w:r>
      <w:r>
        <w:rPr>
          <w:rFonts w:hAnsiTheme="minorEastAsia" w:eastAsiaTheme="minorEastAsia"/>
        </w:rPr>
        <w:t>所示</w:t>
      </w:r>
      <w:r>
        <w:rPr>
          <w:rFonts w:eastAsiaTheme="minorEastAsia"/>
        </w:rPr>
        <w:t>,</w:t>
      </w:r>
      <w:r>
        <w:rPr>
          <w:rFonts w:hAnsiTheme="minorEastAsia" w:eastAsiaTheme="minorEastAsia"/>
        </w:rPr>
        <w:t>则</w:t>
      </w:r>
      <w:r>
        <w:rPr>
          <w:rFonts w:eastAsiaTheme="minorEastAsia"/>
        </w:rPr>
        <w:t>2</w:t>
      </w:r>
      <w:r>
        <w:rPr>
          <w:rFonts w:hAnsiTheme="minorEastAsia" w:eastAsiaTheme="minorEastAsia"/>
        </w:rPr>
        <w:t>月到</w:t>
      </w:r>
      <w:r>
        <w:rPr>
          <w:rFonts w:eastAsiaTheme="minorEastAsia"/>
        </w:rPr>
        <w:t>3</w:t>
      </w:r>
      <w:r>
        <w:rPr>
          <w:rFonts w:hAnsiTheme="minorEastAsia" w:eastAsiaTheme="minorEastAsia"/>
        </w:rPr>
        <w:t>月之间月用电量的增长率为</w:t>
      </w:r>
      <w:r>
        <w:rPr>
          <w:rFonts w:hAnsiTheme="minorEastAsia" w:eastAsiaTheme="minorEastAsia"/>
          <w:i/>
          <w:u w:val="single" w:color="000000"/>
        </w:rPr>
        <w:t>　　　　</w:t>
      </w:r>
      <w:r>
        <w:rPr>
          <w:rFonts w:eastAsiaTheme="minorEastAsia"/>
          <w:i/>
        </w:rPr>
        <w:t>. </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1386205" cy="1419860"/>
            <wp:effectExtent l="0" t="0" r="0" b="0"/>
            <wp:docPr id="5" name="22KSX21.EPS" descr="id:2147485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2KSX21.EPS" descr="id:2147485030;FounderCES"/>
                    <pic:cNvPicPr>
                      <a:picLocks noChangeAspect="1"/>
                    </pic:cNvPicPr>
                  </pic:nvPicPr>
                  <pic:blipFill>
                    <a:blip r:embed="rId8"/>
                    <a:stretch>
                      <a:fillRect/>
                    </a:stretch>
                  </pic:blipFill>
                  <pic:spPr>
                    <a:xfrm>
                      <a:off x="0" y="0"/>
                      <a:ext cx="1386720" cy="142020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4</w:t>
      </w:r>
    </w:p>
    <w:p>
      <w:pPr>
        <w:tabs>
          <w:tab w:val="left" w:pos="2100"/>
          <w:tab w:val="left" w:pos="4200"/>
          <w:tab w:val="left" w:pos="6300"/>
        </w:tabs>
        <w:spacing w:line="360" w:lineRule="auto"/>
        <w:rPr>
          <w:rFonts w:eastAsiaTheme="minorEastAsia"/>
        </w:rPr>
      </w:pPr>
      <w:r>
        <w:rPr>
          <w:rFonts w:eastAsiaTheme="minorEastAsia"/>
        </w:rPr>
        <w:t>1</w:t>
      </w:r>
      <w:r>
        <w:rPr>
          <w:rFonts w:hint="eastAsia" w:eastAsiaTheme="minorEastAsia"/>
          <w:lang w:val="en-US" w:eastAsia="zh-CN"/>
        </w:rPr>
        <w:t>4</w:t>
      </w:r>
      <w:r>
        <w:rPr>
          <w:rFonts w:eastAsiaTheme="minorEastAsia"/>
          <w:i/>
        </w:rPr>
        <w:t>.</w:t>
      </w:r>
      <w:r>
        <w:rPr>
          <w:rFonts w:hAnsiTheme="minorEastAsia" w:eastAsiaTheme="minorEastAsia"/>
        </w:rPr>
        <w:t>某学校八年级共有</w:t>
      </w:r>
      <w:r>
        <w:rPr>
          <w:rFonts w:eastAsiaTheme="minorEastAsia"/>
        </w:rPr>
        <w:t>350</w:t>
      </w:r>
      <w:r>
        <w:rPr>
          <w:rFonts w:hAnsiTheme="minorEastAsia" w:eastAsiaTheme="minorEastAsia"/>
        </w:rPr>
        <w:t>名学生</w:t>
      </w:r>
      <w:r>
        <w:rPr>
          <w:rFonts w:eastAsiaTheme="minorEastAsia"/>
        </w:rPr>
        <w:t>,</w:t>
      </w:r>
      <w:r>
        <w:rPr>
          <w:rFonts w:hAnsiTheme="minorEastAsia" w:eastAsiaTheme="minorEastAsia"/>
        </w:rPr>
        <w:t>在一次八年级全体学生参加的数学测试中</w:t>
      </w:r>
      <w:r>
        <w:rPr>
          <w:rFonts w:eastAsiaTheme="minorEastAsia"/>
        </w:rPr>
        <w:t>,</w:t>
      </w:r>
      <w:r>
        <w:rPr>
          <w:rFonts w:hAnsiTheme="minorEastAsia" w:eastAsiaTheme="minorEastAsia"/>
        </w:rPr>
        <w:t>随机抽取</w:t>
      </w:r>
      <w:r>
        <w:rPr>
          <w:rFonts w:eastAsiaTheme="minorEastAsia"/>
        </w:rPr>
        <w:t>50</w:t>
      </w:r>
      <w:r>
        <w:rPr>
          <w:rFonts w:hAnsiTheme="minorEastAsia" w:eastAsiaTheme="minorEastAsia"/>
        </w:rPr>
        <w:t>名学生的测试成绩进行抽样调查</w:t>
      </w:r>
      <w:r>
        <w:rPr>
          <w:rFonts w:eastAsiaTheme="minorEastAsia"/>
        </w:rPr>
        <w:t>,</w:t>
      </w:r>
      <w:r>
        <w:rPr>
          <w:rFonts w:hAnsiTheme="minorEastAsia" w:eastAsiaTheme="minorEastAsia"/>
        </w:rPr>
        <w:t>绘制频率分布直方图如图</w:t>
      </w:r>
      <w:r>
        <w:rPr>
          <w:rFonts w:eastAsiaTheme="minorEastAsia"/>
        </w:rPr>
        <w:t>5</w:t>
      </w:r>
      <w:r>
        <w:rPr>
          <w:rFonts w:hAnsiTheme="minorEastAsia" w:eastAsiaTheme="minorEastAsia"/>
        </w:rPr>
        <w:t>所示</w:t>
      </w:r>
      <w:r>
        <w:rPr>
          <w:rFonts w:eastAsiaTheme="minorEastAsia"/>
        </w:rPr>
        <w:t>,</w:t>
      </w:r>
      <w:r>
        <w:rPr>
          <w:rFonts w:hAnsiTheme="minorEastAsia" w:eastAsiaTheme="minorEastAsia"/>
        </w:rPr>
        <w:t>如果成绩不低于</w:t>
      </w:r>
      <w:r>
        <w:rPr>
          <w:rFonts w:eastAsiaTheme="minorEastAsia"/>
        </w:rPr>
        <w:t>80</w:t>
      </w:r>
      <w:r>
        <w:rPr>
          <w:rFonts w:hAnsiTheme="minorEastAsia" w:eastAsiaTheme="minorEastAsia"/>
        </w:rPr>
        <w:t>分算优良</w:t>
      </w:r>
      <w:r>
        <w:rPr>
          <w:rFonts w:eastAsiaTheme="minorEastAsia"/>
        </w:rPr>
        <w:t>,</w:t>
      </w:r>
      <w:r>
        <w:rPr>
          <w:rFonts w:hAnsiTheme="minorEastAsia" w:eastAsiaTheme="minorEastAsia"/>
        </w:rPr>
        <w:t>那么估计八年级全体学生在这次测试中成绩优良的学生人数约是</w:t>
      </w:r>
      <w:r>
        <w:rPr>
          <w:rFonts w:hAnsiTheme="minorEastAsia" w:eastAsiaTheme="minorEastAsia"/>
          <w:i/>
          <w:u w:val="single" w:color="000000"/>
        </w:rPr>
        <w:t>　　　　</w:t>
      </w:r>
      <w:r>
        <w:rPr>
          <w:rFonts w:eastAsiaTheme="minorEastAsia"/>
          <w:i/>
        </w:rPr>
        <w:t>. </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1654810" cy="1267460"/>
            <wp:effectExtent l="0" t="0" r="0" b="0"/>
            <wp:docPr id="6" name="22KSX22.EPS" descr="id:2147485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2KSX22.EPS" descr="id:2147485037;FounderCES"/>
                    <pic:cNvPicPr>
                      <a:picLocks noChangeAspect="1"/>
                    </pic:cNvPicPr>
                  </pic:nvPicPr>
                  <pic:blipFill>
                    <a:blip r:embed="rId9"/>
                    <a:stretch>
                      <a:fillRect/>
                    </a:stretch>
                  </pic:blipFill>
                  <pic:spPr>
                    <a:xfrm>
                      <a:off x="0" y="0"/>
                      <a:ext cx="1654920" cy="126792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5</w:t>
      </w:r>
    </w:p>
    <w:p>
      <w:pPr>
        <w:tabs>
          <w:tab w:val="left" w:pos="2100"/>
          <w:tab w:val="left" w:pos="4200"/>
          <w:tab w:val="left" w:pos="6300"/>
        </w:tabs>
        <w:spacing w:line="360" w:lineRule="auto"/>
        <w:jc w:val="center"/>
        <w:rPr>
          <w:rFonts w:eastAsiaTheme="minorEastAsia"/>
          <w:szCs w:val="21"/>
        </w:rPr>
      </w:pPr>
      <w:r>
        <w:rPr>
          <w:rFonts w:hint="eastAsia" w:eastAsiaTheme="minorEastAsia"/>
          <w:szCs w:val="21"/>
          <w:lang w:val="en-US" w:eastAsia="zh-CN"/>
        </w:rPr>
        <w:t>15</w:t>
      </w:r>
      <w:r>
        <w:rPr>
          <w:rFonts w:hAnsiTheme="minorEastAsia" w:eastAsiaTheme="minorEastAsia"/>
          <w:szCs w:val="21"/>
        </w:rPr>
        <w:t>某校共有</w:t>
      </w:r>
      <w:r>
        <w:rPr>
          <w:rFonts w:eastAsiaTheme="minorEastAsia"/>
          <w:szCs w:val="21"/>
        </w:rPr>
        <w:t>1000</w:t>
      </w:r>
      <w:r>
        <w:rPr>
          <w:rFonts w:hAnsiTheme="minorEastAsia" w:eastAsiaTheme="minorEastAsia"/>
          <w:szCs w:val="21"/>
        </w:rPr>
        <w:t>名学生</w:t>
      </w:r>
      <w:r>
        <w:rPr>
          <w:rFonts w:eastAsiaTheme="minorEastAsia"/>
          <w:i/>
          <w:szCs w:val="21"/>
        </w:rPr>
        <w:t>.</w:t>
      </w:r>
      <w:r>
        <w:rPr>
          <w:rFonts w:hAnsiTheme="minorEastAsia" w:eastAsiaTheme="minorEastAsia"/>
          <w:szCs w:val="21"/>
        </w:rPr>
        <w:t>为了解学生的中长跑成绩分布情况</w:t>
      </w:r>
      <w:r>
        <w:rPr>
          <w:rFonts w:eastAsiaTheme="minorEastAsia"/>
          <w:szCs w:val="21"/>
        </w:rPr>
        <w:t>,</w:t>
      </w:r>
      <w:r>
        <w:rPr>
          <w:rFonts w:hAnsiTheme="minorEastAsia" w:eastAsiaTheme="minorEastAsia"/>
          <w:szCs w:val="21"/>
        </w:rPr>
        <w:t>随机抽取</w:t>
      </w:r>
      <w:r>
        <w:rPr>
          <w:rFonts w:eastAsiaTheme="minorEastAsia"/>
          <w:szCs w:val="21"/>
        </w:rPr>
        <w:t>100</w:t>
      </w:r>
      <w:r>
        <w:rPr>
          <w:rFonts w:hAnsiTheme="minorEastAsia" w:eastAsiaTheme="minorEastAsia"/>
          <w:szCs w:val="21"/>
        </w:rPr>
        <w:t>名学生的中长跑成绩</w:t>
      </w:r>
      <w:r>
        <w:rPr>
          <w:rFonts w:eastAsiaTheme="minorEastAsia"/>
          <w:szCs w:val="21"/>
        </w:rPr>
        <w:t>,</w:t>
      </w:r>
      <w:r>
        <w:rPr>
          <w:rFonts w:hAnsiTheme="minorEastAsia" w:eastAsiaTheme="minorEastAsia"/>
          <w:szCs w:val="21"/>
        </w:rPr>
        <w:t>画出条形统计图</w:t>
      </w:r>
      <w:r>
        <w:rPr>
          <w:rFonts w:eastAsiaTheme="minorEastAsia"/>
          <w:szCs w:val="21"/>
        </w:rPr>
        <w:t>,</w:t>
      </w:r>
      <w:r>
        <w:rPr>
          <w:rFonts w:hAnsiTheme="minorEastAsia" w:eastAsiaTheme="minorEastAsia"/>
          <w:szCs w:val="21"/>
        </w:rPr>
        <w:t>如图</w:t>
      </w:r>
      <w:r>
        <w:rPr>
          <w:rFonts w:eastAsiaTheme="minorEastAsia"/>
          <w:szCs w:val="21"/>
        </w:rPr>
        <w:t>7</w:t>
      </w:r>
      <w:r>
        <w:rPr>
          <w:rFonts w:eastAsiaTheme="minorEastAsia"/>
          <w:i/>
          <w:szCs w:val="21"/>
        </w:rPr>
        <w:t>-</w:t>
      </w:r>
      <w:r>
        <w:rPr>
          <w:rFonts w:eastAsiaTheme="minorEastAsia"/>
          <w:szCs w:val="21"/>
        </w:rPr>
        <w:t>Y</w:t>
      </w:r>
      <w:r>
        <w:rPr>
          <w:rFonts w:eastAsiaTheme="minorEastAsia"/>
          <w:i/>
          <w:szCs w:val="21"/>
        </w:rPr>
        <w:t>-</w:t>
      </w:r>
      <w:r>
        <w:rPr>
          <w:rFonts w:eastAsiaTheme="minorEastAsia"/>
          <w:szCs w:val="21"/>
        </w:rPr>
        <w:t>1</w:t>
      </w:r>
      <w:r>
        <w:rPr>
          <w:rFonts w:eastAsiaTheme="minorEastAsia"/>
          <w:i/>
          <w:szCs w:val="21"/>
        </w:rPr>
        <w:t>.</w:t>
      </w:r>
      <w:r>
        <w:rPr>
          <w:rFonts w:hAnsiTheme="minorEastAsia" w:eastAsiaTheme="minorEastAsia"/>
          <w:szCs w:val="21"/>
        </w:rPr>
        <w:t>根据所学的统计知识可估计该校中长跑成绩优秀</w:t>
      </w:r>
    </w:p>
    <w:p>
      <w:pPr>
        <w:tabs>
          <w:tab w:val="left" w:pos="2100"/>
          <w:tab w:val="left" w:pos="4200"/>
          <w:tab w:val="left" w:pos="6300"/>
        </w:tabs>
        <w:spacing w:line="360" w:lineRule="auto"/>
        <w:rPr>
          <w:rFonts w:eastAsiaTheme="minorEastAsia"/>
          <w:szCs w:val="21"/>
        </w:rPr>
      </w:pPr>
      <w:r>
        <w:rPr>
          <w:rFonts w:hAnsiTheme="minorEastAsia" w:eastAsiaTheme="minorEastAsia"/>
          <w:szCs w:val="21"/>
        </w:rPr>
        <w:t>的学生人数是</w:t>
      </w:r>
      <w:r>
        <w:rPr>
          <w:rFonts w:hAnsiTheme="minorEastAsia" w:eastAsiaTheme="minorEastAsia"/>
          <w:i/>
          <w:szCs w:val="21"/>
          <w:u w:val="single" w:color="000000"/>
        </w:rPr>
        <w:t>　　　　</w:t>
      </w:r>
      <w:r>
        <w:rPr>
          <w:rFonts w:eastAsiaTheme="minorEastAsia"/>
          <w:i/>
          <w:szCs w:val="21"/>
        </w:rPr>
        <w:t>. </w:t>
      </w:r>
    </w:p>
    <w:p>
      <w:pPr>
        <w:tabs>
          <w:tab w:val="left" w:pos="2100"/>
          <w:tab w:val="left" w:pos="4200"/>
          <w:tab w:val="left" w:pos="6300"/>
        </w:tabs>
        <w:spacing w:line="360" w:lineRule="auto"/>
        <w:jc w:val="center"/>
        <w:rPr>
          <w:rFonts w:eastAsiaTheme="minorEastAsia"/>
          <w:szCs w:val="21"/>
        </w:rPr>
      </w:pPr>
      <w:r>
        <w:rPr>
          <w:rFonts w:eastAsiaTheme="minorEastAsia"/>
          <w:szCs w:val="21"/>
        </w:rPr>
        <w:drawing>
          <wp:inline distT="0" distB="0" distL="0" distR="0">
            <wp:extent cx="1715770" cy="1082040"/>
            <wp:effectExtent l="0" t="0" r="17780" b="3810"/>
            <wp:docPr id="15" name="22KSX239.EPS" descr="id:2147492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2KSX239.EPS" descr="id:2147492296;FounderCES"/>
                    <pic:cNvPicPr>
                      <a:picLocks noChangeAspect="1"/>
                    </pic:cNvPicPr>
                  </pic:nvPicPr>
                  <pic:blipFill>
                    <a:blip r:embed="rId10"/>
                    <a:stretch>
                      <a:fillRect/>
                    </a:stretch>
                  </pic:blipFill>
                  <pic:spPr>
                    <a:xfrm>
                      <a:off x="0" y="0"/>
                      <a:ext cx="1716120" cy="1082160"/>
                    </a:xfrm>
                    <a:prstGeom prst="rect">
                      <a:avLst/>
                    </a:prstGeom>
                  </pic:spPr>
                </pic:pic>
              </a:graphicData>
            </a:graphic>
          </wp:inline>
        </w:drawing>
      </w:r>
    </w:p>
    <w:p>
      <w:pPr>
        <w:tabs>
          <w:tab w:val="left" w:pos="2100"/>
          <w:tab w:val="left" w:pos="4200"/>
          <w:tab w:val="left" w:pos="6300"/>
        </w:tabs>
        <w:spacing w:line="360" w:lineRule="auto"/>
        <w:rPr>
          <w:rFonts w:eastAsiaTheme="minorEastAsia"/>
        </w:rPr>
      </w:pPr>
      <w:r>
        <w:rPr>
          <w:rFonts w:hAnsiTheme="minorEastAsia" w:eastAsiaTheme="minorEastAsia"/>
        </w:rPr>
        <w:t>三、解答题</w:t>
      </w:r>
      <w:r>
        <w:rPr>
          <w:rFonts w:eastAsiaTheme="minorEastAsia"/>
        </w:rPr>
        <w:t>(</w:t>
      </w:r>
      <w:r>
        <w:rPr>
          <w:rFonts w:hAnsiTheme="minorEastAsia" w:eastAsiaTheme="minorEastAsia"/>
        </w:rPr>
        <w:t>共</w:t>
      </w:r>
      <w:r>
        <w:rPr>
          <w:rFonts w:eastAsiaTheme="minorEastAsia"/>
        </w:rPr>
        <w:t>45</w:t>
      </w:r>
      <w:r>
        <w:rPr>
          <w:rFonts w:hAnsiTheme="minorEastAsia" w:eastAsiaTheme="minorEastAsia"/>
        </w:rPr>
        <w:t>分</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1</w:t>
      </w:r>
      <w:r>
        <w:rPr>
          <w:rFonts w:hint="eastAsia" w:eastAsiaTheme="minorEastAsia"/>
          <w:lang w:val="en-US" w:eastAsia="zh-CN"/>
        </w:rPr>
        <w:t>6</w:t>
      </w:r>
      <w:r>
        <w:rPr>
          <w:rFonts w:eastAsiaTheme="minorEastAsia"/>
          <w:i/>
        </w:rPr>
        <w:t>.</w:t>
      </w:r>
      <w:r>
        <w:rPr>
          <w:rFonts w:eastAsiaTheme="minorEastAsia"/>
        </w:rPr>
        <w:t>(14</w:t>
      </w:r>
      <w:r>
        <w:rPr>
          <w:rFonts w:hAnsiTheme="minorEastAsia" w:eastAsiaTheme="minorEastAsia"/>
        </w:rPr>
        <w:t>分</w:t>
      </w:r>
      <w:r>
        <w:rPr>
          <w:rFonts w:eastAsiaTheme="minorEastAsia"/>
        </w:rPr>
        <w:t>)</w:t>
      </w:r>
      <w:r>
        <w:rPr>
          <w:rFonts w:hAnsiTheme="minorEastAsia" w:eastAsiaTheme="minorEastAsia"/>
        </w:rPr>
        <w:t>为了参加学校举行的传统文化知识竞赛</w:t>
      </w:r>
      <w:r>
        <w:rPr>
          <w:rFonts w:eastAsiaTheme="minorEastAsia"/>
        </w:rPr>
        <w:t>,</w:t>
      </w:r>
      <w:r>
        <w:rPr>
          <w:rFonts w:hAnsiTheme="minorEastAsia" w:eastAsiaTheme="minorEastAsia"/>
        </w:rPr>
        <w:t>某班进行了四次模拟训练</w:t>
      </w:r>
      <w:r>
        <w:rPr>
          <w:rFonts w:eastAsiaTheme="minorEastAsia"/>
        </w:rPr>
        <w:t>,</w:t>
      </w:r>
      <w:r>
        <w:rPr>
          <w:rFonts w:hAnsiTheme="minorEastAsia" w:eastAsiaTheme="minorEastAsia"/>
        </w:rPr>
        <w:t>将成绩优秀的人数和优秀率绘制成如图</w:t>
      </w:r>
      <w:r>
        <w:rPr>
          <w:rFonts w:eastAsiaTheme="minorEastAsia"/>
        </w:rPr>
        <w:t>6</w:t>
      </w:r>
      <w:r>
        <w:rPr>
          <w:rFonts w:hAnsiTheme="minorEastAsia" w:eastAsiaTheme="minorEastAsia"/>
        </w:rPr>
        <w:t>所示的不完整的统计图</w:t>
      </w:r>
      <w:r>
        <w:rPr>
          <w:rFonts w:eastAsiaTheme="minorEastAsia"/>
          <w:i/>
        </w:rPr>
        <w:t>.</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2054225" cy="1861820"/>
            <wp:effectExtent l="0" t="0" r="0" b="0"/>
            <wp:docPr id="7" name="17SY29.EPS" descr="id:214748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7SY29.EPS" descr="id:2147485044;FounderCES"/>
                    <pic:cNvPicPr>
                      <a:picLocks noChangeAspect="1"/>
                    </pic:cNvPicPr>
                  </pic:nvPicPr>
                  <pic:blipFill>
                    <a:blip r:embed="rId11"/>
                    <a:stretch>
                      <a:fillRect/>
                    </a:stretch>
                  </pic:blipFill>
                  <pic:spPr>
                    <a:xfrm>
                      <a:off x="0" y="0"/>
                      <a:ext cx="2054520" cy="186228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2151380" cy="1852930"/>
            <wp:effectExtent l="0" t="0" r="0" b="0"/>
            <wp:docPr id="8" name="1A.EPS" descr="id:2147485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A.EPS" descr="id:2147485051;FounderCES"/>
                    <pic:cNvPicPr>
                      <a:picLocks noChangeAspect="1"/>
                    </pic:cNvPicPr>
                  </pic:nvPicPr>
                  <pic:blipFill>
                    <a:blip r:embed="rId12"/>
                    <a:stretch>
                      <a:fillRect/>
                    </a:stretch>
                  </pic:blipFill>
                  <pic:spPr>
                    <a:xfrm>
                      <a:off x="0" y="0"/>
                      <a:ext cx="2151720" cy="185328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6</w:t>
      </w:r>
    </w:p>
    <w:p>
      <w:pPr>
        <w:tabs>
          <w:tab w:val="left" w:pos="2100"/>
          <w:tab w:val="left" w:pos="4200"/>
          <w:tab w:val="left" w:pos="6300"/>
        </w:tabs>
        <w:spacing w:line="360" w:lineRule="auto"/>
        <w:rPr>
          <w:rFonts w:eastAsiaTheme="minorEastAsia"/>
        </w:rPr>
      </w:pPr>
      <w:r>
        <w:rPr>
          <w:rFonts w:eastAsiaTheme="minorEastAsia"/>
        </w:rPr>
        <w:t>(1)</w:t>
      </w:r>
      <w:r>
        <w:rPr>
          <w:rFonts w:hAnsiTheme="minorEastAsia" w:eastAsiaTheme="minorEastAsia"/>
        </w:rPr>
        <w:t>求该班的总人数</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(2)</w:t>
      </w:r>
      <w:r>
        <w:rPr>
          <w:rFonts w:hAnsiTheme="minorEastAsia" w:eastAsiaTheme="minorEastAsia"/>
        </w:rPr>
        <w:t>请你补全两个统计图</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(3)</w:t>
      </w:r>
      <w:r>
        <w:rPr>
          <w:rFonts w:hAnsiTheme="minorEastAsia" w:eastAsiaTheme="minorEastAsia"/>
        </w:rPr>
        <w:t>观察补全后的统计图</w:t>
      </w:r>
      <w:r>
        <w:rPr>
          <w:rFonts w:eastAsiaTheme="minorEastAsia"/>
        </w:rPr>
        <w:t>,</w:t>
      </w:r>
      <w:r>
        <w:rPr>
          <w:rFonts w:hAnsiTheme="minorEastAsia" w:eastAsiaTheme="minorEastAsia"/>
        </w:rPr>
        <w:t>写出一条你发现的结论</w:t>
      </w:r>
      <w:r>
        <w:rPr>
          <w:rFonts w:eastAsiaTheme="minorEastAsia"/>
          <w:i/>
        </w:rPr>
        <w:t>.</w:t>
      </w:r>
    </w:p>
    <w:p>
      <w:pPr>
        <w:tabs>
          <w:tab w:val="left" w:pos="2100"/>
          <w:tab w:val="left" w:pos="4200"/>
          <w:tab w:val="left" w:pos="6300"/>
        </w:tabs>
        <w:spacing w:line="360" w:lineRule="auto"/>
        <w:rPr>
          <w:rFonts w:eastAsiaTheme="minorEastAsia"/>
        </w:rPr>
      </w:pPr>
      <w:r>
        <w:rPr>
          <w:rFonts w:eastAsiaTheme="minorEastAsia"/>
        </w:rPr>
        <w:t>1</w:t>
      </w:r>
      <w:r>
        <w:rPr>
          <w:rFonts w:hint="eastAsia" w:eastAsiaTheme="minorEastAsia"/>
          <w:lang w:val="en-US" w:eastAsia="zh-CN"/>
        </w:rPr>
        <w:t>7</w:t>
      </w:r>
      <w:r>
        <w:rPr>
          <w:rFonts w:eastAsiaTheme="minorEastAsia"/>
          <w:i/>
        </w:rPr>
        <w:t>.</w:t>
      </w:r>
      <w:r>
        <w:rPr>
          <w:rFonts w:eastAsiaTheme="minorEastAsia"/>
        </w:rPr>
        <w:t>(15</w:t>
      </w:r>
      <w:r>
        <w:rPr>
          <w:rFonts w:hAnsiTheme="minorEastAsia" w:eastAsiaTheme="minorEastAsia"/>
        </w:rPr>
        <w:t>分</w:t>
      </w:r>
      <w:r>
        <w:rPr>
          <w:rFonts w:eastAsiaTheme="minorEastAsia"/>
        </w:rPr>
        <w:t>)</w:t>
      </w:r>
      <w:r>
        <w:rPr>
          <w:rFonts w:hAnsiTheme="minorEastAsia" w:eastAsiaTheme="minorEastAsia"/>
        </w:rPr>
        <w:t>某企业为了解员工安全生产知识掌握情况</w:t>
      </w:r>
      <w:r>
        <w:rPr>
          <w:rFonts w:eastAsiaTheme="minorEastAsia"/>
        </w:rPr>
        <w:t>,</w:t>
      </w:r>
      <w:r>
        <w:rPr>
          <w:rFonts w:hAnsiTheme="minorEastAsia" w:eastAsiaTheme="minorEastAsia"/>
        </w:rPr>
        <w:t>随机抽取了部分员工进行安全生产知识测试</w:t>
      </w:r>
      <w:r>
        <w:rPr>
          <w:rFonts w:eastAsiaTheme="minorEastAsia"/>
        </w:rPr>
        <w:t>,</w:t>
      </w:r>
      <w:r>
        <w:rPr>
          <w:rFonts w:hAnsiTheme="minorEastAsia" w:eastAsiaTheme="minorEastAsia"/>
        </w:rPr>
        <w:t>测试试卷满分</w:t>
      </w:r>
      <w:r>
        <w:rPr>
          <w:rFonts w:eastAsiaTheme="minorEastAsia"/>
        </w:rPr>
        <w:t>100</w:t>
      </w:r>
      <w:r>
        <w:rPr>
          <w:rFonts w:hAnsiTheme="minorEastAsia" w:eastAsiaTheme="minorEastAsia"/>
        </w:rPr>
        <w:t>分</w:t>
      </w:r>
      <w:r>
        <w:rPr>
          <w:rFonts w:eastAsiaTheme="minorEastAsia"/>
        </w:rPr>
        <w:t>,</w:t>
      </w:r>
      <w:r>
        <w:rPr>
          <w:rFonts w:hAnsiTheme="minorEastAsia" w:eastAsiaTheme="minorEastAsia"/>
        </w:rPr>
        <w:t>测试成绩按</w:t>
      </w:r>
      <w:r>
        <w:rPr>
          <w:rFonts w:eastAsiaTheme="minorEastAsia"/>
        </w:rPr>
        <w:t>A,B,C,D</w:t>
      </w:r>
      <w:r>
        <w:rPr>
          <w:rFonts w:hAnsiTheme="minorEastAsia" w:eastAsiaTheme="minorEastAsia"/>
        </w:rPr>
        <w:t>四个等级进行统计</w:t>
      </w:r>
      <w:r>
        <w:rPr>
          <w:rFonts w:eastAsiaTheme="minorEastAsia"/>
        </w:rPr>
        <w:t>,</w:t>
      </w:r>
      <w:r>
        <w:rPr>
          <w:rFonts w:hAnsiTheme="minorEastAsia" w:eastAsiaTheme="minorEastAsia"/>
        </w:rPr>
        <w:t>并将统计结果绘制成如下两幅不完整的统计图</w:t>
      </w:r>
      <w:r>
        <w:rPr>
          <w:rFonts w:eastAsiaTheme="minorEastAsia"/>
          <w:i/>
        </w:rPr>
        <w:t>.</w:t>
      </w:r>
      <w:r>
        <w:rPr>
          <w:rFonts w:eastAsiaTheme="minorEastAsia"/>
        </w:rPr>
        <w:t>(</w:t>
      </w:r>
      <w:r>
        <w:rPr>
          <w:rFonts w:hAnsiTheme="minorEastAsia" w:eastAsiaTheme="minorEastAsia"/>
        </w:rPr>
        <w:t>说明</w:t>
      </w:r>
      <w:r>
        <w:rPr>
          <w:rFonts w:eastAsiaTheme="minorEastAsia"/>
        </w:rPr>
        <w:t>:</w:t>
      </w:r>
      <w:r>
        <w:rPr>
          <w:rFonts w:hAnsiTheme="minorEastAsia" w:eastAsiaTheme="minorEastAsia"/>
        </w:rPr>
        <w:t>测试成绩取整数</w:t>
      </w:r>
      <w:r>
        <w:rPr>
          <w:rFonts w:eastAsiaTheme="minorEastAsia"/>
        </w:rPr>
        <w:t>,A</w:t>
      </w:r>
      <w:r>
        <w:rPr>
          <w:rFonts w:hAnsiTheme="minorEastAsia" w:eastAsiaTheme="minorEastAsia"/>
        </w:rPr>
        <w:t>级</w:t>
      </w:r>
      <w:r>
        <w:rPr>
          <w:rFonts w:eastAsiaTheme="minorEastAsia"/>
        </w:rPr>
        <w:t>:90</w:t>
      </w:r>
      <w:r>
        <w:rPr>
          <w:rFonts w:hAnsiTheme="minorEastAsia" w:eastAsiaTheme="minorEastAsia"/>
        </w:rPr>
        <w:t>分</w:t>
      </w:r>
      <w:r>
        <w:rPr>
          <w:rFonts w:eastAsiaTheme="minorEastAsia"/>
          <w:i/>
        </w:rPr>
        <w:t>~</w:t>
      </w:r>
      <w:r>
        <w:rPr>
          <w:rFonts w:eastAsiaTheme="minorEastAsia"/>
        </w:rPr>
        <w:t>100</w:t>
      </w:r>
      <w:r>
        <w:rPr>
          <w:rFonts w:hAnsiTheme="minorEastAsia" w:eastAsiaTheme="minorEastAsia"/>
        </w:rPr>
        <w:t>分</w:t>
      </w:r>
      <w:r>
        <w:rPr>
          <w:rFonts w:eastAsiaTheme="minorEastAsia"/>
        </w:rPr>
        <w:t>;B</w:t>
      </w:r>
      <w:r>
        <w:rPr>
          <w:rFonts w:hAnsiTheme="minorEastAsia" w:eastAsiaTheme="minorEastAsia"/>
        </w:rPr>
        <w:t>级</w:t>
      </w:r>
      <w:r>
        <w:rPr>
          <w:rFonts w:eastAsiaTheme="minorEastAsia"/>
        </w:rPr>
        <w:t>:75</w:t>
      </w:r>
      <w:r>
        <w:rPr>
          <w:rFonts w:hAnsiTheme="minorEastAsia" w:eastAsiaTheme="minorEastAsia"/>
        </w:rPr>
        <w:t>分</w:t>
      </w:r>
      <w:r>
        <w:rPr>
          <w:rFonts w:eastAsiaTheme="minorEastAsia"/>
          <w:i/>
        </w:rPr>
        <w:t>~</w:t>
      </w:r>
      <w:r>
        <w:rPr>
          <w:rFonts w:eastAsiaTheme="minorEastAsia"/>
        </w:rPr>
        <w:t>89</w:t>
      </w:r>
      <w:r>
        <w:rPr>
          <w:rFonts w:hAnsiTheme="minorEastAsia" w:eastAsiaTheme="minorEastAsia"/>
        </w:rPr>
        <w:t>分</w:t>
      </w:r>
      <w:r>
        <w:rPr>
          <w:rFonts w:eastAsiaTheme="minorEastAsia"/>
        </w:rPr>
        <w:t>;C</w:t>
      </w:r>
      <w:r>
        <w:rPr>
          <w:rFonts w:hAnsiTheme="minorEastAsia" w:eastAsiaTheme="minorEastAsia"/>
        </w:rPr>
        <w:t>级</w:t>
      </w:r>
      <w:r>
        <w:rPr>
          <w:rFonts w:eastAsiaTheme="minorEastAsia"/>
        </w:rPr>
        <w:t>:60</w:t>
      </w:r>
      <w:r>
        <w:rPr>
          <w:rFonts w:hAnsiTheme="minorEastAsia" w:eastAsiaTheme="minorEastAsia"/>
        </w:rPr>
        <w:t>分</w:t>
      </w:r>
      <w:r>
        <w:rPr>
          <w:rFonts w:eastAsiaTheme="minorEastAsia"/>
          <w:i/>
        </w:rPr>
        <w:t>~</w:t>
      </w:r>
      <w:r>
        <w:rPr>
          <w:rFonts w:eastAsiaTheme="minorEastAsia"/>
        </w:rPr>
        <w:t>74</w:t>
      </w:r>
      <w:r>
        <w:rPr>
          <w:rFonts w:hAnsiTheme="minorEastAsia" w:eastAsiaTheme="minorEastAsia"/>
        </w:rPr>
        <w:t>分</w:t>
      </w:r>
      <w:r>
        <w:rPr>
          <w:rFonts w:eastAsiaTheme="minorEastAsia"/>
        </w:rPr>
        <w:t>;D</w:t>
      </w:r>
      <w:r>
        <w:rPr>
          <w:rFonts w:hAnsiTheme="minorEastAsia" w:eastAsiaTheme="minorEastAsia"/>
        </w:rPr>
        <w:t>级</w:t>
      </w:r>
      <w:r>
        <w:rPr>
          <w:rFonts w:eastAsiaTheme="minorEastAsia"/>
        </w:rPr>
        <w:t>:60</w:t>
      </w:r>
      <w:r>
        <w:rPr>
          <w:rFonts w:hAnsiTheme="minorEastAsia" w:eastAsiaTheme="minorEastAsia"/>
        </w:rPr>
        <w:t>分以下</w:t>
      </w:r>
      <w:r>
        <w:rPr>
          <w:rFonts w:eastAsiaTheme="minorEastAsia"/>
        </w:rPr>
        <w:t>)</w:t>
      </w:r>
    </w:p>
    <w:p>
      <w:pPr>
        <w:tabs>
          <w:tab w:val="left" w:pos="2100"/>
          <w:tab w:val="left" w:pos="4200"/>
          <w:tab w:val="left" w:pos="6300"/>
        </w:tabs>
        <w:spacing w:line="360" w:lineRule="auto"/>
        <w:jc w:val="center"/>
        <w:rPr>
          <w:rFonts w:eastAsiaTheme="minorEastAsia"/>
        </w:rPr>
      </w:pPr>
      <w:r>
        <w:rPr>
          <w:rFonts w:eastAsiaTheme="minorEastAsia"/>
        </w:rPr>
        <w:drawing>
          <wp:inline distT="0" distB="0" distL="0" distR="0">
            <wp:extent cx="2557145" cy="1084580"/>
            <wp:effectExtent l="0" t="0" r="0" b="0"/>
            <wp:docPr id="9" name="21SKB13.EPS" descr="id:2147485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1SKB13.EPS" descr="id:2147485058;FounderCES"/>
                    <pic:cNvPicPr>
                      <a:picLocks noChangeAspect="1"/>
                    </pic:cNvPicPr>
                  </pic:nvPicPr>
                  <pic:blipFill>
                    <a:blip r:embed="rId13"/>
                    <a:stretch>
                      <a:fillRect/>
                    </a:stretch>
                  </pic:blipFill>
                  <pic:spPr>
                    <a:xfrm>
                      <a:off x="0" y="0"/>
                      <a:ext cx="2557440" cy="108504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图</w:t>
      </w:r>
      <w:r>
        <w:rPr>
          <w:rFonts w:eastAsiaTheme="minorEastAsia"/>
          <w:sz w:val="18"/>
        </w:rPr>
        <w:t>7</w:t>
      </w:r>
    </w:p>
    <w:p>
      <w:pPr>
        <w:tabs>
          <w:tab w:val="left" w:pos="2100"/>
          <w:tab w:val="left" w:pos="4200"/>
          <w:tab w:val="left" w:pos="6300"/>
        </w:tabs>
        <w:spacing w:line="360" w:lineRule="auto"/>
        <w:rPr>
          <w:rFonts w:eastAsiaTheme="minorEastAsia"/>
        </w:rPr>
      </w:pPr>
      <w:r>
        <w:rPr>
          <w:rFonts w:hAnsiTheme="minorEastAsia" w:eastAsiaTheme="minorEastAsia"/>
        </w:rPr>
        <w:t>请解答下列问题</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(1)</w:t>
      </w:r>
      <w:r>
        <w:rPr>
          <w:rFonts w:hAnsiTheme="minorEastAsia" w:eastAsiaTheme="minorEastAsia"/>
        </w:rPr>
        <w:t>该企业共有</w:t>
      </w:r>
      <w:r>
        <w:rPr>
          <w:rFonts w:hAnsiTheme="minorEastAsia" w:eastAsiaTheme="minorEastAsia"/>
          <w:i/>
          <w:u w:val="single" w:color="000000"/>
        </w:rPr>
        <w:t>　　　　</w:t>
      </w:r>
      <w:r>
        <w:rPr>
          <w:rFonts w:hAnsiTheme="minorEastAsia" w:eastAsiaTheme="minorEastAsia"/>
        </w:rPr>
        <w:t>名员工参加本次安全生产知识测试</w:t>
      </w:r>
      <w:r>
        <w:rPr>
          <w:rFonts w:eastAsiaTheme="minorEastAsia"/>
        </w:rPr>
        <w:t>; </w:t>
      </w:r>
    </w:p>
    <w:p>
      <w:pPr>
        <w:tabs>
          <w:tab w:val="left" w:pos="2100"/>
          <w:tab w:val="left" w:pos="4200"/>
          <w:tab w:val="left" w:pos="6300"/>
        </w:tabs>
        <w:spacing w:line="360" w:lineRule="auto"/>
        <w:rPr>
          <w:rFonts w:eastAsiaTheme="minorEastAsia"/>
        </w:rPr>
      </w:pPr>
      <w:r>
        <w:rPr>
          <w:rFonts w:eastAsiaTheme="minorEastAsia"/>
        </w:rPr>
        <w:t>(2)</w:t>
      </w:r>
      <w:r>
        <w:rPr>
          <w:rFonts w:hAnsiTheme="minorEastAsia" w:eastAsiaTheme="minorEastAsia"/>
        </w:rPr>
        <w:t>补全条形统计图</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(3)</w:t>
      </w:r>
      <w:r>
        <w:rPr>
          <w:rFonts w:hAnsiTheme="minorEastAsia" w:eastAsiaTheme="minorEastAsia"/>
        </w:rPr>
        <w:t>若该企业共有员工</w:t>
      </w:r>
      <w:r>
        <w:rPr>
          <w:rFonts w:eastAsiaTheme="minorEastAsia"/>
        </w:rPr>
        <w:t>800</w:t>
      </w:r>
      <w:r>
        <w:rPr>
          <w:rFonts w:hAnsiTheme="minorEastAsia" w:eastAsiaTheme="minorEastAsia"/>
        </w:rPr>
        <w:t>名</w:t>
      </w:r>
      <w:r>
        <w:rPr>
          <w:rFonts w:eastAsiaTheme="minorEastAsia"/>
        </w:rPr>
        <w:t>,</w:t>
      </w:r>
      <w:r>
        <w:rPr>
          <w:rFonts w:hAnsiTheme="minorEastAsia" w:eastAsiaTheme="minorEastAsia"/>
        </w:rPr>
        <w:t>试估计该企业员工中对安全生产知识的掌握能达到</w:t>
      </w:r>
      <w:r>
        <w:rPr>
          <w:rFonts w:eastAsiaTheme="minorEastAsia"/>
        </w:rPr>
        <w:t>A</w:t>
      </w:r>
      <w:r>
        <w:rPr>
          <w:rFonts w:hAnsiTheme="minorEastAsia" w:eastAsiaTheme="minorEastAsia"/>
        </w:rPr>
        <w:t>级的人数</w:t>
      </w:r>
      <w:r>
        <w:rPr>
          <w:rFonts w:eastAsiaTheme="minorEastAsia"/>
          <w:i/>
        </w:rPr>
        <w:t>.</w:t>
      </w:r>
    </w:p>
    <w:p>
      <w:pPr>
        <w:tabs>
          <w:tab w:val="left" w:pos="2100"/>
          <w:tab w:val="left" w:pos="4200"/>
          <w:tab w:val="left" w:pos="6300"/>
        </w:tabs>
        <w:spacing w:line="360" w:lineRule="auto"/>
        <w:rPr>
          <w:rFonts w:eastAsiaTheme="minorEastAsia"/>
        </w:rPr>
      </w:pPr>
    </w:p>
    <w:p>
      <w:pPr>
        <w:tabs>
          <w:tab w:val="left" w:pos="2100"/>
          <w:tab w:val="left" w:pos="4200"/>
          <w:tab w:val="left" w:pos="6300"/>
        </w:tabs>
        <w:spacing w:line="360" w:lineRule="auto"/>
        <w:rPr>
          <w:rFonts w:eastAsiaTheme="minorEastAsia"/>
        </w:rPr>
      </w:pPr>
    </w:p>
    <w:p>
      <w:pPr>
        <w:tabs>
          <w:tab w:val="left" w:pos="2100"/>
          <w:tab w:val="left" w:pos="4200"/>
          <w:tab w:val="left" w:pos="6300"/>
        </w:tabs>
        <w:spacing w:line="360" w:lineRule="auto"/>
        <w:rPr>
          <w:rFonts w:eastAsiaTheme="minorEastAsia"/>
        </w:rPr>
      </w:pPr>
      <w:r>
        <w:rPr>
          <w:rFonts w:hint="eastAsia" w:eastAsiaTheme="minorEastAsia"/>
          <w:lang w:val="en-US" w:eastAsia="zh-CN"/>
        </w:rPr>
        <w:t>18</w:t>
      </w:r>
      <w:r>
        <w:rPr>
          <w:rFonts w:eastAsiaTheme="minorEastAsia"/>
          <w:i/>
        </w:rPr>
        <w:t>.</w:t>
      </w:r>
      <w:r>
        <w:rPr>
          <w:rFonts w:eastAsiaTheme="minorEastAsia"/>
        </w:rPr>
        <w:t>(16</w:t>
      </w:r>
      <w:r>
        <w:rPr>
          <w:rFonts w:hAnsiTheme="minorEastAsia" w:eastAsiaTheme="minorEastAsia"/>
        </w:rPr>
        <w:t>分</w:t>
      </w:r>
      <w:r>
        <w:rPr>
          <w:rFonts w:eastAsiaTheme="minorEastAsia"/>
        </w:rPr>
        <w:t>)</w:t>
      </w:r>
      <w:r>
        <w:rPr>
          <w:rFonts w:hAnsiTheme="minorEastAsia" w:eastAsiaTheme="minorEastAsia"/>
        </w:rPr>
        <w:t>某校为了解学生平均每天课外阅读的时间</w:t>
      </w:r>
      <w:r>
        <w:rPr>
          <w:rFonts w:eastAsiaTheme="minorEastAsia"/>
        </w:rPr>
        <w:t>,</w:t>
      </w:r>
      <w:r>
        <w:rPr>
          <w:rFonts w:hAnsiTheme="minorEastAsia" w:eastAsiaTheme="minorEastAsia"/>
        </w:rPr>
        <w:t>随机调查了该校部分学生一周内平均每天课外阅读的时间</w:t>
      </w:r>
      <w:r>
        <w:rPr>
          <w:rFonts w:eastAsiaTheme="minorEastAsia"/>
        </w:rPr>
        <w:t>(</w:t>
      </w:r>
      <w:r>
        <w:rPr>
          <w:rFonts w:hAnsiTheme="minorEastAsia" w:eastAsiaTheme="minorEastAsia"/>
        </w:rPr>
        <w:t>以分为单位</w:t>
      </w:r>
      <w:r>
        <w:rPr>
          <w:rFonts w:eastAsiaTheme="minorEastAsia"/>
        </w:rPr>
        <w:t>,</w:t>
      </w:r>
      <w:r>
        <w:rPr>
          <w:rFonts w:hAnsiTheme="minorEastAsia" w:eastAsiaTheme="minorEastAsia"/>
        </w:rPr>
        <w:t>并取整数</w:t>
      </w:r>
      <w:r>
        <w:rPr>
          <w:rFonts w:eastAsiaTheme="minorEastAsia"/>
        </w:rPr>
        <w:t>),</w:t>
      </w:r>
      <w:r>
        <w:rPr>
          <w:rFonts w:hAnsiTheme="minorEastAsia" w:eastAsiaTheme="minorEastAsia"/>
        </w:rPr>
        <w:t>将有关数据统计整理并绘制成以下尚未完成的频数分布表和频数分布直方图</w:t>
      </w:r>
      <w:r>
        <w:rPr>
          <w:rFonts w:eastAsiaTheme="minorEastAsia"/>
          <w:i/>
        </w:rPr>
        <w:t>.</w:t>
      </w:r>
    </w:p>
    <w:p>
      <w:pPr>
        <w:tabs>
          <w:tab w:val="left" w:pos="2100"/>
          <w:tab w:val="left" w:pos="4200"/>
          <w:tab w:val="left" w:pos="6300"/>
        </w:tabs>
        <w:spacing w:line="360" w:lineRule="auto"/>
        <w:jc w:val="center"/>
        <w:rPr>
          <w:rFonts w:eastAsiaTheme="minorEastAsia"/>
        </w:rPr>
      </w:pPr>
      <w:r>
        <w:rPr>
          <w:rFonts w:hAnsiTheme="minorEastAsia" w:eastAsiaTheme="minorEastAsia"/>
          <w:sz w:val="18"/>
        </w:rPr>
        <w:t>频数分布表</w:t>
      </w:r>
    </w:p>
    <w:tbl>
      <w:tblPr>
        <w:tblStyle w:val="9"/>
        <w:tblW w:w="8306" w:type="dxa"/>
        <w:jc w:val="center"/>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Layout w:type="fixed"/>
        <w:tblCellMar>
          <w:top w:w="0" w:type="dxa"/>
          <w:left w:w="108" w:type="dxa"/>
          <w:bottom w:w="0" w:type="dxa"/>
          <w:right w:w="108" w:type="dxa"/>
        </w:tblCellMar>
      </w:tblPr>
      <w:tblGrid>
        <w:gridCol w:w="3630"/>
        <w:gridCol w:w="2080"/>
        <w:gridCol w:w="2596"/>
      </w:tblGrid>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hAnsiTheme="minorEastAsia" w:eastAsiaTheme="minorEastAsia"/>
                <w:sz w:val="18"/>
              </w:rPr>
              <w:t>分组</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hAnsiTheme="minorEastAsia" w:eastAsiaTheme="minorEastAsia"/>
                <w:sz w:val="18"/>
              </w:rPr>
              <w:t>频数</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hAnsiTheme="minorEastAsia" w:eastAsiaTheme="minorEastAsia"/>
                <w:sz w:val="18"/>
              </w:rPr>
              <w:t>频率</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15</w:t>
            </w:r>
            <w:r>
              <w:rPr>
                <w:rFonts w:eastAsiaTheme="minorEastAsia"/>
                <w:i/>
                <w:sz w:val="18"/>
              </w:rPr>
              <w:t>~</w:t>
            </w:r>
            <w:r>
              <w:rPr>
                <w:rFonts w:eastAsiaTheme="minorEastAsia"/>
                <w:sz w:val="18"/>
              </w:rPr>
              <w:t>25</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7</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0</w:t>
            </w:r>
            <w:r>
              <w:rPr>
                <w:rFonts w:eastAsiaTheme="minorEastAsia"/>
                <w:i/>
                <w:sz w:val="18"/>
              </w:rPr>
              <w:t>.</w:t>
            </w:r>
            <w:r>
              <w:rPr>
                <w:rFonts w:eastAsiaTheme="minorEastAsia"/>
                <w:sz w:val="18"/>
              </w:rPr>
              <w:t>14</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25</w:t>
            </w:r>
            <w:r>
              <w:rPr>
                <w:rFonts w:eastAsiaTheme="minorEastAsia"/>
                <w:i/>
                <w:sz w:val="18"/>
              </w:rPr>
              <w:t>~</w:t>
            </w:r>
            <w:r>
              <w:rPr>
                <w:rFonts w:eastAsiaTheme="minorEastAsia"/>
                <w:sz w:val="18"/>
              </w:rPr>
              <w:t>35</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i/>
                <w:sz w:val="18"/>
              </w:rPr>
              <w:t>a</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0</w:t>
            </w:r>
            <w:r>
              <w:rPr>
                <w:rFonts w:eastAsiaTheme="minorEastAsia"/>
                <w:i/>
                <w:sz w:val="18"/>
              </w:rPr>
              <w:t>.</w:t>
            </w:r>
            <w:r>
              <w:rPr>
                <w:rFonts w:eastAsiaTheme="minorEastAsia"/>
                <w:sz w:val="18"/>
              </w:rPr>
              <w:t>24</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35</w:t>
            </w:r>
            <w:r>
              <w:rPr>
                <w:rFonts w:eastAsiaTheme="minorEastAsia"/>
                <w:i/>
                <w:sz w:val="18"/>
              </w:rPr>
              <w:t>~</w:t>
            </w:r>
            <w:r>
              <w:rPr>
                <w:rFonts w:eastAsiaTheme="minorEastAsia"/>
                <w:sz w:val="18"/>
              </w:rPr>
              <w:t>45</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20</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0</w:t>
            </w:r>
            <w:r>
              <w:rPr>
                <w:rFonts w:eastAsiaTheme="minorEastAsia"/>
                <w:i/>
                <w:sz w:val="18"/>
              </w:rPr>
              <w:t>.</w:t>
            </w:r>
            <w:r>
              <w:rPr>
                <w:rFonts w:eastAsiaTheme="minorEastAsia"/>
                <w:sz w:val="18"/>
              </w:rPr>
              <w:t>40</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45</w:t>
            </w:r>
            <w:r>
              <w:rPr>
                <w:rFonts w:eastAsiaTheme="minorEastAsia"/>
                <w:i/>
                <w:sz w:val="18"/>
              </w:rPr>
              <w:t>~</w:t>
            </w:r>
            <w:r>
              <w:rPr>
                <w:rFonts w:eastAsiaTheme="minorEastAsia"/>
                <w:sz w:val="18"/>
              </w:rPr>
              <w:t>55</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6</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i/>
                <w:sz w:val="18"/>
              </w:rPr>
              <w:t>b</w:t>
            </w:r>
          </w:p>
        </w:tc>
      </w:tr>
      <w:tr>
        <w:tblPrEx>
          <w:tblBorders>
            <w:top w:val="single" w:color="666666" w:sz="0" w:space="0"/>
            <w:left w:val="single" w:color="666666" w:sz="0" w:space="0"/>
            <w:bottom w:val="single" w:color="666666" w:sz="0" w:space="0"/>
            <w:right w:val="single" w:color="666666" w:sz="0" w:space="0"/>
            <w:insideH w:val="single" w:color="666666" w:sz="0" w:space="0"/>
            <w:insideV w:val="single" w:color="666666" w:sz="0" w:space="0"/>
          </w:tblBorders>
          <w:tblCellMar>
            <w:top w:w="0" w:type="dxa"/>
            <w:left w:w="108" w:type="dxa"/>
            <w:bottom w:w="0" w:type="dxa"/>
            <w:right w:w="108" w:type="dxa"/>
          </w:tblCellMar>
        </w:tblPrEx>
        <w:trPr>
          <w:jc w:val="center"/>
        </w:trPr>
        <w:tc>
          <w:tcPr>
            <w:tcW w:w="363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55</w:t>
            </w:r>
            <w:r>
              <w:rPr>
                <w:rFonts w:eastAsiaTheme="minorEastAsia"/>
                <w:i/>
                <w:sz w:val="18"/>
              </w:rPr>
              <w:t>~</w:t>
            </w:r>
            <w:r>
              <w:rPr>
                <w:rFonts w:eastAsiaTheme="minorEastAsia"/>
                <w:sz w:val="18"/>
              </w:rPr>
              <w:t>65</w:t>
            </w:r>
          </w:p>
        </w:tc>
        <w:tc>
          <w:tcPr>
            <w:tcW w:w="2080"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5</w:t>
            </w:r>
          </w:p>
        </w:tc>
        <w:tc>
          <w:tcPr>
            <w:tcW w:w="2596" w:type="dxa"/>
            <w:tcMar>
              <w:left w:w="0" w:type="dxa"/>
              <w:right w:w="0" w:type="dxa"/>
            </w:tcMar>
            <w:vAlign w:val="center"/>
          </w:tcPr>
          <w:p>
            <w:pPr>
              <w:tabs>
                <w:tab w:val="left" w:pos="2100"/>
                <w:tab w:val="left" w:pos="4200"/>
                <w:tab w:val="left" w:pos="6300"/>
              </w:tabs>
              <w:spacing w:line="360" w:lineRule="auto"/>
              <w:jc w:val="center"/>
              <w:rPr>
                <w:rFonts w:eastAsiaTheme="minorEastAsia"/>
              </w:rPr>
            </w:pPr>
            <w:r>
              <w:rPr>
                <w:rFonts w:eastAsiaTheme="minorEastAsia"/>
                <w:sz w:val="18"/>
              </w:rPr>
              <w:t>0</w:t>
            </w:r>
            <w:r>
              <w:rPr>
                <w:rFonts w:eastAsiaTheme="minorEastAsia"/>
                <w:i/>
                <w:sz w:val="18"/>
              </w:rPr>
              <w:t>.</w:t>
            </w:r>
            <w:r>
              <w:rPr>
                <w:rFonts w:eastAsiaTheme="minorEastAsia"/>
                <w:sz w:val="18"/>
              </w:rPr>
              <w:t>10</w:t>
            </w:r>
          </w:p>
        </w:tc>
      </w:tr>
    </w:tbl>
    <w:p>
      <w:pPr>
        <w:tabs>
          <w:tab w:val="left" w:pos="2100"/>
          <w:tab w:val="left" w:pos="4200"/>
          <w:tab w:val="left" w:pos="6300"/>
        </w:tabs>
        <w:spacing w:line="360" w:lineRule="auto"/>
        <w:jc w:val="center"/>
        <w:rPr>
          <w:rFonts w:eastAsiaTheme="minorEastAsia"/>
        </w:rPr>
      </w:pPr>
      <w:r>
        <w:rPr>
          <w:rFonts w:hAnsiTheme="minorEastAsia" w:eastAsiaTheme="minorEastAsia"/>
          <w:i/>
        </w:rPr>
        <w:t>　</w:t>
      </w:r>
      <w:r>
        <w:rPr>
          <w:rFonts w:eastAsiaTheme="minorEastAsia"/>
        </w:rPr>
        <w:drawing>
          <wp:inline distT="0" distB="0" distL="0" distR="0">
            <wp:extent cx="1578610" cy="1353185"/>
            <wp:effectExtent l="0" t="0" r="0" b="0"/>
            <wp:docPr id="10" name="ZS7.EPS" descr="id:2147485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S7.EPS" descr="id:2147485073;FounderCES"/>
                    <pic:cNvPicPr>
                      <a:picLocks noChangeAspect="1"/>
                    </pic:cNvPicPr>
                  </pic:nvPicPr>
                  <pic:blipFill>
                    <a:blip r:embed="rId14"/>
                    <a:stretch>
                      <a:fillRect/>
                    </a:stretch>
                  </pic:blipFill>
                  <pic:spPr>
                    <a:xfrm>
                      <a:off x="0" y="0"/>
                      <a:ext cx="1578960" cy="1353240"/>
                    </a:xfrm>
                    <a:prstGeom prst="rect">
                      <a:avLst/>
                    </a:prstGeom>
                  </pic:spPr>
                </pic:pic>
              </a:graphicData>
            </a:graphic>
          </wp:inline>
        </w:drawing>
      </w:r>
      <w:r>
        <w:rPr>
          <w:rFonts w:eastAsiaTheme="minorEastAsia"/>
        </w:rPr>
        <w:br w:type="textWrapping"/>
      </w:r>
      <w:r>
        <w:rPr>
          <w:rFonts w:hAnsiTheme="minorEastAsia" w:eastAsiaTheme="minorEastAsia"/>
          <w:sz w:val="18"/>
        </w:rPr>
        <w:t>图</w:t>
      </w:r>
      <w:r>
        <w:rPr>
          <w:rFonts w:eastAsiaTheme="minorEastAsia"/>
          <w:sz w:val="18"/>
        </w:rPr>
        <w:t>8</w:t>
      </w:r>
    </w:p>
    <w:p>
      <w:pPr>
        <w:tabs>
          <w:tab w:val="left" w:pos="2100"/>
          <w:tab w:val="left" w:pos="4200"/>
          <w:tab w:val="left" w:pos="6300"/>
        </w:tabs>
        <w:spacing w:line="360" w:lineRule="auto"/>
        <w:rPr>
          <w:rFonts w:eastAsiaTheme="minorEastAsia"/>
        </w:rPr>
      </w:pPr>
      <w:r>
        <w:rPr>
          <w:rFonts w:hAnsiTheme="minorEastAsia" w:eastAsiaTheme="minorEastAsia"/>
        </w:rPr>
        <w:t>注</w:t>
      </w:r>
      <w:r>
        <w:rPr>
          <w:rFonts w:eastAsiaTheme="minorEastAsia"/>
        </w:rPr>
        <w:t>:</w:t>
      </w:r>
      <w:r>
        <w:rPr>
          <w:rFonts w:hAnsiTheme="minorEastAsia" w:eastAsiaTheme="minorEastAsia"/>
        </w:rPr>
        <w:t>这里的</w:t>
      </w:r>
      <w:r>
        <w:rPr>
          <w:rFonts w:eastAsiaTheme="minorEastAsia"/>
        </w:rPr>
        <w:t>15</w:t>
      </w:r>
      <w:r>
        <w:rPr>
          <w:rFonts w:eastAsiaTheme="minorEastAsia"/>
          <w:i/>
        </w:rPr>
        <w:t>~</w:t>
      </w:r>
      <w:r>
        <w:rPr>
          <w:rFonts w:eastAsiaTheme="minorEastAsia"/>
        </w:rPr>
        <w:t>25</w:t>
      </w:r>
      <w:r>
        <w:rPr>
          <w:rFonts w:hAnsiTheme="minorEastAsia" w:eastAsiaTheme="minorEastAsia"/>
        </w:rPr>
        <w:t>表示大于等于</w:t>
      </w:r>
      <w:r>
        <w:rPr>
          <w:rFonts w:eastAsiaTheme="minorEastAsia"/>
        </w:rPr>
        <w:t>15</w:t>
      </w:r>
      <w:r>
        <w:rPr>
          <w:rFonts w:hAnsiTheme="minorEastAsia" w:eastAsiaTheme="minorEastAsia"/>
        </w:rPr>
        <w:t>同时小于</w:t>
      </w:r>
      <w:r>
        <w:rPr>
          <w:rFonts w:eastAsiaTheme="minorEastAsia"/>
        </w:rPr>
        <w:t>25,</w:t>
      </w:r>
      <w:r>
        <w:rPr>
          <w:rFonts w:hAnsiTheme="minorEastAsia" w:eastAsiaTheme="minorEastAsia"/>
        </w:rPr>
        <w:t>其他类同</w:t>
      </w:r>
      <w:r>
        <w:rPr>
          <w:rFonts w:eastAsiaTheme="minorEastAsia"/>
          <w:i/>
        </w:rPr>
        <w:t>.</w:t>
      </w:r>
    </w:p>
    <w:p>
      <w:pPr>
        <w:tabs>
          <w:tab w:val="left" w:pos="2100"/>
          <w:tab w:val="left" w:pos="4200"/>
          <w:tab w:val="left" w:pos="6300"/>
        </w:tabs>
        <w:spacing w:line="360" w:lineRule="auto"/>
        <w:rPr>
          <w:rFonts w:eastAsiaTheme="minorEastAsia"/>
        </w:rPr>
      </w:pPr>
      <w:r>
        <w:rPr>
          <w:rFonts w:hAnsiTheme="minorEastAsia" w:eastAsiaTheme="minorEastAsia"/>
        </w:rPr>
        <w:t>请你根据图表中所提供的信息</w:t>
      </w:r>
      <w:r>
        <w:rPr>
          <w:rFonts w:eastAsiaTheme="minorEastAsia"/>
        </w:rPr>
        <w:t>,</w:t>
      </w:r>
      <w:r>
        <w:rPr>
          <w:rFonts w:hAnsiTheme="minorEastAsia" w:eastAsiaTheme="minorEastAsia"/>
        </w:rPr>
        <w:t>解答下列问题</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(1)</w:t>
      </w:r>
      <w:r>
        <w:rPr>
          <w:rFonts w:hAnsiTheme="minorEastAsia" w:eastAsiaTheme="minorEastAsia"/>
        </w:rPr>
        <w:t>求被调查的学生人数</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(2)</w:t>
      </w:r>
      <w:r>
        <w:rPr>
          <w:rFonts w:hAnsiTheme="minorEastAsia" w:eastAsiaTheme="minorEastAsia"/>
        </w:rPr>
        <w:t>直接写出频数分布表中的</w:t>
      </w:r>
      <w:r>
        <w:rPr>
          <w:rFonts w:eastAsiaTheme="minorEastAsia"/>
          <w:i/>
        </w:rPr>
        <w:t>a</w:t>
      </w:r>
      <w:r>
        <w:rPr>
          <w:rFonts w:hAnsiTheme="minorEastAsia" w:eastAsiaTheme="minorEastAsia"/>
        </w:rPr>
        <w:t>和</w:t>
      </w:r>
      <w:r>
        <w:rPr>
          <w:rFonts w:eastAsiaTheme="minorEastAsia"/>
          <w:i/>
        </w:rPr>
        <w:t>b</w:t>
      </w:r>
      <w:r>
        <w:rPr>
          <w:rFonts w:hAnsiTheme="minorEastAsia" w:eastAsiaTheme="minorEastAsia"/>
        </w:rPr>
        <w:t>的值</w:t>
      </w:r>
      <w:r>
        <w:rPr>
          <w:rFonts w:eastAsiaTheme="minorEastAsia"/>
        </w:rPr>
        <w:t>,</w:t>
      </w:r>
      <w:r>
        <w:rPr>
          <w:rFonts w:hAnsiTheme="minorEastAsia" w:eastAsiaTheme="minorEastAsia"/>
        </w:rPr>
        <w:t>并补全频数分布直方图</w:t>
      </w:r>
      <w:r>
        <w:rPr>
          <w:rFonts w:eastAsiaTheme="minorEastAsia"/>
        </w:rPr>
        <w:t>;</w:t>
      </w:r>
    </w:p>
    <w:p>
      <w:pPr>
        <w:tabs>
          <w:tab w:val="left" w:pos="2100"/>
          <w:tab w:val="left" w:pos="4200"/>
          <w:tab w:val="left" w:pos="6300"/>
        </w:tabs>
        <w:spacing w:line="360" w:lineRule="auto"/>
        <w:rPr>
          <w:rFonts w:eastAsiaTheme="minorEastAsia"/>
        </w:rPr>
      </w:pPr>
      <w:r>
        <w:rPr>
          <w:rFonts w:eastAsiaTheme="minorEastAsia"/>
        </w:rPr>
        <w:t>(3)</w:t>
      </w:r>
      <w:r>
        <w:rPr>
          <w:rFonts w:hAnsiTheme="minorEastAsia" w:eastAsiaTheme="minorEastAsia"/>
        </w:rPr>
        <w:t>若该校共有学生</w:t>
      </w:r>
      <w:r>
        <w:rPr>
          <w:rFonts w:eastAsiaTheme="minorEastAsia"/>
        </w:rPr>
        <w:t>500</w:t>
      </w:r>
      <w:r>
        <w:rPr>
          <w:rFonts w:hAnsiTheme="minorEastAsia" w:eastAsiaTheme="minorEastAsia"/>
        </w:rPr>
        <w:t>名</w:t>
      </w:r>
      <w:r>
        <w:rPr>
          <w:rFonts w:eastAsiaTheme="minorEastAsia"/>
        </w:rPr>
        <w:t>,</w:t>
      </w:r>
      <w:r>
        <w:rPr>
          <w:rFonts w:hAnsiTheme="minorEastAsia" w:eastAsiaTheme="minorEastAsia"/>
        </w:rPr>
        <w:t>则平均每天课外阅读的时间不少于</w:t>
      </w:r>
      <w:r>
        <w:rPr>
          <w:rFonts w:eastAsiaTheme="minorEastAsia"/>
        </w:rPr>
        <w:t>35</w:t>
      </w:r>
      <w:r>
        <w:rPr>
          <w:rFonts w:hAnsiTheme="minorEastAsia" w:eastAsiaTheme="minorEastAsia"/>
        </w:rPr>
        <w:t>分钟的学生大约有多少名</w:t>
      </w:r>
      <w:r>
        <w:rPr>
          <w:rFonts w:eastAsiaTheme="minorEastAsia"/>
        </w:rPr>
        <w:t>?</w:t>
      </w:r>
    </w:p>
    <w:p>
      <w:pPr>
        <w:tabs>
          <w:tab w:val="left" w:pos="2100"/>
          <w:tab w:val="left" w:pos="4200"/>
          <w:tab w:val="left" w:pos="6300"/>
        </w:tabs>
        <w:spacing w:line="360" w:lineRule="auto"/>
        <w:rPr>
          <w:rFonts w:eastAsiaTheme="minorEastAsia"/>
        </w:rPr>
      </w:pPr>
    </w:p>
    <w:p>
      <w:pPr>
        <w:widowControl/>
        <w:jc w:val="left"/>
        <w:rPr>
          <w:rFonts w:hAnsiTheme="minorEastAsia" w:eastAsiaTheme="minorEastAsia"/>
          <w:sz w:val="32"/>
        </w:rPr>
      </w:pPr>
    </w:p>
    <w:p>
      <w:pPr>
        <w:tabs>
          <w:tab w:val="left" w:pos="2100"/>
          <w:tab w:val="left" w:pos="4200"/>
          <w:tab w:val="left" w:pos="6300"/>
        </w:tabs>
        <w:spacing w:line="360" w:lineRule="auto"/>
        <w:rPr>
          <w:rFonts w:eastAsiaTheme="minorEastAsia"/>
          <w:szCs w:val="21"/>
        </w:rPr>
      </w:pPr>
      <w:r>
        <w:rPr>
          <w:rFonts w:hint="eastAsia" w:eastAsiaTheme="minorEastAsia"/>
          <w:szCs w:val="21"/>
          <w:lang w:val="en-US" w:eastAsia="zh-CN"/>
        </w:rPr>
        <w:t>19</w:t>
      </w:r>
      <w:r>
        <w:rPr>
          <w:rFonts w:hAnsiTheme="minorEastAsia" w:eastAsiaTheme="minorEastAsia"/>
          <w:szCs w:val="21"/>
        </w:rPr>
        <w:t>某学校计划在八年级开设</w:t>
      </w:r>
      <w:r>
        <w:rPr>
          <w:rFonts w:eastAsiaTheme="minorEastAsia"/>
          <w:szCs w:val="21"/>
        </w:rPr>
        <w:t>“</w:t>
      </w:r>
      <w:r>
        <w:rPr>
          <w:rFonts w:hAnsiTheme="minorEastAsia" w:eastAsiaTheme="minorEastAsia"/>
          <w:szCs w:val="21"/>
        </w:rPr>
        <w:t>折扇</w:t>
      </w:r>
      <w:r>
        <w:rPr>
          <w:rFonts w:eastAsiaTheme="minorEastAsia"/>
          <w:szCs w:val="21"/>
        </w:rPr>
        <w:t>”“</w:t>
      </w:r>
      <w:r>
        <w:rPr>
          <w:rFonts w:hAnsiTheme="minorEastAsia" w:eastAsiaTheme="minorEastAsia"/>
          <w:szCs w:val="21"/>
        </w:rPr>
        <w:t>刺绣</w:t>
      </w:r>
      <w:r>
        <w:rPr>
          <w:rFonts w:eastAsiaTheme="minorEastAsia"/>
          <w:szCs w:val="21"/>
        </w:rPr>
        <w:t>”“</w:t>
      </w:r>
      <w:r>
        <w:rPr>
          <w:rFonts w:hAnsiTheme="minorEastAsia" w:eastAsiaTheme="minorEastAsia"/>
          <w:szCs w:val="21"/>
        </w:rPr>
        <w:t>剪纸</w:t>
      </w:r>
      <w:r>
        <w:rPr>
          <w:rFonts w:eastAsiaTheme="minorEastAsia"/>
          <w:szCs w:val="21"/>
        </w:rPr>
        <w:t>”“</w:t>
      </w:r>
      <w:r>
        <w:rPr>
          <w:rFonts w:hAnsiTheme="minorEastAsia" w:eastAsiaTheme="minorEastAsia"/>
          <w:szCs w:val="21"/>
        </w:rPr>
        <w:t>陶艺</w:t>
      </w:r>
      <w:r>
        <w:rPr>
          <w:rFonts w:eastAsiaTheme="minorEastAsia"/>
          <w:szCs w:val="21"/>
        </w:rPr>
        <w:t>”</w:t>
      </w:r>
      <w:r>
        <w:rPr>
          <w:rFonts w:hAnsiTheme="minorEastAsia" w:eastAsiaTheme="minorEastAsia"/>
          <w:szCs w:val="21"/>
        </w:rPr>
        <w:t>四门校本课程</w:t>
      </w:r>
      <w:r>
        <w:rPr>
          <w:rFonts w:eastAsiaTheme="minorEastAsia"/>
          <w:szCs w:val="21"/>
        </w:rPr>
        <w:t>,</w:t>
      </w:r>
      <w:r>
        <w:rPr>
          <w:rFonts w:hAnsiTheme="minorEastAsia" w:eastAsiaTheme="minorEastAsia"/>
          <w:szCs w:val="21"/>
        </w:rPr>
        <w:t>要求每人必须参加</w:t>
      </w:r>
      <w:r>
        <w:rPr>
          <w:rFonts w:eastAsiaTheme="minorEastAsia"/>
          <w:szCs w:val="21"/>
        </w:rPr>
        <w:t>,</w:t>
      </w:r>
      <w:r>
        <w:rPr>
          <w:rFonts w:hAnsiTheme="minorEastAsia" w:eastAsiaTheme="minorEastAsia"/>
          <w:szCs w:val="21"/>
        </w:rPr>
        <w:t>并且只能选择其中一门课程</w:t>
      </w:r>
      <w:r>
        <w:rPr>
          <w:rFonts w:eastAsiaTheme="minorEastAsia"/>
          <w:szCs w:val="21"/>
        </w:rPr>
        <w:t>,</w:t>
      </w:r>
      <w:r>
        <w:rPr>
          <w:rFonts w:hAnsiTheme="minorEastAsia" w:eastAsiaTheme="minorEastAsia"/>
          <w:szCs w:val="21"/>
        </w:rPr>
        <w:t>为了解学生对这四门课程的选择情况</w:t>
      </w:r>
      <w:r>
        <w:rPr>
          <w:rFonts w:eastAsiaTheme="minorEastAsia"/>
          <w:szCs w:val="21"/>
        </w:rPr>
        <w:t>,</w:t>
      </w:r>
      <w:r>
        <w:rPr>
          <w:rFonts w:hAnsiTheme="minorEastAsia" w:eastAsiaTheme="minorEastAsia"/>
          <w:szCs w:val="21"/>
        </w:rPr>
        <w:t>学校从八年级全体学生中随机抽取部分学生进行问卷调查</w:t>
      </w:r>
      <w:r>
        <w:rPr>
          <w:rFonts w:eastAsiaTheme="minorEastAsia"/>
          <w:szCs w:val="21"/>
        </w:rPr>
        <w:t>,</w:t>
      </w:r>
      <w:r>
        <w:rPr>
          <w:rFonts w:hAnsiTheme="minorEastAsia" w:eastAsiaTheme="minorEastAsia"/>
          <w:szCs w:val="21"/>
        </w:rPr>
        <w:t>并根据调查结果绘制成如图</w:t>
      </w:r>
      <w:r>
        <w:rPr>
          <w:rFonts w:eastAsiaTheme="minorEastAsia"/>
          <w:szCs w:val="21"/>
        </w:rPr>
        <w:t>7</w:t>
      </w:r>
      <w:r>
        <w:rPr>
          <w:rFonts w:eastAsiaTheme="minorEastAsia"/>
          <w:i/>
          <w:szCs w:val="21"/>
        </w:rPr>
        <w:t>-</w:t>
      </w:r>
      <w:r>
        <w:rPr>
          <w:rFonts w:eastAsiaTheme="minorEastAsia"/>
          <w:szCs w:val="21"/>
        </w:rPr>
        <w:t>Y</w:t>
      </w:r>
      <w:r>
        <w:rPr>
          <w:rFonts w:eastAsiaTheme="minorEastAsia"/>
          <w:i/>
          <w:szCs w:val="21"/>
        </w:rPr>
        <w:t>-</w:t>
      </w:r>
      <w:r>
        <w:rPr>
          <w:rFonts w:eastAsiaTheme="minorEastAsia"/>
          <w:szCs w:val="21"/>
        </w:rPr>
        <w:t>2</w:t>
      </w:r>
      <w:r>
        <w:rPr>
          <w:rFonts w:hAnsiTheme="minorEastAsia" w:eastAsiaTheme="minorEastAsia"/>
          <w:szCs w:val="21"/>
        </w:rPr>
        <w:t>所示的条形统计图和扇形统计图</w:t>
      </w:r>
      <w:r>
        <w:rPr>
          <w:rFonts w:eastAsiaTheme="minorEastAsia"/>
          <w:szCs w:val="21"/>
        </w:rPr>
        <w:t>(</w:t>
      </w:r>
      <w:r>
        <w:rPr>
          <w:rFonts w:hAnsiTheme="minorEastAsia" w:eastAsiaTheme="minorEastAsia"/>
          <w:szCs w:val="21"/>
        </w:rPr>
        <w:t>部分信息未给出</w:t>
      </w:r>
      <w:r>
        <w:rPr>
          <w:rFonts w:eastAsiaTheme="minorEastAsia"/>
          <w:szCs w:val="21"/>
        </w:rPr>
        <w:t>)</w:t>
      </w:r>
      <w:r>
        <w:rPr>
          <w:rFonts w:eastAsiaTheme="minorEastAsia"/>
          <w:i/>
          <w:szCs w:val="21"/>
        </w:rPr>
        <w:t>.</w:t>
      </w:r>
    </w:p>
    <w:p>
      <w:pPr>
        <w:tabs>
          <w:tab w:val="left" w:pos="2100"/>
          <w:tab w:val="left" w:pos="4200"/>
          <w:tab w:val="left" w:pos="6300"/>
        </w:tabs>
        <w:spacing w:line="360" w:lineRule="auto"/>
        <w:jc w:val="center"/>
        <w:rPr>
          <w:rFonts w:eastAsiaTheme="minorEastAsia"/>
          <w:szCs w:val="21"/>
        </w:rPr>
      </w:pPr>
      <w:r>
        <w:rPr>
          <w:rFonts w:eastAsiaTheme="minorEastAsia"/>
          <w:szCs w:val="21"/>
        </w:rPr>
        <w:drawing>
          <wp:inline distT="0" distB="0" distL="0" distR="0">
            <wp:extent cx="2882900" cy="1627505"/>
            <wp:effectExtent l="0" t="0" r="12700" b="10795"/>
            <wp:docPr id="85" name="22KSX240.EPS" descr="id:2147492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22KSX240.EPS" descr="id:2147492303;FounderCES"/>
                    <pic:cNvPicPr>
                      <a:picLocks noChangeAspect="1"/>
                    </pic:cNvPicPr>
                  </pic:nvPicPr>
                  <pic:blipFill>
                    <a:blip r:embed="rId15"/>
                    <a:stretch>
                      <a:fillRect/>
                    </a:stretch>
                  </pic:blipFill>
                  <pic:spPr>
                    <a:xfrm>
                      <a:off x="0" y="0"/>
                      <a:ext cx="2883240" cy="1627560"/>
                    </a:xfrm>
                    <a:prstGeom prst="rect">
                      <a:avLst/>
                    </a:prstGeom>
                  </pic:spPr>
                </pic:pic>
              </a:graphicData>
            </a:graphic>
          </wp:inline>
        </w:drawing>
      </w:r>
    </w:p>
    <w:p>
      <w:pPr>
        <w:tabs>
          <w:tab w:val="left" w:pos="2100"/>
          <w:tab w:val="left" w:pos="4200"/>
          <w:tab w:val="left" w:pos="6300"/>
        </w:tabs>
        <w:spacing w:line="360" w:lineRule="auto"/>
        <w:jc w:val="center"/>
        <w:rPr>
          <w:rFonts w:eastAsiaTheme="minorEastAsia"/>
          <w:szCs w:val="21"/>
        </w:rPr>
      </w:pPr>
      <w:r>
        <w:rPr>
          <w:rFonts w:hAnsiTheme="minorEastAsia" w:eastAsiaTheme="minorEastAsia"/>
          <w:szCs w:val="21"/>
        </w:rPr>
        <w:t>图</w:t>
      </w:r>
      <w:r>
        <w:rPr>
          <w:rFonts w:eastAsiaTheme="minorEastAsia"/>
          <w:szCs w:val="21"/>
        </w:rPr>
        <w:t>7</w:t>
      </w:r>
      <w:r>
        <w:rPr>
          <w:rFonts w:eastAsiaTheme="minorEastAsia"/>
          <w:i/>
          <w:szCs w:val="21"/>
        </w:rPr>
        <w:t>-</w:t>
      </w:r>
      <w:r>
        <w:rPr>
          <w:rFonts w:eastAsiaTheme="minorEastAsia"/>
          <w:szCs w:val="21"/>
        </w:rPr>
        <w:t>Y</w:t>
      </w:r>
      <w:r>
        <w:rPr>
          <w:rFonts w:eastAsiaTheme="minorEastAsia"/>
          <w:i/>
          <w:szCs w:val="21"/>
        </w:rPr>
        <w:t>-</w:t>
      </w:r>
      <w:r>
        <w:rPr>
          <w:rFonts w:eastAsiaTheme="minorEastAsia"/>
          <w:szCs w:val="21"/>
        </w:rPr>
        <w:t>2</w:t>
      </w:r>
    </w:p>
    <w:p>
      <w:pPr>
        <w:tabs>
          <w:tab w:val="left" w:pos="2100"/>
          <w:tab w:val="left" w:pos="4200"/>
          <w:tab w:val="left" w:pos="6300"/>
        </w:tabs>
        <w:spacing w:line="360" w:lineRule="auto"/>
        <w:rPr>
          <w:rFonts w:eastAsiaTheme="minorEastAsia"/>
          <w:szCs w:val="21"/>
        </w:rPr>
      </w:pPr>
      <w:r>
        <w:rPr>
          <w:rFonts w:hAnsiTheme="minorEastAsia" w:eastAsiaTheme="minorEastAsia"/>
          <w:szCs w:val="21"/>
        </w:rPr>
        <w:t>请你根据以上信息解决下列问题</w:t>
      </w:r>
      <w:r>
        <w:rPr>
          <w:rFonts w:eastAsiaTheme="minorEastAsia"/>
          <w:szCs w:val="21"/>
        </w:rPr>
        <w:t>:</w:t>
      </w:r>
    </w:p>
    <w:p>
      <w:pPr>
        <w:tabs>
          <w:tab w:val="left" w:pos="2100"/>
          <w:tab w:val="left" w:pos="4200"/>
          <w:tab w:val="left" w:pos="6300"/>
        </w:tabs>
        <w:spacing w:line="360" w:lineRule="auto"/>
        <w:rPr>
          <w:rFonts w:eastAsiaTheme="minorEastAsia"/>
          <w:szCs w:val="21"/>
        </w:rPr>
      </w:pPr>
      <w:r>
        <w:rPr>
          <w:rFonts w:eastAsiaTheme="minorEastAsia"/>
          <w:szCs w:val="21"/>
        </w:rPr>
        <w:t>(1)</w:t>
      </w:r>
      <w:r>
        <w:rPr>
          <w:rFonts w:hAnsiTheme="minorEastAsia" w:eastAsiaTheme="minorEastAsia"/>
          <w:szCs w:val="21"/>
        </w:rPr>
        <w:t>参加问卷调查的学生人数为</w:t>
      </w:r>
      <w:r>
        <w:rPr>
          <w:rFonts w:hAnsiTheme="minorEastAsia" w:eastAsiaTheme="minorEastAsia"/>
          <w:i/>
          <w:szCs w:val="21"/>
          <w:u w:val="single" w:color="000000"/>
        </w:rPr>
        <w:t>　　　　</w:t>
      </w:r>
      <w:r>
        <w:rPr>
          <w:rFonts w:eastAsiaTheme="minorEastAsia"/>
          <w:szCs w:val="21"/>
        </w:rPr>
        <w:t>,</w:t>
      </w:r>
      <w:r>
        <w:rPr>
          <w:rFonts w:hAnsiTheme="minorEastAsia" w:eastAsiaTheme="minorEastAsia"/>
          <w:szCs w:val="21"/>
        </w:rPr>
        <w:t>补全条形统计图</w:t>
      </w:r>
      <w:r>
        <w:rPr>
          <w:rFonts w:eastAsiaTheme="minorEastAsia"/>
          <w:szCs w:val="21"/>
        </w:rPr>
        <w:t>(</w:t>
      </w:r>
      <w:r>
        <w:rPr>
          <w:rFonts w:hAnsiTheme="minorEastAsia" w:eastAsiaTheme="minorEastAsia"/>
          <w:szCs w:val="21"/>
        </w:rPr>
        <w:t>画图并标注相应数据</w:t>
      </w:r>
      <w:r>
        <w:rPr>
          <w:rFonts w:eastAsiaTheme="minorEastAsia"/>
          <w:szCs w:val="21"/>
        </w:rPr>
        <w:t>); </w:t>
      </w:r>
    </w:p>
    <w:p>
      <w:pPr>
        <w:tabs>
          <w:tab w:val="left" w:pos="2100"/>
          <w:tab w:val="left" w:pos="4200"/>
          <w:tab w:val="left" w:pos="6300"/>
        </w:tabs>
        <w:spacing w:line="360" w:lineRule="auto"/>
        <w:rPr>
          <w:rFonts w:eastAsiaTheme="minorEastAsia"/>
          <w:szCs w:val="21"/>
        </w:rPr>
      </w:pPr>
      <w:r>
        <w:rPr>
          <w:rFonts w:eastAsiaTheme="minorEastAsia"/>
          <w:szCs w:val="21"/>
        </w:rPr>
        <w:t>(2)</w:t>
      </w:r>
      <w:r>
        <w:rPr>
          <w:rFonts w:hAnsiTheme="minorEastAsia" w:eastAsiaTheme="minorEastAsia"/>
          <w:szCs w:val="21"/>
        </w:rPr>
        <w:t>在扇形统计图中</w:t>
      </w:r>
      <w:r>
        <w:rPr>
          <w:rFonts w:eastAsiaTheme="minorEastAsia"/>
          <w:szCs w:val="21"/>
        </w:rPr>
        <w:t>,</w:t>
      </w:r>
      <w:r>
        <w:rPr>
          <w:rFonts w:hAnsiTheme="minorEastAsia" w:eastAsiaTheme="minorEastAsia"/>
          <w:szCs w:val="21"/>
        </w:rPr>
        <w:t>选择</w:t>
      </w:r>
      <w:r>
        <w:rPr>
          <w:rFonts w:eastAsiaTheme="minorEastAsia"/>
          <w:szCs w:val="21"/>
        </w:rPr>
        <w:t>“</w:t>
      </w:r>
      <w:r>
        <w:rPr>
          <w:rFonts w:hAnsiTheme="minorEastAsia" w:eastAsiaTheme="minorEastAsia"/>
          <w:szCs w:val="21"/>
        </w:rPr>
        <w:t>陶艺</w:t>
      </w:r>
      <w:r>
        <w:rPr>
          <w:rFonts w:eastAsiaTheme="minorEastAsia"/>
          <w:szCs w:val="21"/>
        </w:rPr>
        <w:t>”</w:t>
      </w:r>
      <w:r>
        <w:rPr>
          <w:rFonts w:hAnsiTheme="minorEastAsia" w:eastAsiaTheme="minorEastAsia"/>
          <w:szCs w:val="21"/>
        </w:rPr>
        <w:t>课程的学生占</w:t>
      </w:r>
      <w:r>
        <w:rPr>
          <w:rFonts w:hAnsiTheme="minorEastAsia" w:eastAsiaTheme="minorEastAsia"/>
          <w:i/>
          <w:szCs w:val="21"/>
          <w:u w:val="single" w:color="000000"/>
        </w:rPr>
        <w:t>　　　　</w:t>
      </w:r>
      <w:r>
        <w:rPr>
          <w:rFonts w:eastAsiaTheme="minorEastAsia"/>
          <w:szCs w:val="21"/>
        </w:rPr>
        <w:t>%; </w:t>
      </w:r>
    </w:p>
    <w:p>
      <w:pPr>
        <w:tabs>
          <w:tab w:val="left" w:pos="2100"/>
          <w:tab w:val="left" w:pos="4200"/>
          <w:tab w:val="left" w:pos="6300"/>
        </w:tabs>
        <w:spacing w:line="360" w:lineRule="auto"/>
        <w:rPr>
          <w:rFonts w:eastAsiaTheme="minorEastAsia"/>
          <w:szCs w:val="21"/>
        </w:rPr>
      </w:pPr>
      <w:r>
        <w:rPr>
          <w:rFonts w:eastAsiaTheme="minorEastAsia"/>
          <w:szCs w:val="21"/>
        </w:rPr>
        <w:t>(3)</w:t>
      </w:r>
      <w:r>
        <w:rPr>
          <w:rFonts w:hAnsiTheme="minorEastAsia" w:eastAsiaTheme="minorEastAsia"/>
          <w:szCs w:val="21"/>
        </w:rPr>
        <w:t>若该校八年级一共有</w:t>
      </w:r>
      <w:r>
        <w:rPr>
          <w:rFonts w:eastAsiaTheme="minorEastAsia"/>
          <w:szCs w:val="21"/>
        </w:rPr>
        <w:t>1000</w:t>
      </w:r>
      <w:r>
        <w:rPr>
          <w:rFonts w:hAnsiTheme="minorEastAsia" w:eastAsiaTheme="minorEastAsia"/>
          <w:szCs w:val="21"/>
        </w:rPr>
        <w:t>名学生</w:t>
      </w:r>
      <w:r>
        <w:rPr>
          <w:rFonts w:eastAsiaTheme="minorEastAsia"/>
          <w:szCs w:val="21"/>
        </w:rPr>
        <w:t>,</w:t>
      </w:r>
      <w:r>
        <w:rPr>
          <w:rFonts w:hAnsiTheme="minorEastAsia" w:eastAsiaTheme="minorEastAsia"/>
          <w:szCs w:val="21"/>
        </w:rPr>
        <w:t>试估计选择</w:t>
      </w:r>
      <w:r>
        <w:rPr>
          <w:rFonts w:eastAsiaTheme="minorEastAsia"/>
          <w:szCs w:val="21"/>
        </w:rPr>
        <w:t>“</w:t>
      </w:r>
      <w:r>
        <w:rPr>
          <w:rFonts w:hAnsiTheme="minorEastAsia" w:eastAsiaTheme="minorEastAsia"/>
          <w:szCs w:val="21"/>
        </w:rPr>
        <w:t>刺绣</w:t>
      </w:r>
      <w:r>
        <w:rPr>
          <w:rFonts w:eastAsiaTheme="minorEastAsia"/>
          <w:szCs w:val="21"/>
        </w:rPr>
        <w:t>”</w:t>
      </w:r>
      <w:r>
        <w:rPr>
          <w:rFonts w:hAnsiTheme="minorEastAsia" w:eastAsiaTheme="minorEastAsia"/>
          <w:szCs w:val="21"/>
        </w:rPr>
        <w:t>课程的学生有多少名</w:t>
      </w:r>
      <w:r>
        <w:rPr>
          <w:rFonts w:eastAsiaTheme="minorEastAsia"/>
          <w:i/>
          <w:szCs w:val="21"/>
        </w:rPr>
        <w:t>.</w:t>
      </w:r>
    </w:p>
    <w:p>
      <w:pPr>
        <w:widowControl/>
        <w:jc w:val="left"/>
        <w:rPr>
          <w:rFonts w:hAnsiTheme="minorEastAsia" w:eastAsiaTheme="minorEastAsia"/>
          <w:sz w:val="32"/>
        </w:rPr>
      </w:pPr>
    </w:p>
    <w:p>
      <w:pPr>
        <w:widowControl/>
        <w:jc w:val="left"/>
        <w:rPr>
          <w:rFonts w:hAnsiTheme="minorEastAsia" w:eastAsiaTheme="minorEastAsia"/>
          <w:sz w:val="32"/>
        </w:rPr>
      </w:pPr>
      <w:r>
        <w:rPr>
          <w:rFonts w:hAnsiTheme="minorEastAsia" w:eastAsiaTheme="minorEastAsia"/>
          <w:sz w:val="32"/>
        </w:rPr>
        <w:br w:type="page"/>
      </w:r>
    </w:p>
    <w:p>
      <w:pPr>
        <w:spacing w:line="360" w:lineRule="auto"/>
        <w:rPr>
          <w:rFonts w:hint="eastAsia" w:eastAsiaTheme="minorEastAsia"/>
          <w:szCs w:val="21"/>
          <w:lang w:eastAsia="zh-CN"/>
        </w:rPr>
      </w:pPr>
      <w:r>
        <w:rPr>
          <w:rFonts w:hint="eastAsia" w:hAnsi="黑体" w:eastAsia="黑体"/>
          <w:sz w:val="30"/>
          <w:szCs w:val="30"/>
          <w:lang w:eastAsia="zh-CN"/>
        </w:rPr>
        <w:t>答案</w:t>
      </w:r>
    </w:p>
    <w:p>
      <w:pPr>
        <w:spacing w:line="360" w:lineRule="auto"/>
        <w:rPr>
          <w:rFonts w:eastAsiaTheme="minorEastAsia"/>
          <w:szCs w:val="21"/>
        </w:rPr>
      </w:pPr>
      <w:r>
        <w:rPr>
          <w:rFonts w:eastAsiaTheme="minorEastAsia"/>
          <w:szCs w:val="21"/>
        </w:rPr>
        <w:t>1.D</w:t>
      </w:r>
      <w:r>
        <w:rPr>
          <w:rFonts w:eastAsiaTheme="minorEastAsia"/>
          <w:i/>
          <w:szCs w:val="21"/>
        </w:rPr>
        <w:t>　</w:t>
      </w:r>
      <w:r>
        <w:rPr>
          <w:rFonts w:eastAsiaTheme="minorEastAsia"/>
          <w:szCs w:val="21"/>
        </w:rPr>
        <w:t>2.C</w:t>
      </w:r>
      <w:r>
        <w:rPr>
          <w:rFonts w:hint="eastAsia" w:eastAsiaTheme="minorEastAsia"/>
          <w:szCs w:val="21"/>
          <w:lang w:val="en-US" w:eastAsia="zh-CN"/>
        </w:rPr>
        <w:t xml:space="preserve">  3.C  4.B  5.D  6</w:t>
      </w:r>
      <w:r>
        <w:rPr>
          <w:rFonts w:eastAsiaTheme="minorEastAsia"/>
          <w:szCs w:val="21"/>
        </w:rPr>
        <w:t>.A</w:t>
      </w:r>
      <w:r>
        <w:rPr>
          <w:rFonts w:hint="eastAsia" w:eastAsiaTheme="minorEastAsia"/>
          <w:szCs w:val="21"/>
          <w:lang w:val="en-US" w:eastAsia="zh-CN"/>
        </w:rPr>
        <w:t xml:space="preserve">  7</w:t>
      </w:r>
      <w:r>
        <w:rPr>
          <w:rFonts w:eastAsiaTheme="minorEastAsia"/>
          <w:szCs w:val="21"/>
        </w:rPr>
        <w:t>.D</w:t>
      </w:r>
      <w:r>
        <w:rPr>
          <w:rFonts w:eastAsiaTheme="minorEastAsia"/>
          <w:i/>
          <w:szCs w:val="21"/>
        </w:rPr>
        <w:t>　</w:t>
      </w:r>
    </w:p>
    <w:p>
      <w:pPr>
        <w:spacing w:line="360" w:lineRule="auto"/>
        <w:rPr>
          <w:rFonts w:eastAsiaTheme="minorEastAsia"/>
          <w:szCs w:val="21"/>
        </w:rPr>
      </w:pPr>
      <w:r>
        <w:rPr>
          <w:rFonts w:hint="eastAsia" w:eastAsiaTheme="minorEastAsia"/>
          <w:szCs w:val="21"/>
          <w:lang w:val="en-US" w:eastAsia="zh-CN"/>
        </w:rPr>
        <w:t>8</w:t>
      </w:r>
      <w:r>
        <w:rPr>
          <w:rFonts w:eastAsiaTheme="minorEastAsia"/>
          <w:szCs w:val="21"/>
        </w:rPr>
        <w:t>.不具有</w:t>
      </w:r>
    </w:p>
    <w:p>
      <w:pPr>
        <w:spacing w:line="360" w:lineRule="auto"/>
        <w:rPr>
          <w:rFonts w:eastAsiaTheme="minorEastAsia"/>
          <w:szCs w:val="21"/>
        </w:rPr>
      </w:pPr>
      <w:r>
        <w:rPr>
          <w:rFonts w:hint="eastAsia" w:eastAsiaTheme="minorEastAsia"/>
          <w:szCs w:val="21"/>
          <w:lang w:val="en-US" w:eastAsia="zh-CN"/>
        </w:rPr>
        <w:t>9</w:t>
      </w:r>
      <w:r>
        <w:rPr>
          <w:rFonts w:eastAsiaTheme="minorEastAsia"/>
          <w:szCs w:val="21"/>
        </w:rPr>
        <w:t>.0.15</w:t>
      </w:r>
      <w:r>
        <w:rPr>
          <w:rFonts w:eastAsiaTheme="minorEastAsia"/>
          <w:i/>
          <w:szCs w:val="21"/>
        </w:rPr>
        <w:t>　</w:t>
      </w:r>
      <w:r>
        <w:rPr>
          <w:rFonts w:eastAsiaTheme="minorEastAsia"/>
          <w:szCs w:val="21"/>
        </w:rPr>
        <w:t>.</w:t>
      </w:r>
    </w:p>
    <w:p>
      <w:pPr>
        <w:spacing w:line="360" w:lineRule="auto"/>
        <w:rPr>
          <w:rFonts w:eastAsiaTheme="minorEastAsia"/>
          <w:szCs w:val="21"/>
        </w:rPr>
      </w:pPr>
      <w:r>
        <w:rPr>
          <w:rFonts w:hint="eastAsia" w:eastAsiaTheme="minorEastAsia"/>
          <w:szCs w:val="21"/>
          <w:lang w:val="en-US" w:eastAsia="zh-CN"/>
        </w:rPr>
        <w:t>10</w:t>
      </w:r>
      <w:r>
        <w:rPr>
          <w:rFonts w:eastAsiaTheme="minorEastAsia"/>
          <w:szCs w:val="21"/>
        </w:rPr>
        <w:t>.13500</w:t>
      </w:r>
      <w:r>
        <w:rPr>
          <w:rFonts w:eastAsiaTheme="minorEastAsia"/>
          <w:i/>
          <w:szCs w:val="21"/>
        </w:rPr>
        <w:t>　</w:t>
      </w:r>
      <w:r>
        <w:rPr>
          <w:rFonts w:eastAsiaTheme="minorEastAsia"/>
          <w:szCs w:val="21"/>
        </w:rPr>
        <w:t>.</w:t>
      </w:r>
    </w:p>
    <w:p>
      <w:pPr>
        <w:spacing w:line="360" w:lineRule="auto"/>
        <w:rPr>
          <w:rFonts w:eastAsiaTheme="minorEastAsia"/>
          <w:i/>
          <w:szCs w:val="21"/>
        </w:rPr>
      </w:pPr>
      <w:r>
        <w:rPr>
          <w:rFonts w:hint="eastAsia" w:eastAsiaTheme="minorEastAsia"/>
          <w:szCs w:val="21"/>
          <w:lang w:val="en-US" w:eastAsia="zh-CN"/>
        </w:rPr>
        <w:t>11</w:t>
      </w:r>
      <w:r>
        <w:rPr>
          <w:rFonts w:eastAsiaTheme="minorEastAsia"/>
          <w:szCs w:val="21"/>
        </w:rPr>
        <w:t>.45</w:t>
      </w:r>
      <w:r>
        <w:rPr>
          <w:rFonts w:eastAsiaTheme="minorEastAsia"/>
          <w:i/>
          <w:szCs w:val="21"/>
        </w:rPr>
        <w:t>　</w:t>
      </w:r>
    </w:p>
    <w:p>
      <w:pPr>
        <w:spacing w:line="360" w:lineRule="auto"/>
        <w:rPr>
          <w:rFonts w:eastAsiaTheme="minorEastAsia"/>
          <w:szCs w:val="21"/>
        </w:rPr>
      </w:pPr>
      <w:r>
        <w:rPr>
          <w:rFonts w:hint="eastAsia" w:eastAsiaTheme="minorEastAsia"/>
          <w:szCs w:val="21"/>
          <w:lang w:val="en-US" w:eastAsia="zh-CN"/>
        </w:rPr>
        <w:t>12</w:t>
      </w:r>
      <w:r>
        <w:rPr>
          <w:rFonts w:eastAsiaTheme="minorEastAsia"/>
          <w:szCs w:val="21"/>
        </w:rPr>
        <w:t>.35</w:t>
      </w:r>
      <w:r>
        <w:rPr>
          <w:rFonts w:eastAsiaTheme="minorEastAsia"/>
          <w:i/>
          <w:szCs w:val="21"/>
        </w:rPr>
        <w:t>　</w:t>
      </w:r>
      <w:r>
        <w:rPr>
          <w:rFonts w:eastAsiaTheme="minorEastAsia"/>
          <w:szCs w:val="21"/>
        </w:rPr>
        <w:t>.</w:t>
      </w:r>
    </w:p>
    <w:p>
      <w:pPr>
        <w:spacing w:line="360" w:lineRule="auto"/>
        <w:rPr>
          <w:rFonts w:eastAsiaTheme="minorEastAsia"/>
          <w:szCs w:val="21"/>
        </w:rPr>
      </w:pPr>
      <w:r>
        <w:rPr>
          <w:rFonts w:eastAsiaTheme="minorEastAsia"/>
          <w:szCs w:val="21"/>
        </w:rPr>
        <w:t>1</w:t>
      </w:r>
      <w:r>
        <w:rPr>
          <w:rFonts w:hint="eastAsia" w:eastAsiaTheme="minorEastAsia"/>
          <w:szCs w:val="21"/>
          <w:lang w:val="en-US" w:eastAsia="zh-CN"/>
        </w:rPr>
        <w:t>3</w:t>
      </w:r>
      <w:r>
        <w:rPr>
          <w:rFonts w:eastAsiaTheme="minorEastAsia"/>
          <w:szCs w:val="21"/>
        </w:rPr>
        <w:t>.10%</w:t>
      </w:r>
      <w:r>
        <w:rPr>
          <w:rFonts w:eastAsiaTheme="minorEastAsia"/>
          <w:i/>
          <w:szCs w:val="21"/>
        </w:rPr>
        <w:t>　</w:t>
      </w:r>
    </w:p>
    <w:p>
      <w:pPr>
        <w:spacing w:line="360" w:lineRule="auto"/>
        <w:rPr>
          <w:rFonts w:eastAsiaTheme="minorEastAsia"/>
          <w:szCs w:val="21"/>
        </w:rPr>
      </w:pPr>
      <w:r>
        <w:rPr>
          <w:rFonts w:eastAsiaTheme="minorEastAsia"/>
          <w:szCs w:val="21"/>
        </w:rPr>
        <w:t>1</w:t>
      </w:r>
      <w:r>
        <w:rPr>
          <w:rFonts w:hint="eastAsia" w:eastAsiaTheme="minorEastAsia"/>
          <w:szCs w:val="21"/>
          <w:lang w:val="en-US" w:eastAsia="zh-CN"/>
        </w:rPr>
        <w:t>4</w:t>
      </w:r>
      <w:r>
        <w:rPr>
          <w:rFonts w:eastAsiaTheme="minorEastAsia"/>
          <w:szCs w:val="21"/>
        </w:rPr>
        <w:t>.154</w:t>
      </w:r>
      <w:r>
        <w:rPr>
          <w:rFonts w:eastAsiaTheme="minorEastAsia"/>
          <w:i/>
          <w:szCs w:val="21"/>
        </w:rPr>
        <w:t>　</w:t>
      </w:r>
    </w:p>
    <w:p>
      <w:pPr>
        <w:spacing w:line="360" w:lineRule="auto"/>
        <w:rPr>
          <w:rFonts w:eastAsiaTheme="minorEastAsia"/>
          <w:szCs w:val="21"/>
        </w:rPr>
      </w:pPr>
      <w:r>
        <w:rPr>
          <w:rFonts w:hint="eastAsia" w:eastAsiaTheme="minorEastAsia"/>
          <w:szCs w:val="21"/>
          <w:lang w:val="en-US" w:eastAsia="zh-CN"/>
        </w:rPr>
        <w:t>15</w:t>
      </w:r>
      <w:r>
        <w:rPr>
          <w:rFonts w:eastAsiaTheme="minorEastAsia"/>
          <w:szCs w:val="21"/>
        </w:rPr>
        <w:t>.270</w:t>
      </w:r>
    </w:p>
    <w:p>
      <w:pPr>
        <w:spacing w:line="360" w:lineRule="auto"/>
        <w:rPr>
          <w:rFonts w:eastAsiaTheme="minorEastAsia"/>
          <w:szCs w:val="21"/>
        </w:rPr>
      </w:pPr>
      <w:r>
        <w:rPr>
          <w:rFonts w:hint="eastAsia" w:eastAsiaTheme="minorEastAsia"/>
          <w:szCs w:val="21"/>
          <w:lang w:val="en-US" w:eastAsia="zh-CN"/>
        </w:rPr>
        <w:t>16</w:t>
      </w:r>
      <w:r>
        <w:rPr>
          <w:rFonts w:eastAsiaTheme="minorEastAsia"/>
          <w:szCs w:val="21"/>
        </w:rPr>
        <w:t>解：(1)该班共有</w:t>
      </w:r>
      <m:oMath>
        <m:f>
          <m:fPr>
            <m:ctrlPr>
              <w:rPr>
                <w:rFonts w:ascii="Cambria Math" w:hAnsi="Cambria Math" w:eastAsiaTheme="minorEastAsia"/>
                <w:szCs w:val="21"/>
              </w:rPr>
            </m:ctrlPr>
          </m:fPr>
          <m:num>
            <m:r>
              <m:rPr>
                <m:sty m:val="p"/>
              </m:rPr>
              <w:rPr>
                <w:rFonts w:ascii="Cambria Math" w:hAnsi="Cambria Math" w:eastAsiaTheme="minorEastAsia"/>
                <w:szCs w:val="21"/>
              </w:rPr>
              <m:t>22</m:t>
            </m:r>
            <m:ctrlPr>
              <w:rPr>
                <w:rFonts w:ascii="Cambria Math" w:hAnsi="Cambria Math" w:eastAsiaTheme="minorEastAsia"/>
                <w:szCs w:val="21"/>
              </w:rPr>
            </m:ctrlPr>
          </m:num>
          <m:den>
            <m:r>
              <m:rPr>
                <m:sty m:val="p"/>
              </m:rPr>
              <w:rPr>
                <w:rFonts w:ascii="Cambria Math" w:hAnsi="Cambria Math" w:eastAsiaTheme="minorEastAsia"/>
                <w:szCs w:val="21"/>
              </w:rPr>
              <m:t>55</m:t>
            </m:r>
            <m:r>
              <m:rPr>
                <m:nor/>
                <m:sty m:val="p"/>
              </m:rPr>
              <w:rPr>
                <w:rFonts w:eastAsiaTheme="minorEastAsia"/>
                <w:b w:val="0"/>
                <w:i w:val="0"/>
                <w:szCs w:val="21"/>
              </w:rPr>
              <m:t>%</m:t>
            </m:r>
            <m:ctrlPr>
              <w:rPr>
                <w:rFonts w:ascii="Cambria Math" w:hAnsi="Cambria Math" w:eastAsiaTheme="minorEastAsia"/>
                <w:szCs w:val="21"/>
              </w:rPr>
            </m:ctrlPr>
          </m:den>
        </m:f>
      </m:oMath>
      <w:r>
        <w:rPr>
          <w:rFonts w:eastAsiaTheme="minorEastAsia"/>
          <w:i/>
          <w:szCs w:val="21"/>
        </w:rPr>
        <w:t>=</w:t>
      </w:r>
      <w:r>
        <w:rPr>
          <w:rFonts w:eastAsiaTheme="minorEastAsia"/>
          <w:szCs w:val="21"/>
        </w:rPr>
        <w:t>40(人).</w:t>
      </w:r>
    </w:p>
    <w:p>
      <w:pPr>
        <w:spacing w:line="360" w:lineRule="auto"/>
        <w:rPr>
          <w:rFonts w:eastAsiaTheme="minorEastAsia"/>
          <w:szCs w:val="21"/>
        </w:rPr>
      </w:pPr>
      <w:r>
        <w:rPr>
          <w:rFonts w:eastAsiaTheme="minorEastAsia"/>
          <w:szCs w:val="21"/>
        </w:rPr>
        <w:t>(2)如图.</w:t>
      </w:r>
    </w:p>
    <w:p>
      <w:pPr>
        <w:spacing w:line="360" w:lineRule="auto"/>
        <w:jc w:val="center"/>
        <w:rPr>
          <w:rFonts w:eastAsiaTheme="minorEastAsia"/>
          <w:szCs w:val="21"/>
        </w:rPr>
      </w:pPr>
      <w:r>
        <w:rPr>
          <w:rFonts w:eastAsiaTheme="minorEastAsia"/>
          <w:szCs w:val="21"/>
        </w:rPr>
        <w:drawing>
          <wp:inline distT="0" distB="0" distL="0" distR="0">
            <wp:extent cx="2054225" cy="1861820"/>
            <wp:effectExtent l="0" t="0" r="0" b="0"/>
            <wp:docPr id="81" name="KK1.EPS" descr="id:2147497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KK1.EPS" descr="id:2147497992;FounderCES"/>
                    <pic:cNvPicPr>
                      <a:picLocks noChangeAspect="1"/>
                    </pic:cNvPicPr>
                  </pic:nvPicPr>
                  <pic:blipFill>
                    <a:blip r:embed="rId16"/>
                    <a:stretch>
                      <a:fillRect/>
                    </a:stretch>
                  </pic:blipFill>
                  <pic:spPr>
                    <a:xfrm>
                      <a:off x="0" y="0"/>
                      <a:ext cx="2054520" cy="1862280"/>
                    </a:xfrm>
                    <a:prstGeom prst="rect">
                      <a:avLst/>
                    </a:prstGeom>
                  </pic:spPr>
                </pic:pic>
              </a:graphicData>
            </a:graphic>
          </wp:inline>
        </w:drawing>
      </w:r>
    </w:p>
    <w:p>
      <w:pPr>
        <w:spacing w:line="360" w:lineRule="auto"/>
        <w:jc w:val="center"/>
        <w:rPr>
          <w:rFonts w:eastAsiaTheme="minorEastAsia"/>
          <w:szCs w:val="21"/>
        </w:rPr>
      </w:pPr>
      <w:r>
        <w:rPr>
          <w:rFonts w:eastAsiaTheme="minorEastAsia"/>
          <w:szCs w:val="21"/>
        </w:rPr>
        <w:drawing>
          <wp:inline distT="0" distB="0" distL="0" distR="0">
            <wp:extent cx="2151380" cy="1852930"/>
            <wp:effectExtent l="0" t="0" r="0" b="0"/>
            <wp:docPr id="82" name="17SY30.EPS" descr="id:2147497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17SY30.EPS" descr="id:2147497999;FounderCES"/>
                    <pic:cNvPicPr>
                      <a:picLocks noChangeAspect="1"/>
                    </pic:cNvPicPr>
                  </pic:nvPicPr>
                  <pic:blipFill>
                    <a:blip r:embed="rId17"/>
                    <a:stretch>
                      <a:fillRect/>
                    </a:stretch>
                  </pic:blipFill>
                  <pic:spPr>
                    <a:xfrm>
                      <a:off x="0" y="0"/>
                      <a:ext cx="2151720" cy="1853280"/>
                    </a:xfrm>
                    <a:prstGeom prst="rect">
                      <a:avLst/>
                    </a:prstGeom>
                  </pic:spPr>
                </pic:pic>
              </a:graphicData>
            </a:graphic>
          </wp:inline>
        </w:drawing>
      </w:r>
    </w:p>
    <w:p>
      <w:pPr>
        <w:spacing w:line="360" w:lineRule="auto"/>
        <w:rPr>
          <w:rFonts w:eastAsiaTheme="minorEastAsia"/>
          <w:szCs w:val="21"/>
        </w:rPr>
      </w:pPr>
      <w:r>
        <w:rPr>
          <w:rFonts w:eastAsiaTheme="minorEastAsia"/>
          <w:szCs w:val="21"/>
        </w:rPr>
        <w:t>(3)答案不唯一,如优秀人数逐渐增多,增大的幅度逐渐减小等.</w:t>
      </w:r>
    </w:p>
    <w:p>
      <w:pPr>
        <w:spacing w:line="360" w:lineRule="auto"/>
        <w:rPr>
          <w:rFonts w:eastAsiaTheme="minorEastAsia"/>
          <w:szCs w:val="21"/>
        </w:rPr>
      </w:pPr>
      <w:r>
        <w:rPr>
          <w:rFonts w:hint="eastAsia" w:eastAsiaTheme="minorEastAsia"/>
          <w:szCs w:val="21"/>
          <w:lang w:val="en-US" w:eastAsia="zh-CN"/>
        </w:rPr>
        <w:t>17</w:t>
      </w:r>
      <w:r>
        <w:rPr>
          <w:rFonts w:eastAsiaTheme="minorEastAsia"/>
          <w:szCs w:val="21"/>
        </w:rPr>
        <w:t>解：(1)40</w:t>
      </w:r>
    </w:p>
    <w:p>
      <w:pPr>
        <w:spacing w:line="360" w:lineRule="auto"/>
        <w:rPr>
          <w:rFonts w:eastAsiaTheme="minorEastAsia"/>
          <w:szCs w:val="21"/>
        </w:rPr>
      </w:pPr>
      <w:r>
        <w:rPr>
          <w:rFonts w:eastAsiaTheme="minorEastAsia"/>
          <w:szCs w:val="21"/>
        </w:rPr>
        <w:t>(2)C级的人数为40</w:t>
      </w:r>
      <w:r>
        <w:rPr>
          <w:rFonts w:eastAsiaTheme="minorEastAsia"/>
          <w:i/>
          <w:szCs w:val="21"/>
        </w:rPr>
        <w:t>-</w:t>
      </w:r>
      <w:r>
        <w:rPr>
          <w:rFonts w:eastAsiaTheme="minorEastAsia"/>
          <w:szCs w:val="21"/>
        </w:rPr>
        <w:t>8</w:t>
      </w:r>
      <w:r>
        <w:rPr>
          <w:rFonts w:eastAsiaTheme="minorEastAsia"/>
          <w:i/>
          <w:szCs w:val="21"/>
        </w:rPr>
        <w:t>-</w:t>
      </w:r>
      <w:r>
        <w:rPr>
          <w:rFonts w:eastAsiaTheme="minorEastAsia"/>
          <w:szCs w:val="21"/>
        </w:rPr>
        <w:t>20</w:t>
      </w:r>
      <w:r>
        <w:rPr>
          <w:rFonts w:eastAsiaTheme="minorEastAsia"/>
          <w:i/>
          <w:szCs w:val="21"/>
        </w:rPr>
        <w:t>-</w:t>
      </w:r>
      <w:r>
        <w:rPr>
          <w:rFonts w:eastAsiaTheme="minorEastAsia"/>
          <w:szCs w:val="21"/>
        </w:rPr>
        <w:t>4</w:t>
      </w:r>
      <w:r>
        <w:rPr>
          <w:rFonts w:eastAsiaTheme="minorEastAsia"/>
          <w:i/>
          <w:szCs w:val="21"/>
        </w:rPr>
        <w:t>=</w:t>
      </w:r>
      <w:r>
        <w:rPr>
          <w:rFonts w:eastAsiaTheme="minorEastAsia"/>
          <w:szCs w:val="21"/>
        </w:rPr>
        <w:t>8(人).</w:t>
      </w:r>
    </w:p>
    <w:p>
      <w:pPr>
        <w:spacing w:line="360" w:lineRule="auto"/>
        <w:rPr>
          <w:rFonts w:eastAsiaTheme="minorEastAsia"/>
          <w:szCs w:val="21"/>
        </w:rPr>
      </w:pPr>
      <w:r>
        <w:rPr>
          <w:rFonts w:eastAsiaTheme="minorEastAsia"/>
          <w:szCs w:val="21"/>
        </w:rPr>
        <w:t>补全条形统计图如图.</w:t>
      </w:r>
    </w:p>
    <w:p>
      <w:pPr>
        <w:spacing w:line="360" w:lineRule="auto"/>
        <w:jc w:val="center"/>
        <w:rPr>
          <w:rFonts w:eastAsiaTheme="minorEastAsia"/>
          <w:szCs w:val="21"/>
        </w:rPr>
      </w:pPr>
      <w:r>
        <w:rPr>
          <w:rFonts w:eastAsiaTheme="minorEastAsia"/>
          <w:szCs w:val="21"/>
        </w:rPr>
        <w:drawing>
          <wp:inline distT="0" distB="0" distL="0" distR="0">
            <wp:extent cx="1435100" cy="1084580"/>
            <wp:effectExtent l="0" t="0" r="0" b="0"/>
            <wp:docPr id="83" name="21SKB14.EPS" descr="id:2147498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21SKB14.EPS" descr="id:2147498006;FounderCES"/>
                    <pic:cNvPicPr>
                      <a:picLocks noChangeAspect="1"/>
                    </pic:cNvPicPr>
                  </pic:nvPicPr>
                  <pic:blipFill>
                    <a:blip r:embed="rId18"/>
                    <a:stretch>
                      <a:fillRect/>
                    </a:stretch>
                  </pic:blipFill>
                  <pic:spPr>
                    <a:xfrm>
                      <a:off x="0" y="0"/>
                      <a:ext cx="1435680" cy="1085040"/>
                    </a:xfrm>
                    <a:prstGeom prst="rect">
                      <a:avLst/>
                    </a:prstGeom>
                  </pic:spPr>
                </pic:pic>
              </a:graphicData>
            </a:graphic>
          </wp:inline>
        </w:drawing>
      </w:r>
    </w:p>
    <w:p>
      <w:pPr>
        <w:spacing w:line="360" w:lineRule="auto"/>
        <w:rPr>
          <w:rFonts w:eastAsiaTheme="minorEastAsia"/>
          <w:szCs w:val="21"/>
        </w:rPr>
      </w:pPr>
      <w:r>
        <w:rPr>
          <w:rFonts w:eastAsiaTheme="minorEastAsia"/>
          <w:szCs w:val="21"/>
        </w:rPr>
        <w:t>(3)800</w:t>
      </w:r>
      <w:r>
        <w:rPr>
          <w:rFonts w:eastAsiaTheme="minorEastAsia"/>
          <w:i/>
          <w:szCs w:val="21"/>
        </w:rPr>
        <w:t>×</w:t>
      </w:r>
      <m:oMath>
        <m:f>
          <m:fPr>
            <m:ctrlPr>
              <w:rPr>
                <w:rFonts w:ascii="Cambria Math" w:hAnsi="Cambria Math" w:eastAsiaTheme="minorEastAsia"/>
                <w:szCs w:val="21"/>
              </w:rPr>
            </m:ctrlPr>
          </m:fPr>
          <m:num>
            <m:r>
              <m:rPr>
                <m:sty m:val="p"/>
              </m:rPr>
              <w:rPr>
                <w:rFonts w:ascii="Cambria Math" w:hAnsi="Cambria Math" w:eastAsiaTheme="minorEastAsia"/>
                <w:szCs w:val="21"/>
              </w:rPr>
              <m:t>8</m:t>
            </m:r>
            <m:ctrlPr>
              <w:rPr>
                <w:rFonts w:ascii="Cambria Math" w:hAnsi="Cambria Math" w:eastAsiaTheme="minorEastAsia"/>
                <w:szCs w:val="21"/>
              </w:rPr>
            </m:ctrlPr>
          </m:num>
          <m:den>
            <m:r>
              <m:rPr>
                <m:sty m:val="p"/>
              </m:rPr>
              <w:rPr>
                <w:rFonts w:ascii="Cambria Math" w:hAnsi="Cambria Math" w:eastAsiaTheme="minorEastAsia"/>
                <w:szCs w:val="21"/>
              </w:rPr>
              <m:t>40</m:t>
            </m:r>
            <m:ctrlPr>
              <w:rPr>
                <w:rFonts w:ascii="Cambria Math" w:hAnsi="Cambria Math" w:eastAsiaTheme="minorEastAsia"/>
                <w:szCs w:val="21"/>
              </w:rPr>
            </m:ctrlPr>
          </m:den>
        </m:f>
      </m:oMath>
      <w:r>
        <w:rPr>
          <w:rFonts w:eastAsiaTheme="minorEastAsia"/>
          <w:i/>
          <w:szCs w:val="21"/>
        </w:rPr>
        <w:t>=</w:t>
      </w:r>
      <w:r>
        <w:rPr>
          <w:rFonts w:eastAsiaTheme="minorEastAsia"/>
          <w:szCs w:val="21"/>
        </w:rPr>
        <w:t>160(人),所以估计该企业员工中对安全生产知识的掌握能达到A级的人数为160.</w:t>
      </w:r>
    </w:p>
    <w:p>
      <w:pPr>
        <w:spacing w:line="360" w:lineRule="auto"/>
        <w:rPr>
          <w:rFonts w:eastAsiaTheme="minorEastAsia"/>
          <w:szCs w:val="21"/>
        </w:rPr>
      </w:pPr>
      <w:r>
        <w:rPr>
          <w:rFonts w:eastAsiaTheme="minorEastAsia"/>
          <w:szCs w:val="21"/>
        </w:rPr>
        <w:t>1</w:t>
      </w:r>
      <w:r>
        <w:rPr>
          <w:rFonts w:hint="eastAsia" w:eastAsiaTheme="minorEastAsia"/>
          <w:szCs w:val="21"/>
          <w:lang w:val="en-US" w:eastAsia="zh-CN"/>
        </w:rPr>
        <w:t>8</w:t>
      </w:r>
      <w:r>
        <w:rPr>
          <w:rFonts w:eastAsiaTheme="minorEastAsia"/>
          <w:szCs w:val="21"/>
        </w:rPr>
        <w:t>.解：(1)被调查的学生人数是7÷0.14</w:t>
      </w:r>
      <w:r>
        <w:rPr>
          <w:rFonts w:eastAsiaTheme="minorEastAsia"/>
          <w:i/>
          <w:szCs w:val="21"/>
        </w:rPr>
        <w:t>=</w:t>
      </w:r>
      <w:r>
        <w:rPr>
          <w:rFonts w:eastAsiaTheme="minorEastAsia"/>
          <w:szCs w:val="21"/>
        </w:rPr>
        <w:t>50.</w:t>
      </w:r>
    </w:p>
    <w:p>
      <w:pPr>
        <w:spacing w:line="360" w:lineRule="auto"/>
        <w:rPr>
          <w:rFonts w:eastAsiaTheme="minorEastAsia"/>
          <w:szCs w:val="21"/>
        </w:rPr>
      </w:pPr>
      <w:r>
        <w:rPr>
          <w:rFonts w:eastAsiaTheme="minorEastAsia"/>
          <w:szCs w:val="21"/>
        </w:rPr>
        <w:t>(2)</w:t>
      </w:r>
      <w:r>
        <w:rPr>
          <w:rFonts w:eastAsiaTheme="minorEastAsia"/>
          <w:i/>
          <w:szCs w:val="21"/>
        </w:rPr>
        <w:t>a=</w:t>
      </w:r>
      <w:r>
        <w:rPr>
          <w:rFonts w:eastAsiaTheme="minorEastAsia"/>
          <w:szCs w:val="21"/>
        </w:rPr>
        <w:t>50</w:t>
      </w:r>
      <w:r>
        <w:rPr>
          <w:rFonts w:eastAsiaTheme="minorEastAsia"/>
          <w:i/>
          <w:szCs w:val="21"/>
        </w:rPr>
        <w:t>×</w:t>
      </w:r>
      <w:r>
        <w:rPr>
          <w:rFonts w:eastAsiaTheme="minorEastAsia"/>
          <w:szCs w:val="21"/>
        </w:rPr>
        <w:t>0.24</w:t>
      </w:r>
      <w:r>
        <w:rPr>
          <w:rFonts w:eastAsiaTheme="minorEastAsia"/>
          <w:i/>
          <w:szCs w:val="21"/>
        </w:rPr>
        <w:t>=</w:t>
      </w:r>
      <w:r>
        <w:rPr>
          <w:rFonts w:eastAsiaTheme="minorEastAsia"/>
          <w:szCs w:val="21"/>
        </w:rPr>
        <w:t>12,</w:t>
      </w:r>
      <w:r>
        <w:rPr>
          <w:rFonts w:eastAsiaTheme="minorEastAsia"/>
          <w:i/>
          <w:szCs w:val="21"/>
        </w:rPr>
        <w:t>b=</w:t>
      </w:r>
      <m:oMath>
        <m:f>
          <m:fPr>
            <m:ctrlPr>
              <w:rPr>
                <w:rFonts w:ascii="Cambria Math" w:hAnsi="Cambria Math" w:eastAsiaTheme="minorEastAsia"/>
                <w:szCs w:val="21"/>
              </w:rPr>
            </m:ctrlPr>
          </m:fPr>
          <m:num>
            <m:r>
              <m:rPr>
                <m:sty m:val="p"/>
              </m:rPr>
              <w:rPr>
                <w:rFonts w:ascii="Cambria Math" w:hAnsi="Cambria Math" w:eastAsiaTheme="minorEastAsia"/>
                <w:szCs w:val="21"/>
              </w:rPr>
              <m:t>6</m:t>
            </m:r>
            <m:ctrlPr>
              <w:rPr>
                <w:rFonts w:ascii="Cambria Math" w:hAnsi="Cambria Math" w:eastAsiaTheme="minorEastAsia"/>
                <w:szCs w:val="21"/>
              </w:rPr>
            </m:ctrlPr>
          </m:num>
          <m:den>
            <m:r>
              <m:rPr>
                <m:sty m:val="p"/>
              </m:rPr>
              <w:rPr>
                <w:rFonts w:ascii="Cambria Math" w:hAnsi="Cambria Math" w:eastAsiaTheme="minorEastAsia"/>
                <w:szCs w:val="21"/>
              </w:rPr>
              <m:t>50</m:t>
            </m:r>
            <m:ctrlPr>
              <w:rPr>
                <w:rFonts w:ascii="Cambria Math" w:hAnsi="Cambria Math" w:eastAsiaTheme="minorEastAsia"/>
                <w:szCs w:val="21"/>
              </w:rPr>
            </m:ctrlPr>
          </m:den>
        </m:f>
      </m:oMath>
      <w:r>
        <w:rPr>
          <w:rFonts w:eastAsiaTheme="minorEastAsia"/>
          <w:i/>
          <w:szCs w:val="21"/>
        </w:rPr>
        <w:t>=</w:t>
      </w:r>
      <w:r>
        <w:rPr>
          <w:rFonts w:eastAsiaTheme="minorEastAsia"/>
          <w:szCs w:val="21"/>
        </w:rPr>
        <w:t>0.12.补全频数分布直方图略.</w:t>
      </w:r>
    </w:p>
    <w:p>
      <w:pPr>
        <w:spacing w:line="360" w:lineRule="auto"/>
        <w:rPr>
          <w:rFonts w:eastAsiaTheme="minorEastAsia"/>
          <w:szCs w:val="21"/>
        </w:rPr>
      </w:pPr>
      <w:r>
        <w:rPr>
          <w:rFonts w:eastAsiaTheme="minorEastAsia"/>
          <w:szCs w:val="21"/>
        </w:rPr>
        <w:t>(3)平均每天课外阅读的时间不少于35分钟的学生大约有500</w:t>
      </w:r>
      <w:r>
        <w:rPr>
          <w:rFonts w:eastAsiaTheme="minorEastAsia"/>
          <w:i/>
          <w:szCs w:val="21"/>
        </w:rPr>
        <w:t>×</w:t>
      </w:r>
      <w:r>
        <w:rPr>
          <w:rFonts w:eastAsiaTheme="minorEastAsia"/>
          <w:szCs w:val="21"/>
        </w:rPr>
        <w:t>(0.40</w:t>
      </w:r>
      <w:r>
        <w:rPr>
          <w:rFonts w:eastAsiaTheme="minorEastAsia"/>
          <w:i/>
          <w:szCs w:val="21"/>
        </w:rPr>
        <w:t>+</w:t>
      </w:r>
      <w:r>
        <w:rPr>
          <w:rFonts w:eastAsiaTheme="minorEastAsia"/>
          <w:szCs w:val="21"/>
        </w:rPr>
        <w:t>0.12</w:t>
      </w:r>
      <w:r>
        <w:rPr>
          <w:rFonts w:eastAsiaTheme="minorEastAsia"/>
          <w:i/>
          <w:szCs w:val="21"/>
        </w:rPr>
        <w:t>+</w:t>
      </w:r>
      <w:r>
        <w:rPr>
          <w:rFonts w:eastAsiaTheme="minorEastAsia"/>
          <w:szCs w:val="21"/>
        </w:rPr>
        <w:t>0.10)</w:t>
      </w:r>
      <w:r>
        <w:rPr>
          <w:rFonts w:eastAsiaTheme="minorEastAsia"/>
          <w:i/>
          <w:szCs w:val="21"/>
        </w:rPr>
        <w:t>=</w:t>
      </w:r>
      <w:r>
        <w:rPr>
          <w:rFonts w:eastAsiaTheme="minorEastAsia"/>
          <w:szCs w:val="21"/>
        </w:rPr>
        <w:t>310(名).</w:t>
      </w:r>
    </w:p>
    <w:p>
      <w:pPr>
        <w:spacing w:line="360" w:lineRule="auto"/>
        <w:rPr>
          <w:rFonts w:eastAsiaTheme="minorEastAsia"/>
          <w:szCs w:val="21"/>
        </w:rPr>
      </w:pPr>
      <w:r>
        <w:rPr>
          <w:rFonts w:hint="eastAsia" w:eastAsiaTheme="minorEastAsia"/>
          <w:szCs w:val="21"/>
          <w:lang w:val="en-US" w:eastAsia="zh-CN"/>
        </w:rPr>
        <w:t>19</w:t>
      </w:r>
      <w:r>
        <w:rPr>
          <w:rFonts w:eastAsiaTheme="minorEastAsia"/>
          <w:szCs w:val="21"/>
        </w:rPr>
        <w:t>.解：(1)参加问卷调查的学生人数为</w:t>
      </w:r>
      <m:oMath>
        <m:f>
          <m:fPr>
            <m:ctrlPr>
              <w:rPr>
                <w:rFonts w:ascii="Cambria Math" w:hAnsi="Cambria Math" w:eastAsiaTheme="minorEastAsia"/>
                <w:szCs w:val="21"/>
              </w:rPr>
            </m:ctrlPr>
          </m:fPr>
          <m:num>
            <m:r>
              <m:rPr>
                <m:sty m:val="p"/>
              </m:rPr>
              <w:rPr>
                <w:rFonts w:ascii="Cambria Math" w:hAnsi="Cambria Math" w:eastAsiaTheme="minorEastAsia"/>
                <w:szCs w:val="21"/>
              </w:rPr>
              <m:t>15</m:t>
            </m:r>
            <m:ctrlPr>
              <w:rPr>
                <w:rFonts w:ascii="Cambria Math" w:hAnsi="Cambria Math" w:eastAsiaTheme="minorEastAsia"/>
                <w:szCs w:val="21"/>
              </w:rPr>
            </m:ctrlPr>
          </m:num>
          <m:den>
            <m:r>
              <m:rPr>
                <m:sty m:val="p"/>
              </m:rPr>
              <w:rPr>
                <w:rFonts w:ascii="Cambria Math" w:hAnsi="Cambria Math" w:eastAsiaTheme="minorEastAsia"/>
                <w:szCs w:val="21"/>
              </w:rPr>
              <m:t>30</m:t>
            </m:r>
            <m:r>
              <m:rPr>
                <m:nor/>
                <m:sty m:val="p"/>
              </m:rPr>
              <w:rPr>
                <w:rFonts w:eastAsiaTheme="minorEastAsia"/>
                <w:b w:val="0"/>
                <w:i w:val="0"/>
                <w:szCs w:val="21"/>
              </w:rPr>
              <m:t>%</m:t>
            </m:r>
            <m:ctrlPr>
              <w:rPr>
                <w:rFonts w:ascii="Cambria Math" w:hAnsi="Cambria Math" w:eastAsiaTheme="minorEastAsia"/>
                <w:szCs w:val="21"/>
              </w:rPr>
            </m:ctrlPr>
          </m:den>
        </m:f>
      </m:oMath>
      <w:r>
        <w:rPr>
          <w:rFonts w:eastAsiaTheme="minorEastAsia"/>
          <w:i/>
          <w:szCs w:val="21"/>
        </w:rPr>
        <w:t>=</w:t>
      </w:r>
      <w:r>
        <w:rPr>
          <w:rFonts w:eastAsiaTheme="minorEastAsia"/>
          <w:szCs w:val="21"/>
        </w:rPr>
        <w:t>50,</w:t>
      </w:r>
    </w:p>
    <w:p>
      <w:pPr>
        <w:spacing w:line="360" w:lineRule="auto"/>
        <w:rPr>
          <w:rFonts w:eastAsiaTheme="minorEastAsia"/>
          <w:szCs w:val="21"/>
        </w:rPr>
      </w:pPr>
      <w:r>
        <w:rPr>
          <w:rFonts w:eastAsiaTheme="minorEastAsia"/>
          <w:szCs w:val="21"/>
        </w:rPr>
        <w:t>选择“剪纸”课程的学生有50</w:t>
      </w:r>
      <w:r>
        <w:rPr>
          <w:rFonts w:eastAsiaTheme="minorEastAsia"/>
          <w:i/>
          <w:szCs w:val="21"/>
        </w:rPr>
        <w:t>-</w:t>
      </w:r>
      <w:r>
        <w:rPr>
          <w:rFonts w:eastAsiaTheme="minorEastAsia"/>
          <w:szCs w:val="21"/>
        </w:rPr>
        <w:t>15</w:t>
      </w:r>
      <w:r>
        <w:rPr>
          <w:rFonts w:eastAsiaTheme="minorEastAsia"/>
          <w:i/>
          <w:szCs w:val="21"/>
        </w:rPr>
        <w:t>-</w:t>
      </w:r>
      <w:r>
        <w:rPr>
          <w:rFonts w:eastAsiaTheme="minorEastAsia"/>
          <w:szCs w:val="21"/>
        </w:rPr>
        <w:t>10</w:t>
      </w:r>
      <w:r>
        <w:rPr>
          <w:rFonts w:eastAsiaTheme="minorEastAsia"/>
          <w:i/>
          <w:szCs w:val="21"/>
        </w:rPr>
        <w:t>-</w:t>
      </w:r>
      <w:r>
        <w:rPr>
          <w:rFonts w:eastAsiaTheme="minorEastAsia"/>
          <w:szCs w:val="21"/>
        </w:rPr>
        <w:t>5</w:t>
      </w:r>
      <w:r>
        <w:rPr>
          <w:rFonts w:eastAsiaTheme="minorEastAsia"/>
          <w:i/>
          <w:szCs w:val="21"/>
        </w:rPr>
        <w:t>=</w:t>
      </w:r>
      <w:r>
        <w:rPr>
          <w:rFonts w:eastAsiaTheme="minorEastAsia"/>
          <w:szCs w:val="21"/>
        </w:rPr>
        <w:t>20(名),补全条形统计图如图.</w:t>
      </w:r>
    </w:p>
    <w:p>
      <w:pPr>
        <w:spacing w:line="360" w:lineRule="auto"/>
        <w:jc w:val="center"/>
        <w:rPr>
          <w:rFonts w:eastAsiaTheme="minorEastAsia"/>
          <w:szCs w:val="21"/>
        </w:rPr>
      </w:pPr>
      <w:r>
        <w:rPr>
          <w:rFonts w:eastAsiaTheme="minorEastAsia"/>
          <w:szCs w:val="21"/>
        </w:rPr>
        <w:drawing>
          <wp:inline distT="0" distB="0" distL="0" distR="0">
            <wp:extent cx="1828800" cy="1600200"/>
            <wp:effectExtent l="0" t="0" r="0" b="0"/>
            <wp:docPr id="80" name="22KSX241.EPS" descr="id:2147497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22KSX241.EPS" descr="id:2147497985;FounderCES"/>
                    <pic:cNvPicPr>
                      <a:picLocks noChangeAspect="1"/>
                    </pic:cNvPicPr>
                  </pic:nvPicPr>
                  <pic:blipFill>
                    <a:blip r:embed="rId19"/>
                    <a:stretch>
                      <a:fillRect/>
                    </a:stretch>
                  </pic:blipFill>
                  <pic:spPr>
                    <a:xfrm>
                      <a:off x="0" y="0"/>
                      <a:ext cx="1828800" cy="1600200"/>
                    </a:xfrm>
                    <a:prstGeom prst="rect">
                      <a:avLst/>
                    </a:prstGeom>
                  </pic:spPr>
                </pic:pic>
              </a:graphicData>
            </a:graphic>
          </wp:inline>
        </w:drawing>
      </w:r>
    </w:p>
    <w:p>
      <w:pPr>
        <w:spacing w:line="360" w:lineRule="auto"/>
        <w:rPr>
          <w:rFonts w:eastAsiaTheme="minorEastAsia"/>
          <w:szCs w:val="21"/>
        </w:rPr>
      </w:pPr>
      <w:r>
        <w:rPr>
          <w:rFonts w:eastAsiaTheme="minorEastAsia"/>
          <w:szCs w:val="21"/>
        </w:rPr>
        <w:t>(2)在扇形统计图中,选择“陶艺”课程的学生所占的百分比是</w:t>
      </w:r>
      <m:oMath>
        <m:f>
          <m:fPr>
            <m:ctrlPr>
              <w:rPr>
                <w:rFonts w:ascii="Cambria Math" w:hAnsi="Cambria Math" w:eastAsiaTheme="minorEastAsia"/>
                <w:szCs w:val="21"/>
              </w:rPr>
            </m:ctrlPr>
          </m:fPr>
          <m:num>
            <m:r>
              <m:rPr>
                <m:sty m:val="p"/>
              </m:rPr>
              <w:rPr>
                <w:rFonts w:ascii="Cambria Math" w:hAnsi="Cambria Math" w:eastAsiaTheme="minorEastAsia"/>
                <w:szCs w:val="21"/>
              </w:rPr>
              <m:t>5</m:t>
            </m:r>
            <m:ctrlPr>
              <w:rPr>
                <w:rFonts w:ascii="Cambria Math" w:hAnsi="Cambria Math" w:eastAsiaTheme="minorEastAsia"/>
                <w:szCs w:val="21"/>
              </w:rPr>
            </m:ctrlPr>
          </m:num>
          <m:den>
            <m:r>
              <m:rPr>
                <m:sty m:val="p"/>
              </m:rPr>
              <w:rPr>
                <w:rFonts w:ascii="Cambria Math" w:hAnsi="Cambria Math" w:eastAsiaTheme="minorEastAsia"/>
                <w:szCs w:val="21"/>
              </w:rPr>
              <m:t>50</m:t>
            </m:r>
            <m:ctrlPr>
              <w:rPr>
                <w:rFonts w:ascii="Cambria Math" w:hAnsi="Cambria Math" w:eastAsiaTheme="minorEastAsia"/>
                <w:szCs w:val="21"/>
              </w:rPr>
            </m:ctrlPr>
          </m:den>
        </m:f>
      </m:oMath>
      <w:r>
        <w:rPr>
          <w:rFonts w:eastAsiaTheme="minorEastAsia"/>
          <w:i/>
          <w:szCs w:val="21"/>
        </w:rPr>
        <w:t>×</w:t>
      </w:r>
      <w:r>
        <w:rPr>
          <w:rFonts w:eastAsiaTheme="minorEastAsia"/>
          <w:szCs w:val="21"/>
        </w:rPr>
        <w:t>100%</w:t>
      </w:r>
      <w:r>
        <w:rPr>
          <w:rFonts w:eastAsiaTheme="minorEastAsia"/>
          <w:i/>
          <w:szCs w:val="21"/>
        </w:rPr>
        <w:t>=</w:t>
      </w:r>
      <w:r>
        <w:rPr>
          <w:rFonts w:eastAsiaTheme="minorEastAsia"/>
          <w:szCs w:val="21"/>
        </w:rPr>
        <w:t>10%.</w:t>
      </w:r>
    </w:p>
    <w:p>
      <w:pPr>
        <w:spacing w:line="360" w:lineRule="auto"/>
        <w:rPr>
          <w:rFonts w:eastAsiaTheme="minorEastAsia"/>
          <w:szCs w:val="21"/>
        </w:rPr>
      </w:pPr>
      <w:r>
        <w:rPr>
          <w:rFonts w:eastAsiaTheme="minorEastAsia"/>
          <w:szCs w:val="21"/>
        </w:rPr>
        <w:t>(3)1000</w:t>
      </w:r>
      <w:r>
        <w:rPr>
          <w:rFonts w:eastAsiaTheme="minorEastAsia"/>
          <w:i/>
          <w:szCs w:val="21"/>
        </w:rPr>
        <w:t>×</w:t>
      </w:r>
      <m:oMath>
        <m:f>
          <m:fPr>
            <m:ctrlPr>
              <w:rPr>
                <w:rFonts w:ascii="Cambria Math" w:hAnsi="Cambria Math" w:eastAsiaTheme="minorEastAsia"/>
                <w:szCs w:val="21"/>
              </w:rPr>
            </m:ctrlPr>
          </m:fPr>
          <m:num>
            <m:r>
              <m:rPr>
                <m:sty m:val="p"/>
              </m:rPr>
              <w:rPr>
                <w:rFonts w:ascii="Cambria Math" w:hAnsi="Cambria Math" w:eastAsiaTheme="minorEastAsia"/>
                <w:szCs w:val="21"/>
              </w:rPr>
              <m:t>10</m:t>
            </m:r>
            <m:ctrlPr>
              <w:rPr>
                <w:rFonts w:ascii="Cambria Math" w:hAnsi="Cambria Math" w:eastAsiaTheme="minorEastAsia"/>
                <w:szCs w:val="21"/>
              </w:rPr>
            </m:ctrlPr>
          </m:num>
          <m:den>
            <m:r>
              <m:rPr>
                <m:sty m:val="p"/>
              </m:rPr>
              <w:rPr>
                <w:rFonts w:ascii="Cambria Math" w:hAnsi="Cambria Math" w:eastAsiaTheme="minorEastAsia"/>
                <w:szCs w:val="21"/>
              </w:rPr>
              <m:t>50</m:t>
            </m:r>
            <m:ctrlPr>
              <w:rPr>
                <w:rFonts w:ascii="Cambria Math" w:hAnsi="Cambria Math" w:eastAsiaTheme="minorEastAsia"/>
                <w:szCs w:val="21"/>
              </w:rPr>
            </m:ctrlPr>
          </m:den>
        </m:f>
      </m:oMath>
      <w:r>
        <w:rPr>
          <w:rFonts w:eastAsiaTheme="minorEastAsia"/>
          <w:i/>
          <w:szCs w:val="21"/>
        </w:rPr>
        <w:t>=</w:t>
      </w:r>
      <w:r>
        <w:rPr>
          <w:rFonts w:eastAsiaTheme="minorEastAsia"/>
          <w:szCs w:val="21"/>
        </w:rPr>
        <w:t>200(名).</w:t>
      </w:r>
    </w:p>
    <w:p>
      <w:pPr>
        <w:spacing w:line="360" w:lineRule="auto"/>
        <w:rPr>
          <w:rFonts w:eastAsiaTheme="minorEastAsia"/>
          <w:szCs w:val="21"/>
        </w:rPr>
      </w:pPr>
      <w:r>
        <w:rPr>
          <w:rFonts w:eastAsiaTheme="minorEastAsia"/>
          <w:szCs w:val="21"/>
        </w:rPr>
        <w:t>答：估计选择“刺绣”课程的学生有200名.</w:t>
      </w:r>
    </w:p>
    <w:p>
      <w:pPr>
        <w:spacing w:line="360" w:lineRule="auto"/>
        <w:jc w:val="left"/>
        <w:rPr>
          <w:szCs w:val="21"/>
        </w:rPr>
      </w:pPr>
    </w:p>
    <w:p>
      <w:pPr>
        <w:spacing w:line="360" w:lineRule="auto"/>
        <w:jc w:val="left"/>
        <w:rPr>
          <w:szCs w:val="21"/>
        </w:rPr>
        <w:sectPr>
          <w:type w:val="continuous"/>
          <w:pgSz w:w="11906" w:h="16838"/>
          <w:pgMar w:top="1440" w:right="1800" w:bottom="1440" w:left="1800" w:header="851" w:footer="992" w:gutter="0"/>
          <w:cols w:space="720" w:num="1"/>
          <w:formProt w:val="0"/>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006"/>
    <w:rsid w:val="0000224B"/>
    <w:rsid w:val="00002BA7"/>
    <w:rsid w:val="000034B8"/>
    <w:rsid w:val="000037F0"/>
    <w:rsid w:val="00003C95"/>
    <w:rsid w:val="00004479"/>
    <w:rsid w:val="00005F46"/>
    <w:rsid w:val="0000798E"/>
    <w:rsid w:val="00007B9A"/>
    <w:rsid w:val="00010347"/>
    <w:rsid w:val="00010C3D"/>
    <w:rsid w:val="0001167F"/>
    <w:rsid w:val="00011E30"/>
    <w:rsid w:val="0001299F"/>
    <w:rsid w:val="00012A6B"/>
    <w:rsid w:val="000130B2"/>
    <w:rsid w:val="0001374A"/>
    <w:rsid w:val="00013CA1"/>
    <w:rsid w:val="00014148"/>
    <w:rsid w:val="000144C6"/>
    <w:rsid w:val="00014912"/>
    <w:rsid w:val="00014F5E"/>
    <w:rsid w:val="00015149"/>
    <w:rsid w:val="000152BC"/>
    <w:rsid w:val="00015826"/>
    <w:rsid w:val="00015A00"/>
    <w:rsid w:val="00015A35"/>
    <w:rsid w:val="00015E8C"/>
    <w:rsid w:val="000163D5"/>
    <w:rsid w:val="000169A6"/>
    <w:rsid w:val="000169F6"/>
    <w:rsid w:val="000175DD"/>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9F0"/>
    <w:rsid w:val="00035B9D"/>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886"/>
    <w:rsid w:val="000A0D3B"/>
    <w:rsid w:val="000A0E2D"/>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5E4"/>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78CF"/>
    <w:rsid w:val="00157F79"/>
    <w:rsid w:val="00160DBD"/>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1DD4"/>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E8B"/>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84D"/>
    <w:rsid w:val="001E08E2"/>
    <w:rsid w:val="001E0EE4"/>
    <w:rsid w:val="001E2262"/>
    <w:rsid w:val="001E23BF"/>
    <w:rsid w:val="001E2A92"/>
    <w:rsid w:val="001E2C22"/>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2DC6"/>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A5"/>
    <w:rsid w:val="002A4046"/>
    <w:rsid w:val="002A48BA"/>
    <w:rsid w:val="002A53AD"/>
    <w:rsid w:val="002A552B"/>
    <w:rsid w:val="002A5D1F"/>
    <w:rsid w:val="002A5E7C"/>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31F"/>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BDF"/>
    <w:rsid w:val="002E4D34"/>
    <w:rsid w:val="002E5853"/>
    <w:rsid w:val="002E5FE3"/>
    <w:rsid w:val="002E6562"/>
    <w:rsid w:val="002E738D"/>
    <w:rsid w:val="002E7725"/>
    <w:rsid w:val="002E7A48"/>
    <w:rsid w:val="002E7CD4"/>
    <w:rsid w:val="002F0095"/>
    <w:rsid w:val="002F0ACC"/>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6713D"/>
    <w:rsid w:val="00370170"/>
    <w:rsid w:val="003716D5"/>
    <w:rsid w:val="00371DB5"/>
    <w:rsid w:val="003725E5"/>
    <w:rsid w:val="00372637"/>
    <w:rsid w:val="00372D74"/>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5447"/>
    <w:rsid w:val="00385755"/>
    <w:rsid w:val="00385858"/>
    <w:rsid w:val="003858D0"/>
    <w:rsid w:val="00386592"/>
    <w:rsid w:val="00386E52"/>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F06"/>
    <w:rsid w:val="003D6E7D"/>
    <w:rsid w:val="003D7B4F"/>
    <w:rsid w:val="003D7DE4"/>
    <w:rsid w:val="003E03F8"/>
    <w:rsid w:val="003E1D0E"/>
    <w:rsid w:val="003E4381"/>
    <w:rsid w:val="003E4768"/>
    <w:rsid w:val="003E482B"/>
    <w:rsid w:val="003E4F40"/>
    <w:rsid w:val="003E51F1"/>
    <w:rsid w:val="003E53FD"/>
    <w:rsid w:val="003E5C9F"/>
    <w:rsid w:val="003E6360"/>
    <w:rsid w:val="003E63EB"/>
    <w:rsid w:val="003E6543"/>
    <w:rsid w:val="003E6835"/>
    <w:rsid w:val="003E6DA4"/>
    <w:rsid w:val="003E6EFF"/>
    <w:rsid w:val="003E714F"/>
    <w:rsid w:val="003E7991"/>
    <w:rsid w:val="003E7AC2"/>
    <w:rsid w:val="003F066D"/>
    <w:rsid w:val="003F0A04"/>
    <w:rsid w:val="003F0B21"/>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870"/>
    <w:rsid w:val="00401DF4"/>
    <w:rsid w:val="00401F97"/>
    <w:rsid w:val="004033B4"/>
    <w:rsid w:val="004037E4"/>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30301"/>
    <w:rsid w:val="00430B2E"/>
    <w:rsid w:val="00431338"/>
    <w:rsid w:val="00431854"/>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2AF"/>
    <w:rsid w:val="00452D83"/>
    <w:rsid w:val="00452F17"/>
    <w:rsid w:val="0045357B"/>
    <w:rsid w:val="00454196"/>
    <w:rsid w:val="00454924"/>
    <w:rsid w:val="00454DD4"/>
    <w:rsid w:val="004553C3"/>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639B"/>
    <w:rsid w:val="004B7329"/>
    <w:rsid w:val="004C07E7"/>
    <w:rsid w:val="004C0A7A"/>
    <w:rsid w:val="004C12B6"/>
    <w:rsid w:val="004C1B72"/>
    <w:rsid w:val="004C1BED"/>
    <w:rsid w:val="004C1FCA"/>
    <w:rsid w:val="004C2086"/>
    <w:rsid w:val="004C2729"/>
    <w:rsid w:val="004C331A"/>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E036C"/>
    <w:rsid w:val="004E24BC"/>
    <w:rsid w:val="004E25CA"/>
    <w:rsid w:val="004E2885"/>
    <w:rsid w:val="004E2D05"/>
    <w:rsid w:val="004E2F91"/>
    <w:rsid w:val="004E4D23"/>
    <w:rsid w:val="004E5694"/>
    <w:rsid w:val="004E6C00"/>
    <w:rsid w:val="004E6C0C"/>
    <w:rsid w:val="004E727A"/>
    <w:rsid w:val="004E76CB"/>
    <w:rsid w:val="004E7735"/>
    <w:rsid w:val="004E7F30"/>
    <w:rsid w:val="004F0ACA"/>
    <w:rsid w:val="004F1A22"/>
    <w:rsid w:val="004F2570"/>
    <w:rsid w:val="004F2EB4"/>
    <w:rsid w:val="004F3366"/>
    <w:rsid w:val="004F3A1C"/>
    <w:rsid w:val="004F496F"/>
    <w:rsid w:val="004F55D9"/>
    <w:rsid w:val="004F592F"/>
    <w:rsid w:val="004F6302"/>
    <w:rsid w:val="004F787F"/>
    <w:rsid w:val="0050071D"/>
    <w:rsid w:val="00501596"/>
    <w:rsid w:val="0050208C"/>
    <w:rsid w:val="00502318"/>
    <w:rsid w:val="00502782"/>
    <w:rsid w:val="005038A5"/>
    <w:rsid w:val="005044ED"/>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A26"/>
    <w:rsid w:val="00520B38"/>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7E2A"/>
    <w:rsid w:val="005306F1"/>
    <w:rsid w:val="00531650"/>
    <w:rsid w:val="005317A6"/>
    <w:rsid w:val="005318E2"/>
    <w:rsid w:val="00533459"/>
    <w:rsid w:val="00533F1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286"/>
    <w:rsid w:val="00547312"/>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C028A"/>
    <w:rsid w:val="005C0600"/>
    <w:rsid w:val="005C16C3"/>
    <w:rsid w:val="005C1FC1"/>
    <w:rsid w:val="005C1FCD"/>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5F6441"/>
    <w:rsid w:val="006004F5"/>
    <w:rsid w:val="00600B31"/>
    <w:rsid w:val="00601955"/>
    <w:rsid w:val="00603705"/>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0F4"/>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53F8"/>
    <w:rsid w:val="006A55D8"/>
    <w:rsid w:val="006A69E5"/>
    <w:rsid w:val="006A7066"/>
    <w:rsid w:val="006A7ACF"/>
    <w:rsid w:val="006A7DBA"/>
    <w:rsid w:val="006B00B3"/>
    <w:rsid w:val="006B0F75"/>
    <w:rsid w:val="006B1098"/>
    <w:rsid w:val="006B1162"/>
    <w:rsid w:val="006B1F15"/>
    <w:rsid w:val="006B2530"/>
    <w:rsid w:val="006B29EB"/>
    <w:rsid w:val="006B2D0E"/>
    <w:rsid w:val="006B2E9A"/>
    <w:rsid w:val="006B33DC"/>
    <w:rsid w:val="006B3C66"/>
    <w:rsid w:val="006B4C93"/>
    <w:rsid w:val="006B5220"/>
    <w:rsid w:val="006B558D"/>
    <w:rsid w:val="006B5782"/>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1C46"/>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27590"/>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1FC7"/>
    <w:rsid w:val="007421CB"/>
    <w:rsid w:val="0074235C"/>
    <w:rsid w:val="0074266D"/>
    <w:rsid w:val="00742742"/>
    <w:rsid w:val="0074294E"/>
    <w:rsid w:val="00742F79"/>
    <w:rsid w:val="007431FB"/>
    <w:rsid w:val="007439A5"/>
    <w:rsid w:val="00744124"/>
    <w:rsid w:val="00744578"/>
    <w:rsid w:val="0074632A"/>
    <w:rsid w:val="0074679E"/>
    <w:rsid w:val="0074717A"/>
    <w:rsid w:val="007472BB"/>
    <w:rsid w:val="007478A5"/>
    <w:rsid w:val="0075011F"/>
    <w:rsid w:val="007503CF"/>
    <w:rsid w:val="00750758"/>
    <w:rsid w:val="007507CA"/>
    <w:rsid w:val="00750E0F"/>
    <w:rsid w:val="00751E84"/>
    <w:rsid w:val="00752006"/>
    <w:rsid w:val="0075242E"/>
    <w:rsid w:val="007528C5"/>
    <w:rsid w:val="00752EA5"/>
    <w:rsid w:val="00754494"/>
    <w:rsid w:val="007553DC"/>
    <w:rsid w:val="00755649"/>
    <w:rsid w:val="00755720"/>
    <w:rsid w:val="007560B1"/>
    <w:rsid w:val="00756183"/>
    <w:rsid w:val="00756AD2"/>
    <w:rsid w:val="00757450"/>
    <w:rsid w:val="007574C4"/>
    <w:rsid w:val="007577F2"/>
    <w:rsid w:val="0075785D"/>
    <w:rsid w:val="00757BC2"/>
    <w:rsid w:val="00757D6B"/>
    <w:rsid w:val="007617FD"/>
    <w:rsid w:val="007618D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615"/>
    <w:rsid w:val="0077662C"/>
    <w:rsid w:val="00777342"/>
    <w:rsid w:val="007774B4"/>
    <w:rsid w:val="00777656"/>
    <w:rsid w:val="007800F9"/>
    <w:rsid w:val="0078082C"/>
    <w:rsid w:val="0078222A"/>
    <w:rsid w:val="00783425"/>
    <w:rsid w:val="00783580"/>
    <w:rsid w:val="007840E7"/>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4BD"/>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0AB0"/>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F5D"/>
    <w:rsid w:val="008B1572"/>
    <w:rsid w:val="008B1620"/>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E26"/>
    <w:rsid w:val="008C0FC3"/>
    <w:rsid w:val="008C1361"/>
    <w:rsid w:val="008C1EFD"/>
    <w:rsid w:val="008C21DE"/>
    <w:rsid w:val="008C27D8"/>
    <w:rsid w:val="008C286D"/>
    <w:rsid w:val="008C2EE5"/>
    <w:rsid w:val="008C3E3B"/>
    <w:rsid w:val="008C3F06"/>
    <w:rsid w:val="008C4FFE"/>
    <w:rsid w:val="008C5919"/>
    <w:rsid w:val="008C59F0"/>
    <w:rsid w:val="008C5F70"/>
    <w:rsid w:val="008C62DE"/>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3269"/>
    <w:rsid w:val="008E3ED7"/>
    <w:rsid w:val="008E413A"/>
    <w:rsid w:val="008E4AED"/>
    <w:rsid w:val="008E4B2F"/>
    <w:rsid w:val="008E502C"/>
    <w:rsid w:val="008E580B"/>
    <w:rsid w:val="008E5EAB"/>
    <w:rsid w:val="008E6A88"/>
    <w:rsid w:val="008E7656"/>
    <w:rsid w:val="008E79E1"/>
    <w:rsid w:val="008F0225"/>
    <w:rsid w:val="008F061E"/>
    <w:rsid w:val="008F07A2"/>
    <w:rsid w:val="008F0C62"/>
    <w:rsid w:val="008F0CA1"/>
    <w:rsid w:val="008F0E50"/>
    <w:rsid w:val="008F18C0"/>
    <w:rsid w:val="008F1F09"/>
    <w:rsid w:val="008F2033"/>
    <w:rsid w:val="008F3D70"/>
    <w:rsid w:val="008F4726"/>
    <w:rsid w:val="008F48CE"/>
    <w:rsid w:val="008F497F"/>
    <w:rsid w:val="008F4AF2"/>
    <w:rsid w:val="008F502D"/>
    <w:rsid w:val="008F51EB"/>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10187"/>
    <w:rsid w:val="00910602"/>
    <w:rsid w:val="00910EA5"/>
    <w:rsid w:val="00910F71"/>
    <w:rsid w:val="0091121B"/>
    <w:rsid w:val="0091259A"/>
    <w:rsid w:val="00912881"/>
    <w:rsid w:val="009131C8"/>
    <w:rsid w:val="00913A24"/>
    <w:rsid w:val="009144B3"/>
    <w:rsid w:val="00914622"/>
    <w:rsid w:val="0091475E"/>
    <w:rsid w:val="00914C38"/>
    <w:rsid w:val="00916508"/>
    <w:rsid w:val="00916B23"/>
    <w:rsid w:val="0091752F"/>
    <w:rsid w:val="009201CE"/>
    <w:rsid w:val="009202F4"/>
    <w:rsid w:val="00920D9E"/>
    <w:rsid w:val="00921A7C"/>
    <w:rsid w:val="00921AD6"/>
    <w:rsid w:val="009233C4"/>
    <w:rsid w:val="0092366A"/>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137A"/>
    <w:rsid w:val="009821DD"/>
    <w:rsid w:val="0098226A"/>
    <w:rsid w:val="0098256C"/>
    <w:rsid w:val="0098271F"/>
    <w:rsid w:val="00983000"/>
    <w:rsid w:val="00983581"/>
    <w:rsid w:val="00984DF4"/>
    <w:rsid w:val="00985D8F"/>
    <w:rsid w:val="00986D4A"/>
    <w:rsid w:val="009901E6"/>
    <w:rsid w:val="00990978"/>
    <w:rsid w:val="00990FAD"/>
    <w:rsid w:val="009912CB"/>
    <w:rsid w:val="009921FF"/>
    <w:rsid w:val="00994022"/>
    <w:rsid w:val="009949E2"/>
    <w:rsid w:val="009963F4"/>
    <w:rsid w:val="009964EE"/>
    <w:rsid w:val="00996FD7"/>
    <w:rsid w:val="00997240"/>
    <w:rsid w:val="009A006B"/>
    <w:rsid w:val="009A0164"/>
    <w:rsid w:val="009A0888"/>
    <w:rsid w:val="009A0E9C"/>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9B0"/>
    <w:rsid w:val="009F00D0"/>
    <w:rsid w:val="009F05E9"/>
    <w:rsid w:val="009F190E"/>
    <w:rsid w:val="009F2198"/>
    <w:rsid w:val="009F24B2"/>
    <w:rsid w:val="009F3C5E"/>
    <w:rsid w:val="009F4880"/>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62F4"/>
    <w:rsid w:val="00A2676B"/>
    <w:rsid w:val="00A27241"/>
    <w:rsid w:val="00A27670"/>
    <w:rsid w:val="00A27C00"/>
    <w:rsid w:val="00A31748"/>
    <w:rsid w:val="00A31AD9"/>
    <w:rsid w:val="00A31D28"/>
    <w:rsid w:val="00A323D4"/>
    <w:rsid w:val="00A3297E"/>
    <w:rsid w:val="00A32C6C"/>
    <w:rsid w:val="00A33100"/>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1D0"/>
    <w:rsid w:val="00A52816"/>
    <w:rsid w:val="00A529E7"/>
    <w:rsid w:val="00A52D0B"/>
    <w:rsid w:val="00A52D2D"/>
    <w:rsid w:val="00A52F56"/>
    <w:rsid w:val="00A5321C"/>
    <w:rsid w:val="00A53D50"/>
    <w:rsid w:val="00A54FD8"/>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1CB2"/>
    <w:rsid w:val="00A72155"/>
    <w:rsid w:val="00A723C0"/>
    <w:rsid w:val="00A73361"/>
    <w:rsid w:val="00A74EE5"/>
    <w:rsid w:val="00A7536D"/>
    <w:rsid w:val="00A758BA"/>
    <w:rsid w:val="00A759AF"/>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A7FC5"/>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060"/>
    <w:rsid w:val="00B83227"/>
    <w:rsid w:val="00B8397F"/>
    <w:rsid w:val="00B83BAE"/>
    <w:rsid w:val="00B84236"/>
    <w:rsid w:val="00B8468B"/>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5363"/>
    <w:rsid w:val="00BA5956"/>
    <w:rsid w:val="00BA5A04"/>
    <w:rsid w:val="00BA618C"/>
    <w:rsid w:val="00BA649D"/>
    <w:rsid w:val="00BA694D"/>
    <w:rsid w:val="00BA7061"/>
    <w:rsid w:val="00BA731A"/>
    <w:rsid w:val="00BB042C"/>
    <w:rsid w:val="00BB075C"/>
    <w:rsid w:val="00BB10B7"/>
    <w:rsid w:val="00BB140E"/>
    <w:rsid w:val="00BB33FD"/>
    <w:rsid w:val="00BB3448"/>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4FE3"/>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773"/>
    <w:rsid w:val="00C9247A"/>
    <w:rsid w:val="00C92ADF"/>
    <w:rsid w:val="00C92C69"/>
    <w:rsid w:val="00C93A78"/>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387"/>
    <w:rsid w:val="00DD5E95"/>
    <w:rsid w:val="00DD60CF"/>
    <w:rsid w:val="00DD6765"/>
    <w:rsid w:val="00DD7862"/>
    <w:rsid w:val="00DE0C31"/>
    <w:rsid w:val="00DE1362"/>
    <w:rsid w:val="00DE1824"/>
    <w:rsid w:val="00DE1CCE"/>
    <w:rsid w:val="00DE2376"/>
    <w:rsid w:val="00DE252E"/>
    <w:rsid w:val="00DE2620"/>
    <w:rsid w:val="00DE3809"/>
    <w:rsid w:val="00DE5AD2"/>
    <w:rsid w:val="00DE6822"/>
    <w:rsid w:val="00DE72F9"/>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4770"/>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3DB0"/>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B7D48"/>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36FF"/>
    <w:rsid w:val="00ED70D4"/>
    <w:rsid w:val="00ED7B16"/>
    <w:rsid w:val="00EE0FE9"/>
    <w:rsid w:val="00EE15AB"/>
    <w:rsid w:val="00EE188A"/>
    <w:rsid w:val="00EE1D09"/>
    <w:rsid w:val="00EE2AB4"/>
    <w:rsid w:val="00EE2EF1"/>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28C"/>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4012"/>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583"/>
    <w:rsid w:val="00F93620"/>
    <w:rsid w:val="00F936FB"/>
    <w:rsid w:val="00F93E55"/>
    <w:rsid w:val="00F94228"/>
    <w:rsid w:val="00F94DF5"/>
    <w:rsid w:val="00F957D9"/>
    <w:rsid w:val="00F968FB"/>
    <w:rsid w:val="00F969F6"/>
    <w:rsid w:val="00F96BA9"/>
    <w:rsid w:val="00F9712B"/>
    <w:rsid w:val="00F97728"/>
    <w:rsid w:val="00F97855"/>
    <w:rsid w:val="00FA071E"/>
    <w:rsid w:val="00FA0F57"/>
    <w:rsid w:val="00FA1770"/>
    <w:rsid w:val="00FA2207"/>
    <w:rsid w:val="00FA28FB"/>
    <w:rsid w:val="00FA3877"/>
    <w:rsid w:val="00FA3B3E"/>
    <w:rsid w:val="00FA3BDB"/>
    <w:rsid w:val="00FA403D"/>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5FFA"/>
    <w:rsid w:val="00FC6EAF"/>
    <w:rsid w:val="00FC748C"/>
    <w:rsid w:val="00FC78E9"/>
    <w:rsid w:val="00FC7B38"/>
    <w:rsid w:val="00FD0B0B"/>
    <w:rsid w:val="00FD1912"/>
    <w:rsid w:val="00FD19ED"/>
    <w:rsid w:val="00FD1E23"/>
    <w:rsid w:val="00FD27B2"/>
    <w:rsid w:val="00FD2DDB"/>
    <w:rsid w:val="00FD3072"/>
    <w:rsid w:val="00FD3A42"/>
    <w:rsid w:val="00FD3A84"/>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F13A7"/>
    <w:rsid w:val="00FF167F"/>
    <w:rsid w:val="00FF182B"/>
    <w:rsid w:val="00FF19FF"/>
    <w:rsid w:val="00FF1CF6"/>
    <w:rsid w:val="00FF2564"/>
    <w:rsid w:val="00FF370F"/>
    <w:rsid w:val="00FF4366"/>
    <w:rsid w:val="00FF48FA"/>
    <w:rsid w:val="00FF5F90"/>
    <w:rsid w:val="00FF6074"/>
    <w:rsid w:val="00FF6E3F"/>
    <w:rsid w:val="00FF7ABE"/>
    <w:rsid w:val="01154D0A"/>
    <w:rsid w:val="01B364D0"/>
    <w:rsid w:val="04AD7FD8"/>
    <w:rsid w:val="06BB1CD4"/>
    <w:rsid w:val="06ED3B45"/>
    <w:rsid w:val="0BF17872"/>
    <w:rsid w:val="0C7C4255"/>
    <w:rsid w:val="0FB7487E"/>
    <w:rsid w:val="111F7060"/>
    <w:rsid w:val="11B6439C"/>
    <w:rsid w:val="1779215D"/>
    <w:rsid w:val="1BC969E1"/>
    <w:rsid w:val="1C751064"/>
    <w:rsid w:val="220A4639"/>
    <w:rsid w:val="23ED7289"/>
    <w:rsid w:val="25BE671A"/>
    <w:rsid w:val="269A74D2"/>
    <w:rsid w:val="28075A6C"/>
    <w:rsid w:val="2B5970C2"/>
    <w:rsid w:val="2DB517F6"/>
    <w:rsid w:val="2EE35E7D"/>
    <w:rsid w:val="322423B3"/>
    <w:rsid w:val="32985C61"/>
    <w:rsid w:val="33B44AF7"/>
    <w:rsid w:val="39BF022D"/>
    <w:rsid w:val="3E264135"/>
    <w:rsid w:val="41454EE4"/>
    <w:rsid w:val="42952524"/>
    <w:rsid w:val="43AA7DD5"/>
    <w:rsid w:val="46FA7701"/>
    <w:rsid w:val="4829242C"/>
    <w:rsid w:val="50E32212"/>
    <w:rsid w:val="520E1F59"/>
    <w:rsid w:val="52B502AD"/>
    <w:rsid w:val="52B852A1"/>
    <w:rsid w:val="5381049C"/>
    <w:rsid w:val="59340330"/>
    <w:rsid w:val="60ED0C9F"/>
    <w:rsid w:val="680146F6"/>
    <w:rsid w:val="68075DF2"/>
    <w:rsid w:val="6CED63F6"/>
    <w:rsid w:val="6E226755"/>
    <w:rsid w:val="6E5033AF"/>
    <w:rsid w:val="710664CE"/>
    <w:rsid w:val="71EB75DF"/>
    <w:rsid w:val="751830AD"/>
    <w:rsid w:val="775262EB"/>
    <w:rsid w:val="78542707"/>
    <w:rsid w:val="79446D70"/>
    <w:rsid w:val="79A44418"/>
    <w:rsid w:val="7C2A046F"/>
    <w:rsid w:val="7E1F3064"/>
    <w:rsid w:val="7F4424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24"/>
    <w:qFormat/>
    <w:uiPriority w:val="99"/>
    <w:rPr>
      <w:rFonts w:ascii="宋体" w:hAnsi="Courier New" w:cs="Courier New"/>
      <w:szCs w:val="21"/>
    </w:rPr>
  </w:style>
  <w:style w:type="paragraph" w:styleId="3">
    <w:name w:val="Date"/>
    <w:basedOn w:val="1"/>
    <w:next w:val="1"/>
    <w:link w:val="25"/>
    <w:qFormat/>
    <w:uiPriority w:val="0"/>
    <w:pPr>
      <w:ind w:left="100" w:leftChars="2500"/>
    </w:pPr>
  </w:style>
  <w:style w:type="paragraph" w:styleId="4">
    <w:name w:val="Balloon Text"/>
    <w:basedOn w:val="1"/>
    <w:link w:val="14"/>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rPr>
  </w:style>
  <w:style w:type="paragraph" w:styleId="6">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23"/>
    <w:unhideWhenUsed/>
    <w:qFormat/>
    <w:uiPriority w:val="99"/>
    <w:pPr>
      <w:widowControl/>
      <w:snapToGrid w:val="0"/>
      <w:spacing w:line="340" w:lineRule="exact"/>
      <w:jc w:val="left"/>
    </w:pPr>
    <w:rPr>
      <w:kern w:val="0"/>
      <w:sz w:val="18"/>
      <w:szCs w:val="18"/>
    </w:rPr>
  </w:style>
  <w:style w:type="paragraph" w:styleId="8">
    <w:name w:val="Title"/>
    <w:basedOn w:val="1"/>
    <w:next w:val="1"/>
    <w:link w:val="27"/>
    <w:qFormat/>
    <w:uiPriority w:val="0"/>
    <w:pPr>
      <w:jc w:val="center"/>
      <w:outlineLvl w:val="0"/>
    </w:pPr>
    <w:rPr>
      <w:rFonts w:eastAsia="黑体" w:cstheme="majorBidi"/>
      <w:b/>
      <w:bCs/>
      <w:sz w:val="32"/>
      <w:szCs w:val="32"/>
    </w:rPr>
  </w:style>
  <w:style w:type="table" w:styleId="10">
    <w:name w:val="Table Grid"/>
    <w:basedOn w:val="9"/>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11">
    <w:name w:val="Light Shading Accent 3"/>
    <w:basedOn w:val="9"/>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3">
    <w:name w:val="footnote reference"/>
    <w:basedOn w:val="12"/>
    <w:unhideWhenUsed/>
    <w:qFormat/>
    <w:uiPriority w:val="99"/>
    <w:rPr>
      <w:vertAlign w:val="superscript"/>
    </w:rPr>
  </w:style>
  <w:style w:type="character" w:customStyle="1" w:styleId="14">
    <w:name w:val="批注框文本 Char"/>
    <w:basedOn w:val="12"/>
    <w:link w:val="4"/>
    <w:qFormat/>
    <w:uiPriority w:val="99"/>
    <w:rPr>
      <w:rFonts w:ascii="Calibri" w:hAnsi="Calibri"/>
      <w:kern w:val="2"/>
      <w:sz w:val="18"/>
      <w:szCs w:val="18"/>
    </w:rPr>
  </w:style>
  <w:style w:type="paragraph" w:styleId="15">
    <w:name w:val="List Paragraph"/>
    <w:basedOn w:val="1"/>
    <w:qFormat/>
    <w:uiPriority w:val="34"/>
    <w:pPr>
      <w:ind w:firstLine="420" w:firstLineChars="200"/>
    </w:pPr>
  </w:style>
  <w:style w:type="character" w:customStyle="1" w:styleId="16">
    <w:name w:val="页眉 Char"/>
    <w:basedOn w:val="12"/>
    <w:link w:val="6"/>
    <w:qFormat/>
    <w:uiPriority w:val="99"/>
    <w:rPr>
      <w:rFonts w:ascii="Calibri" w:hAnsi="Calibri"/>
      <w:kern w:val="2"/>
      <w:sz w:val="18"/>
      <w:szCs w:val="24"/>
    </w:rPr>
  </w:style>
  <w:style w:type="character" w:customStyle="1" w:styleId="17">
    <w:name w:val="页脚 Char"/>
    <w:basedOn w:val="12"/>
    <w:link w:val="5"/>
    <w:qFormat/>
    <w:uiPriority w:val="99"/>
    <w:rPr>
      <w:rFonts w:ascii="Calibri" w:hAnsi="Calibri"/>
      <w:kern w:val="2"/>
      <w:sz w:val="18"/>
      <w:szCs w:val="24"/>
    </w:rPr>
  </w:style>
  <w:style w:type="paragraph" w:styleId="18">
    <w:name w:val="Quote"/>
    <w:basedOn w:val="1"/>
    <w:next w:val="1"/>
    <w:link w:val="19"/>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19">
    <w:name w:val="引用 Char"/>
    <w:basedOn w:val="12"/>
    <w:link w:val="18"/>
    <w:qFormat/>
    <w:uiPriority w:val="29"/>
    <w:rPr>
      <w:rFonts w:ascii="NEU-BZ-S92" w:hAnsi="NEU-BZ-S92" w:eastAsia="方正书宋_GBK" w:cstheme="minorBidi"/>
      <w:i/>
      <w:iCs/>
      <w:color w:val="000000" w:themeColor="text1"/>
      <w:sz w:val="21"/>
      <w:szCs w:val="22"/>
    </w:rPr>
  </w:style>
  <w:style w:type="paragraph" w:customStyle="1" w:styleId="20">
    <w:name w:val="MTDisplayEquation"/>
    <w:basedOn w:val="1"/>
    <w:next w:val="1"/>
    <w:link w:val="21"/>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21">
    <w:name w:val="MTDisplayEquation Char"/>
    <w:basedOn w:val="12"/>
    <w:link w:val="20"/>
    <w:qFormat/>
    <w:uiPriority w:val="0"/>
    <w:rPr>
      <w:rFonts w:ascii="NEU-BZ-S92" w:hAnsi="NEU-BZ-S92" w:eastAsia="方正书宋_GBK" w:cstheme="minorBidi"/>
      <w:color w:val="000000"/>
      <w:sz w:val="21"/>
      <w:szCs w:val="22"/>
    </w:rPr>
  </w:style>
  <w:style w:type="character" w:customStyle="1" w:styleId="22">
    <w:name w:val="脚注文本 Char"/>
    <w:basedOn w:val="12"/>
    <w:qFormat/>
    <w:uiPriority w:val="99"/>
    <w:rPr>
      <w:sz w:val="18"/>
      <w:szCs w:val="18"/>
    </w:rPr>
  </w:style>
  <w:style w:type="character" w:customStyle="1" w:styleId="23">
    <w:name w:val="脚注文本 Char1"/>
    <w:basedOn w:val="12"/>
    <w:link w:val="7"/>
    <w:qFormat/>
    <w:uiPriority w:val="0"/>
    <w:rPr>
      <w:rFonts w:ascii="Calibri" w:hAnsi="Calibri"/>
      <w:kern w:val="2"/>
      <w:sz w:val="18"/>
      <w:szCs w:val="18"/>
    </w:rPr>
  </w:style>
  <w:style w:type="character" w:customStyle="1" w:styleId="24">
    <w:name w:val="纯文本 Char"/>
    <w:basedOn w:val="12"/>
    <w:link w:val="2"/>
    <w:qFormat/>
    <w:uiPriority w:val="99"/>
    <w:rPr>
      <w:rFonts w:ascii="宋体" w:hAnsi="Courier New" w:cs="Courier New"/>
      <w:kern w:val="2"/>
      <w:sz w:val="21"/>
      <w:szCs w:val="21"/>
    </w:rPr>
  </w:style>
  <w:style w:type="character" w:customStyle="1" w:styleId="25">
    <w:name w:val="日期 Char"/>
    <w:basedOn w:val="12"/>
    <w:link w:val="3"/>
    <w:qFormat/>
    <w:uiPriority w:val="0"/>
    <w:rPr>
      <w:rFonts w:ascii="Calibri" w:hAnsi="Calibri"/>
      <w:kern w:val="2"/>
      <w:sz w:val="21"/>
      <w:szCs w:val="24"/>
    </w:rPr>
  </w:style>
  <w:style w:type="character" w:styleId="26">
    <w:name w:val="Placeholder Text"/>
    <w:basedOn w:val="12"/>
    <w:unhideWhenUsed/>
    <w:qFormat/>
    <w:uiPriority w:val="99"/>
    <w:rPr>
      <w:color w:val="808080"/>
    </w:rPr>
  </w:style>
  <w:style w:type="character" w:customStyle="1" w:styleId="27">
    <w:name w:val="标题 Char"/>
    <w:basedOn w:val="12"/>
    <w:link w:val="8"/>
    <w:qFormat/>
    <w:uiPriority w:val="0"/>
    <w:rPr>
      <w:rFonts w:eastAsia="黑体"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738242-4413-4DEB-8D7B-EAE7931F6E04}">
  <ds:schemaRefs/>
</ds:datastoreItem>
</file>

<file path=docProps/app.xml><?xml version="1.0" encoding="utf-8"?>
<Properties xmlns="http://schemas.openxmlformats.org/officeDocument/2006/extended-properties" xmlns:vt="http://schemas.openxmlformats.org/officeDocument/2006/docPropsVTypes">
  <Template>Normal</Template>
  <Pages>8</Pages>
  <Words>499</Words>
  <Characters>2846</Characters>
  <Lines>23</Lines>
  <Paragraphs>6</Paragraphs>
  <TotalTime>1</TotalTime>
  <ScaleCrop>false</ScaleCrop>
  <LinksUpToDate>false</LinksUpToDate>
  <CharactersWithSpaces>3339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2020-08-17T08:55:00Z</dcterms:created>
  <dc:creator>Administrator</dc:creator>
  <cp:lastModifiedBy>Administrator</cp:lastModifiedBy>
  <dcterms:modified xsi:type="dcterms:W3CDTF">2022-04-04T13:04:19Z</dcterms:modified>
  <cp:revision>1568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