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hint="eastAsia" w:ascii="宋体" w:hAnsi="宋体" w:cs="宋体"/>
          <w:b/>
          <w:color w:val="auto"/>
          <w:sz w:val="32"/>
          <w:szCs w:val="32"/>
        </w:rPr>
      </w:pPr>
      <w:r>
        <w:rPr>
          <w:rFonts w:hint="eastAsia" w:ascii="宋体" w:hAnsi="宋体" w:cs="宋体"/>
          <w:b/>
          <w:color w:val="auto"/>
          <w:sz w:val="32"/>
          <w:szCs w:val="32"/>
          <w:lang w:val="en-US" w:eastAsia="zh-CN"/>
        </w:rPr>
        <w:pict>
          <v:shape id="_x0000_s1025" o:spid="_x0000_s1025" o:spt="75" type="#_x0000_t75" style="position:absolute;left:0pt;margin-left:875pt;margin-top:946pt;height:39pt;width:32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宋体" w:hAnsi="宋体" w:cs="宋体"/>
          <w:b/>
          <w:color w:val="auto"/>
          <w:sz w:val="32"/>
          <w:szCs w:val="32"/>
          <w:lang w:val="en-US" w:eastAsia="zh-CN"/>
        </w:rPr>
        <w:t>2021-</w:t>
      </w:r>
      <w:r>
        <w:rPr>
          <w:rFonts w:hint="eastAsia" w:ascii="宋体" w:hAnsi="宋体" w:cs="宋体"/>
          <w:b/>
          <w:color w:val="auto"/>
          <w:sz w:val="32"/>
          <w:szCs w:val="32"/>
        </w:rPr>
        <w:t>202</w:t>
      </w:r>
      <w:r>
        <w:rPr>
          <w:rFonts w:hint="eastAsia" w:ascii="宋体" w:hAnsi="宋体" w:cs="宋体"/>
          <w:b/>
          <w:color w:val="auto"/>
          <w:sz w:val="32"/>
          <w:szCs w:val="32"/>
          <w:lang w:val="en-US" w:eastAsia="zh-CN"/>
        </w:rPr>
        <w:t>2</w:t>
      </w:r>
      <w:r>
        <w:rPr>
          <w:rFonts w:hint="eastAsia" w:ascii="宋体" w:hAnsi="宋体" w:cs="宋体"/>
          <w:b/>
          <w:color w:val="auto"/>
          <w:sz w:val="32"/>
          <w:szCs w:val="32"/>
          <w:lang w:eastAsia="zh-CN"/>
        </w:rPr>
        <w:t>学年第二学</w:t>
      </w:r>
      <w:r>
        <w:rPr>
          <w:rFonts w:hint="eastAsia" w:ascii="宋体" w:hAnsi="宋体" w:cs="宋体"/>
          <w:b/>
          <w:color w:val="auto"/>
          <w:sz w:val="32"/>
          <w:szCs w:val="32"/>
        </w:rPr>
        <w:t>期八年级道德与法治质检试题（</w:t>
      </w:r>
      <w:r>
        <w:rPr>
          <w:rFonts w:hint="eastAsia" w:ascii="宋体" w:hAnsi="宋体" w:cs="宋体"/>
          <w:b/>
          <w:color w:val="auto"/>
          <w:sz w:val="32"/>
          <w:szCs w:val="32"/>
          <w:lang w:val="en-US" w:eastAsia="zh-CN"/>
        </w:rPr>
        <w:t>五</w:t>
      </w:r>
      <w:r>
        <w:rPr>
          <w:rFonts w:hint="eastAsia" w:ascii="宋体" w:hAnsi="宋体" w:cs="宋体"/>
          <w:b/>
          <w:color w:val="auto"/>
          <w:sz w:val="32"/>
          <w:szCs w:val="32"/>
        </w:rPr>
        <w:t>）</w:t>
      </w:r>
    </w:p>
    <w:p>
      <w:pPr>
        <w:numPr>
          <w:ilvl w:val="0"/>
          <w:numId w:val="1"/>
        </w:numPr>
        <w:snapToGrid/>
        <w:spacing w:before="0" w:beforeAutospacing="0" w:after="0" w:afterAutospacing="0" w:line="240" w:lineRule="atLeast"/>
        <w:jc w:val="center"/>
        <w:textAlignment w:val="baseline"/>
        <w:rPr>
          <w:rFonts w:hint="eastAsia" w:ascii="Times New Roman" w:hAnsi="Times New Roman" w:eastAsia="楷体_GB2312"/>
          <w:b/>
          <w:i w:val="0"/>
          <w:caps w:val="0"/>
          <w:color w:val="auto"/>
          <w:spacing w:val="0"/>
          <w:w w:val="100"/>
          <w:sz w:val="24"/>
          <w:szCs w:val="24"/>
          <w:lang w:val="en-US" w:eastAsia="zh-CN"/>
        </w:rPr>
      </w:pPr>
      <w:r>
        <w:rPr>
          <w:rFonts w:hint="eastAsia" w:ascii="Times New Roman" w:hAnsi="Times New Roman" w:eastAsia="楷体_GB2312"/>
          <w:b/>
          <w:i w:val="0"/>
          <w:caps w:val="0"/>
          <w:color w:val="auto"/>
          <w:spacing w:val="0"/>
          <w:w w:val="100"/>
          <w:sz w:val="24"/>
          <w:szCs w:val="24"/>
          <w:lang w:val="en-US" w:eastAsia="zh-CN"/>
        </w:rPr>
        <w:t>二</w:t>
      </w:r>
      <w:r>
        <w:rPr>
          <w:rFonts w:ascii="Times New Roman" w:hAnsi="Times New Roman" w:eastAsia="楷体_GB2312"/>
          <w:b/>
          <w:i w:val="0"/>
          <w:caps w:val="0"/>
          <w:color w:val="auto"/>
          <w:spacing w:val="0"/>
          <w:w w:val="100"/>
          <w:sz w:val="24"/>
          <w:szCs w:val="24"/>
        </w:rPr>
        <w:t>单元</w:t>
      </w:r>
      <w:r>
        <w:rPr>
          <w:rFonts w:hint="eastAsia" w:ascii="Times New Roman" w:hAnsi="Times New Roman" w:eastAsia="楷体_GB2312"/>
          <w:b/>
          <w:i w:val="0"/>
          <w:caps w:val="0"/>
          <w:color w:val="auto"/>
          <w:spacing w:val="0"/>
          <w:w w:val="100"/>
          <w:sz w:val="24"/>
          <w:szCs w:val="24"/>
          <w:lang w:val="en-US" w:eastAsia="zh-CN"/>
        </w:rPr>
        <w:t>综合</w:t>
      </w:r>
    </w:p>
    <w:p>
      <w:pPr>
        <w:numPr>
          <w:ilvl w:val="0"/>
          <w:numId w:val="0"/>
        </w:numPr>
        <w:snapToGrid/>
        <w:spacing w:before="0" w:beforeAutospacing="0" w:after="0" w:afterAutospacing="0" w:line="240" w:lineRule="atLeast"/>
        <w:jc w:val="both"/>
        <w:textAlignment w:val="baseline"/>
        <w:rPr>
          <w:rFonts w:hint="eastAsia" w:ascii="Times New Roman" w:hAnsi="Times New Roman" w:eastAsia="楷体_GB2312"/>
          <w:b/>
          <w:i w:val="0"/>
          <w:caps w:val="0"/>
          <w:color w:val="auto"/>
          <w:spacing w:val="0"/>
          <w:w w:val="100"/>
          <w:sz w:val="24"/>
          <w:szCs w:val="24"/>
          <w:lang w:val="en-US" w:eastAsia="zh-CN"/>
        </w:rPr>
      </w:pPr>
    </w:p>
    <w:p>
      <w:pPr>
        <w:snapToGrid/>
        <w:spacing w:before="0" w:beforeAutospacing="0" w:after="0" w:afterAutospacing="0" w:line="240" w:lineRule="atLeast"/>
        <w:jc w:val="center"/>
        <w:textAlignment w:val="baseline"/>
        <w:rPr>
          <w:rFonts w:ascii="Times New Roman" w:hAnsi="Times New Roman" w:eastAsia="楷体_GB2312"/>
          <w:b/>
          <w:i w:val="0"/>
          <w:caps w:val="0"/>
          <w:color w:val="auto"/>
          <w:spacing w:val="0"/>
          <w:w w:val="100"/>
          <w:sz w:val="24"/>
          <w:szCs w:val="24"/>
        </w:rPr>
      </w:pPr>
      <w:r>
        <w:rPr>
          <w:rFonts w:ascii="Times New Roman" w:hAnsi="Times New Roman" w:eastAsia="楷体_GB2312"/>
          <w:b/>
          <w:i w:val="0"/>
          <w:caps w:val="0"/>
          <w:color w:val="auto"/>
          <w:spacing w:val="0"/>
          <w:w w:val="100"/>
          <w:sz w:val="24"/>
          <w:szCs w:val="24"/>
        </w:rPr>
        <w:t>满分：100分，测试时间：</w:t>
      </w:r>
      <w:r>
        <w:rPr>
          <w:rFonts w:hint="eastAsia" w:ascii="Times New Roman" w:hAnsi="Times New Roman" w:eastAsia="楷体_GB2312"/>
          <w:b/>
          <w:i w:val="0"/>
          <w:caps w:val="0"/>
          <w:color w:val="auto"/>
          <w:spacing w:val="0"/>
          <w:w w:val="100"/>
          <w:sz w:val="24"/>
          <w:szCs w:val="24"/>
        </w:rPr>
        <w:t>60</w:t>
      </w:r>
      <w:r>
        <w:rPr>
          <w:rFonts w:ascii="Times New Roman" w:hAnsi="Times New Roman" w:eastAsia="楷体_GB2312"/>
          <w:b/>
          <w:i w:val="0"/>
          <w:caps w:val="0"/>
          <w:color w:val="auto"/>
          <w:spacing w:val="0"/>
          <w:w w:val="100"/>
          <w:sz w:val="24"/>
          <w:szCs w:val="24"/>
        </w:rPr>
        <w:t>分钟</w:t>
      </w:r>
    </w:p>
    <w:p>
      <w:pPr>
        <w:snapToGrid/>
        <w:spacing w:before="0" w:beforeAutospacing="0" w:after="0" w:afterAutospacing="0" w:line="360" w:lineRule="auto"/>
        <w:ind w:firstLine="181" w:firstLineChars="100"/>
        <w:jc w:val="center"/>
        <w:textAlignment w:val="baseline"/>
        <w:rPr>
          <w:rFonts w:ascii="Times New Roman" w:hAnsi="Times New Roman" w:eastAsia="楷体_GB2312"/>
          <w:b/>
          <w:i w:val="0"/>
          <w:caps w:val="0"/>
          <w:color w:val="auto"/>
          <w:spacing w:val="0"/>
          <w:w w:val="100"/>
          <w:sz w:val="18"/>
          <w:szCs w:val="18"/>
        </w:rPr>
      </w:pPr>
    </w:p>
    <w:p>
      <w:pPr>
        <w:snapToGrid/>
        <w:spacing w:before="0" w:beforeAutospacing="0" w:after="0" w:afterAutospacing="0" w:line="360" w:lineRule="auto"/>
        <w:ind w:firstLine="241" w:firstLineChars="100"/>
        <w:jc w:val="center"/>
        <w:textAlignment w:val="baseline"/>
        <w:rPr>
          <w:rFonts w:ascii="Times New Roman" w:hAnsi="Times New Roman"/>
          <w:b/>
          <w:i w:val="0"/>
          <w:caps w:val="0"/>
          <w:color w:val="auto"/>
          <w:spacing w:val="0"/>
          <w:w w:val="100"/>
          <w:sz w:val="24"/>
          <w:u w:val="single"/>
        </w:rPr>
      </w:pPr>
      <w:r>
        <w:rPr>
          <w:rFonts w:ascii="Times New Roman" w:hAnsi="Times New Roman" w:eastAsia="楷体_GB2312"/>
          <w:b/>
          <w:i w:val="0"/>
          <w:caps w:val="0"/>
          <w:color w:val="auto"/>
          <w:spacing w:val="0"/>
          <w:w w:val="100"/>
          <w:sz w:val="24"/>
        </w:rPr>
        <w:t>班级_________   座号_____    姓名________    成绩____________</w:t>
      </w:r>
    </w:p>
    <w:p>
      <w:pPr>
        <w:snapToGrid/>
        <w:spacing w:before="0" w:beforeAutospacing="0" w:after="0" w:afterAutospacing="0" w:line="350" w:lineRule="exact"/>
        <w:ind w:left="420" w:hanging="422" w:hangingChars="200"/>
        <w:jc w:val="both"/>
        <w:textAlignment w:val="baseline"/>
        <w:rPr>
          <w:rFonts w:hint="eastAsia" w:ascii="黑体" w:hAnsi="黑体" w:eastAsia="黑体" w:cs="黑体"/>
          <w:b/>
          <w:bCs/>
          <w:i w:val="0"/>
          <w:caps w:val="0"/>
          <w:color w:val="auto"/>
          <w:spacing w:val="0"/>
          <w:w w:val="100"/>
          <w:sz w:val="21"/>
          <w:szCs w:val="21"/>
        </w:rPr>
      </w:pPr>
      <w:r>
        <w:rPr>
          <w:rFonts w:hint="eastAsia" w:ascii="黑体" w:hAnsi="黑体" w:eastAsia="黑体" w:cs="黑体"/>
          <w:b/>
          <w:bCs/>
          <w:i w:val="0"/>
          <w:caps w:val="0"/>
          <w:color w:val="auto"/>
          <w:spacing w:val="0"/>
          <w:w w:val="100"/>
          <w:sz w:val="21"/>
          <w:szCs w:val="21"/>
        </w:rPr>
        <w:t>一、选择题：本大题共20小题，每小题3分，共60分。在每小题列出的四个选项中，只有一项符合题目要求。</w:t>
      </w:r>
    </w:p>
    <w:tbl>
      <w:tblPr>
        <w:tblStyle w:val="6"/>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1</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2</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3</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4</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5</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6</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7</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8</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9</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napToGrid/>
              <w:spacing w:before="0" w:beforeAutospacing="0" w:after="0" w:afterAutospacing="0" w:line="20" w:lineRule="exact"/>
              <w:jc w:val="center"/>
              <w:textAlignment w:val="baseline"/>
              <w:rPr>
                <w:rFonts w:ascii="Times New Roman" w:hAnsi="Times New Roman"/>
                <w:b/>
                <w:bCs/>
                <w:i w:val="0"/>
                <w:caps w:val="0"/>
                <w:color w:val="auto"/>
                <w:spacing w:val="0"/>
                <w:w w:val="1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1</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2</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3</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4</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5</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6</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7</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8</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1</w:t>
            </w:r>
            <w:r>
              <w:rPr>
                <w:rFonts w:ascii="Times New Roman" w:hAnsi="Times New Roman"/>
                <w:b/>
                <w:bCs/>
                <w:i w:val="0"/>
                <w:caps w:val="0"/>
                <w:color w:val="auto"/>
                <w:spacing w:val="0"/>
                <w:w w:val="100"/>
                <w:sz w:val="21"/>
              </w:rPr>
              <w:t>9</w:t>
            </w:r>
          </w:p>
        </w:tc>
        <w:tc>
          <w:tcPr>
            <w:tcW w:w="750" w:type="dxa"/>
            <w:vAlign w:val="center"/>
          </w:tcPr>
          <w:p>
            <w:pPr>
              <w:snapToGrid/>
              <w:spacing w:before="0" w:beforeAutospacing="0" w:after="0" w:afterAutospacing="0" w:line="240" w:lineRule="exact"/>
              <w:jc w:val="center"/>
              <w:textAlignment w:val="baseline"/>
              <w:rPr>
                <w:rFonts w:ascii="Times New Roman" w:hAnsi="Times New Roman"/>
                <w:b/>
                <w:bCs/>
                <w:i w:val="0"/>
                <w:caps w:val="0"/>
                <w:color w:val="auto"/>
                <w:spacing w:val="0"/>
                <w:w w:val="100"/>
                <w:sz w:val="20"/>
              </w:rPr>
            </w:pPr>
            <w:r>
              <w:rPr>
                <w:rFonts w:hint="eastAsia" w:ascii="Times New Roman" w:hAnsi="Times New Roman"/>
                <w:b/>
                <w:bCs/>
                <w:i w:val="0"/>
                <w:caps w:val="0"/>
                <w:color w:val="auto"/>
                <w:spacing w:val="0"/>
                <w:w w:val="100"/>
                <w:sz w:val="21"/>
              </w:rPr>
              <w:t>2</w:t>
            </w:r>
            <w:r>
              <w:rPr>
                <w:rFonts w:ascii="Times New Roman" w:hAnsi="Times New Roman"/>
                <w:b/>
                <w:bCs/>
                <w:i w:val="0"/>
                <w:caps w:val="0"/>
                <w:color w:val="auto"/>
                <w:spacing w:val="0"/>
                <w:w w:val="100"/>
                <w:sz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r>
              <w:rPr>
                <w:rFonts w:ascii="Times New Roman" w:hAnsi="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c>
          <w:tcPr>
            <w:tcW w:w="750" w:type="dxa"/>
            <w:vAlign w:val="center"/>
          </w:tcPr>
          <w:p>
            <w:pPr>
              <w:snapToGrid/>
              <w:spacing w:before="0" w:beforeAutospacing="0" w:after="0" w:afterAutospacing="0" w:line="280" w:lineRule="exact"/>
              <w:jc w:val="center"/>
              <w:textAlignment w:val="baseline"/>
              <w:rPr>
                <w:rFonts w:ascii="Times New Roman" w:hAnsi="Times New Roman"/>
                <w:b/>
                <w:bCs/>
                <w:i w:val="0"/>
                <w:caps w:val="0"/>
                <w:color w:val="auto"/>
                <w:spacing w:val="0"/>
                <w:w w:val="100"/>
                <w:sz w:val="20"/>
              </w:rPr>
            </w:pPr>
          </w:p>
        </w:tc>
      </w:tr>
    </w:tbl>
    <w:p>
      <w:pPr>
        <w:pStyle w:val="2"/>
        <w:tabs>
          <w:tab w:val="left" w:pos="3960"/>
        </w:tabs>
        <w:snapToGrid w:val="0"/>
        <w:spacing w:before="0" w:beforeAutospacing="0" w:after="0" w:afterAutospacing="0" w:line="276" w:lineRule="auto"/>
        <w:ind w:left="420" w:hanging="422" w:hangingChars="200"/>
        <w:jc w:val="both"/>
        <w:textAlignment w:val="baseline"/>
        <w:rPr>
          <w:rFonts w:ascii="Times New Roman" w:hAnsi="Times New Roman" w:cs="Times New Roman"/>
          <w:b/>
          <w:bCs/>
          <w:i w:val="0"/>
          <w:caps w:val="0"/>
          <w:color w:val="auto"/>
          <w:spacing w:val="0"/>
          <w:w w:val="100"/>
          <w:sz w:val="21"/>
        </w:rPr>
      </w:pP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我国宪法第一条明确规定：“中华人民共和国是工人阶级领导的，以工农联盟为基础</w:t>
      </w:r>
      <w:r>
        <w:rPr>
          <w:rFonts w:hint="eastAsia" w:ascii="宋体" w:hAnsi="宋体" w:eastAsia="宋体" w:cs="宋体"/>
          <w:b/>
          <w:bCs w:val="0"/>
          <w:color w:val="auto"/>
          <w:sz w:val="21"/>
          <w:szCs w:val="21"/>
          <w:u w:val="none"/>
          <w:lang w:val="en-US" w:eastAsia="zh-CN"/>
        </w:rPr>
        <w:t>的</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____________</w:t>
      </w:r>
      <w:r>
        <w:rPr>
          <w:rFonts w:hint="eastAsia" w:ascii="宋体" w:hAnsi="宋体" w:cs="宋体"/>
          <w:b/>
          <w:bCs w:val="0"/>
          <w:color w:val="auto"/>
          <w:sz w:val="21"/>
          <w:szCs w:val="21"/>
          <w:u w:val="none"/>
          <w:lang w:eastAsia="zh-CN"/>
        </w:rPr>
        <w:t>的</w:t>
      </w:r>
      <w:r>
        <w:rPr>
          <w:rFonts w:hint="eastAsia" w:ascii="宋体" w:hAnsi="宋体" w:eastAsia="宋体" w:cs="宋体"/>
          <w:b/>
          <w:bCs w:val="0"/>
          <w:color w:val="auto"/>
          <w:sz w:val="21"/>
          <w:szCs w:val="21"/>
          <w:u w:val="none"/>
          <w:lang w:val="en-US" w:eastAsia="zh-CN"/>
        </w:rPr>
        <w:t>社会</w:t>
      </w:r>
      <w:r>
        <w:rPr>
          <w:rFonts w:hint="eastAsia" w:ascii="宋体" w:hAnsi="宋体" w:eastAsia="宋体" w:cs="宋体"/>
          <w:b/>
          <w:bCs w:val="0"/>
          <w:color w:val="auto"/>
          <w:sz w:val="21"/>
          <w:szCs w:val="21"/>
          <w:u w:val="none"/>
        </w:rPr>
        <w:t>主义国家。”（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420" w:leftChars="20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 xml:space="preserve">人民民主专政    </w:t>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eastAsia="宋体" w:cs="宋体"/>
          <w:b/>
          <w:bCs w:val="0"/>
          <w:color w:val="auto"/>
          <w:sz w:val="21"/>
          <w:szCs w:val="21"/>
          <w:u w:val="none"/>
        </w:rPr>
        <w:t xml:space="preserve">B.人民当家作主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420" w:leftChars="200"/>
        <w:textAlignment w:val="auto"/>
        <w:rPr>
          <w:rFonts w:hint="eastAsia" w:ascii="宋体" w:hAnsi="宋体" w:eastAsia="宋体" w:cs="宋体"/>
          <w:b/>
          <w:bCs w:val="0"/>
          <w:color w:val="auto"/>
          <w:sz w:val="21"/>
          <w:szCs w:val="21"/>
          <w:u w:val="none"/>
          <w:lang w:val="en-US" w:eastAsia="zh-CN"/>
        </w:rPr>
      </w:pPr>
      <w:r>
        <w:rPr>
          <w:rFonts w:hint="eastAsia" w:ascii="宋体" w:hAnsi="宋体" w:cs="宋体"/>
          <w:b/>
          <w:bCs w:val="0"/>
          <w:color w:val="auto"/>
          <w:sz w:val="21"/>
          <w:szCs w:val="21"/>
          <w:u w:val="none"/>
          <w:lang w:val="en-US" w:eastAsia="zh-CN"/>
        </w:rPr>
        <w:t>C.</w:t>
      </w:r>
      <w:r>
        <w:rPr>
          <w:rFonts w:hint="eastAsia" w:ascii="宋体" w:hAnsi="宋体" w:eastAsia="宋体" w:cs="宋体"/>
          <w:b/>
          <w:bCs w:val="0"/>
          <w:color w:val="auto"/>
          <w:sz w:val="21"/>
          <w:szCs w:val="21"/>
          <w:u w:val="none"/>
        </w:rPr>
        <w:t xml:space="preserve">无产阶级专政    </w:t>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eastAsia="宋体" w:cs="宋体"/>
          <w:b/>
          <w:bCs w:val="0"/>
          <w:color w:val="auto"/>
          <w:sz w:val="21"/>
          <w:szCs w:val="21"/>
          <w:u w:val="none"/>
        </w:rPr>
        <w:t>D.以人民为中</w:t>
      </w:r>
      <w:r>
        <w:rPr>
          <w:rFonts w:hint="eastAsia" w:ascii="宋体" w:hAnsi="宋体" w:cs="宋体"/>
          <w:b/>
          <w:bCs w:val="0"/>
          <w:color w:val="auto"/>
          <w:sz w:val="21"/>
          <w:szCs w:val="21"/>
          <w:u w:val="none"/>
          <w:lang w:val="en-US" w:eastAsia="zh-CN"/>
        </w:rPr>
        <w:t>心</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Times New Roman" w:hAnsi="Times New Roman" w:cs="Times New Roman"/>
          <w:b/>
          <w:bCs/>
          <w:i w:val="0"/>
          <w:caps w:val="0"/>
          <w:color w:val="auto"/>
          <w:spacing w:val="0"/>
          <w:w w:val="100"/>
          <w:sz w:val="21"/>
        </w:rPr>
        <w:t>2</w:t>
      </w:r>
      <w:r>
        <w:rPr>
          <w:rFonts w:hint="eastAsia" w:ascii="宋体" w:hAnsi="宋体" w:eastAsia="宋体" w:cs="宋体"/>
          <w:b/>
          <w:bCs w:val="0"/>
          <w:color w:val="auto"/>
          <w:sz w:val="21"/>
          <w:szCs w:val="21"/>
          <w:u w:val="none"/>
        </w:rPr>
        <w:t>.</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我国的一切权力属于人民。人民行使国家权力的机关是（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drawing>
          <wp:anchor distT="0" distB="0" distL="114300" distR="114300" simplePos="0" relativeHeight="251659264" behindDoc="0" locked="0" layoutInCell="1" allowOverlap="1">
            <wp:simplePos x="0" y="0"/>
            <wp:positionH relativeFrom="column">
              <wp:posOffset>3633470</wp:posOffset>
            </wp:positionH>
            <wp:positionV relativeFrom="paragraph">
              <wp:posOffset>27940</wp:posOffset>
            </wp:positionV>
            <wp:extent cx="1871980" cy="1293495"/>
            <wp:effectExtent l="0" t="0" r="13970" b="190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871980" cy="1293495"/>
                    </a:xfrm>
                    <a:prstGeom prst="rect">
                      <a:avLst/>
                    </a:prstGeom>
                    <a:noFill/>
                    <a:ln>
                      <a:noFill/>
                    </a:ln>
                  </pic:spPr>
                </pic:pic>
              </a:graphicData>
            </a:graphic>
          </wp:anchor>
        </w:drawing>
      </w:r>
      <w:r>
        <w:rPr>
          <w:rFonts w:hint="eastAsia" w:ascii="宋体" w:hAnsi="宋体" w:eastAsia="宋体" w:cs="宋体"/>
          <w:b/>
          <w:bCs w:val="0"/>
          <w:color w:val="auto"/>
          <w:sz w:val="21"/>
          <w:szCs w:val="21"/>
          <w:u w:val="none"/>
        </w:rPr>
        <w:t xml:space="preserve">A.人民检察院    </w:t>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eastAsia="宋体" w:cs="宋体"/>
          <w:b/>
          <w:bCs w:val="0"/>
          <w:color w:val="auto"/>
          <w:sz w:val="21"/>
          <w:szCs w:val="21"/>
          <w:u w:val="none"/>
        </w:rPr>
        <w:t xml:space="preserve">B.人民政府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C.人民法院     </w:t>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eastAsia="宋体" w:cs="宋体"/>
          <w:b/>
          <w:bCs w:val="0"/>
          <w:color w:val="auto"/>
          <w:sz w:val="21"/>
          <w:szCs w:val="21"/>
          <w:u w:val="none"/>
        </w:rPr>
        <w:t>D.人民代表大会</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3.</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右边的图片说明尊重和保障人权需要（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A.立法机关科学立法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B.行政机关依法行政</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cs="宋体"/>
          <w:b/>
          <w:bCs w:val="0"/>
          <w:color w:val="auto"/>
          <w:sz w:val="21"/>
          <w:szCs w:val="21"/>
          <w:u w:val="none"/>
          <w:lang w:val="en-US" w:eastAsia="zh-CN"/>
        </w:rPr>
      </w:pPr>
      <w:r>
        <w:rPr>
          <w:rFonts w:hint="eastAsia" w:ascii="宋体" w:hAnsi="宋体" w:eastAsia="宋体" w:cs="宋体"/>
          <w:b/>
          <w:bCs w:val="0"/>
          <w:color w:val="auto"/>
          <w:sz w:val="21"/>
          <w:szCs w:val="21"/>
          <w:u w:val="none"/>
        </w:rPr>
        <w:t xml:space="preserve">C.司法机关履行职责   </w:t>
      </w:r>
      <w:r>
        <w:rPr>
          <w:rFonts w:hint="eastAsia" w:ascii="宋体" w:hAnsi="宋体" w:cs="宋体"/>
          <w:b/>
          <w:bCs w:val="0"/>
          <w:color w:val="auto"/>
          <w:sz w:val="21"/>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D.增强全民法治观念</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4.</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宪法第六条规定：“中华人民共和国的社会主义经济制度的基础是生产资料的社会主义公有制，即全民所有制和劳动群众集体所有制。”对于这一制度，下列说法错误的是（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A.奠定了国家权力属于人民的经济基础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B.保证人民成为生产资料的所有者</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C.保证人民成为国家的主人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D.保证每个人都得到一样的待遇</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5.</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权力是把双刃剑，正确用权就能</w:t>
      </w:r>
      <w:r>
        <w:rPr>
          <w:rFonts w:hint="eastAsia" w:ascii="宋体" w:hAnsi="宋体" w:cs="宋体"/>
          <w:b/>
          <w:bCs w:val="0"/>
          <w:color w:val="auto"/>
          <w:sz w:val="21"/>
          <w:szCs w:val="21"/>
          <w:u w:val="none"/>
          <w:lang w:eastAsia="zh-CN"/>
        </w:rPr>
        <w:t>为</w:t>
      </w:r>
      <w:r>
        <w:rPr>
          <w:rFonts w:hint="eastAsia" w:ascii="宋体" w:hAnsi="宋体" w:eastAsia="宋体" w:cs="宋体"/>
          <w:b/>
          <w:bCs w:val="0"/>
          <w:color w:val="auto"/>
          <w:sz w:val="21"/>
          <w:szCs w:val="21"/>
          <w:u w:val="none"/>
        </w:rPr>
        <w:t>人民造福，滥用权力就会损害群众权益，损害党和政府形象。下列属于正确行使权力的是（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①在宪法和法律规定的范围内行使</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②干工作推一推就动一动，不推不动</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③严格要求自己，做到秉公用权、廉洁用权</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④个人意志代替规则，代替程序，有权“就任性”，做事“凭感觉”，拍板“想当然”</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C.②④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D.①③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cs="宋体"/>
          <w:b/>
          <w:bCs w:val="0"/>
          <w:color w:val="auto"/>
          <w:sz w:val="21"/>
          <w:szCs w:val="21"/>
          <w:u w:val="none"/>
          <w:lang w:val="en-US" w:eastAsia="zh-CN"/>
        </w:rPr>
      </w:pPr>
      <w:r>
        <w:rPr>
          <w:rFonts w:hint="eastAsia" w:ascii="宋体" w:hAnsi="宋体" w:eastAsia="宋体" w:cs="宋体"/>
          <w:b/>
          <w:bCs w:val="0"/>
          <w:color w:val="auto"/>
          <w:sz w:val="21"/>
          <w:szCs w:val="21"/>
          <w:u w:val="none"/>
        </w:rPr>
        <w:t>6.</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下列关于刑法、宪法、民法之间关系图示中，正确的是（    ）</w:t>
      </w:r>
      <w:r>
        <w:rPr>
          <w:rFonts w:hint="eastAsia" w:ascii="宋体" w:hAnsi="宋体" w:cs="宋体"/>
          <w:b/>
          <w:bCs w:val="0"/>
          <w:color w:val="auto"/>
          <w:sz w:val="21"/>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cs="宋体"/>
          <w:b/>
          <w:bCs w:val="0"/>
          <w:color w:val="auto"/>
          <w:sz w:val="21"/>
          <w:szCs w:val="21"/>
          <w:u w:val="none"/>
          <w:lang w:val="en-US" w:eastAsia="zh-CN"/>
        </w:rPr>
      </w:pPr>
      <w:r>
        <w:rPr>
          <w:rFonts w:hint="eastAsia" w:ascii="宋体" w:hAnsi="宋体" w:eastAsia="宋体" w:cs="宋体"/>
          <w:b/>
          <w:bCs w:val="0"/>
          <w:color w:val="auto"/>
          <w:sz w:val="21"/>
          <w:szCs w:val="21"/>
          <w:u w:val="none"/>
        </w:rPr>
        <w:drawing>
          <wp:anchor distT="0" distB="0" distL="114300" distR="114300" simplePos="0" relativeHeight="251660288" behindDoc="0" locked="0" layoutInCell="1" allowOverlap="1">
            <wp:simplePos x="0" y="0"/>
            <wp:positionH relativeFrom="column">
              <wp:posOffset>328295</wp:posOffset>
            </wp:positionH>
            <wp:positionV relativeFrom="paragraph">
              <wp:posOffset>46355</wp:posOffset>
            </wp:positionV>
            <wp:extent cx="4161790" cy="989330"/>
            <wp:effectExtent l="0" t="0" r="10160" b="1270"/>
            <wp:wrapNone/>
            <wp:docPr id="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 "/>
                    <pic:cNvPicPr>
                      <a:picLocks noChangeAspect="1"/>
                    </pic:cNvPicPr>
                  </pic:nvPicPr>
                  <pic:blipFill>
                    <a:blip r:embed="rId12"/>
                    <a:stretch>
                      <a:fillRect/>
                    </a:stretch>
                  </pic:blipFill>
                  <pic:spPr>
                    <a:xfrm>
                      <a:off x="0" y="0"/>
                      <a:ext cx="4161790" cy="9893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cs="宋体"/>
          <w:b/>
          <w:bCs w:val="0"/>
          <w:color w:val="auto"/>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cs="宋体"/>
          <w:b/>
          <w:bCs w:val="0"/>
          <w:color w:val="auto"/>
          <w:sz w:val="21"/>
          <w:szCs w:val="21"/>
          <w:u w:val="none"/>
          <w:lang w:val="en-US" w:eastAsia="zh-CN"/>
        </w:rPr>
      </w:pPr>
      <w:r>
        <w:rPr>
          <w:rFonts w:hint="eastAsia" w:ascii="宋体" w:hAnsi="宋体" w:cs="宋体"/>
          <w:b/>
          <w:bCs w:val="0"/>
          <w:color w:val="auto"/>
          <w:sz w:val="21"/>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cs="宋体"/>
          <w:b/>
          <w:bCs w:val="0"/>
          <w:color w:val="auto"/>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default" w:ascii="宋体" w:hAnsi="宋体" w:cs="宋体"/>
          <w:b/>
          <w:bCs w:val="0"/>
          <w:color w:val="auto"/>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宪法规定了国家生活中最根本，最重要的问题。这些问题不包括（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A.犯罪和刑罚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B.我国</w:t>
      </w:r>
      <w:r>
        <w:rPr>
          <w:rFonts w:hint="eastAsia" w:ascii="宋体" w:hAnsi="宋体" w:cs="宋体"/>
          <w:b/>
          <w:bCs w:val="0"/>
          <w:color w:val="auto"/>
          <w:sz w:val="21"/>
          <w:szCs w:val="21"/>
          <w:u w:val="none"/>
          <w:lang w:eastAsia="zh-CN"/>
        </w:rPr>
        <w:t>的</w:t>
      </w:r>
      <w:r>
        <w:rPr>
          <w:rFonts w:hint="eastAsia" w:ascii="宋体" w:hAnsi="宋体" w:eastAsia="宋体" w:cs="宋体"/>
          <w:b/>
          <w:bCs w:val="0"/>
          <w:color w:val="auto"/>
          <w:sz w:val="21"/>
          <w:szCs w:val="21"/>
          <w:u w:val="none"/>
        </w:rPr>
        <w:t>国家性质、根本制度、根本任务</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C.公民的基本权利和义务    D.国家机构的组织及其职权</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8.</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w:t>
      </w:r>
      <w:r>
        <w:rPr>
          <w:rFonts w:hint="eastAsia" w:ascii="宋体" w:hAnsi="宋体" w:eastAsia="宋体" w:cs="宋体"/>
          <w:b/>
          <w:bCs w:val="0"/>
          <w:color w:val="auto"/>
          <w:sz w:val="21"/>
          <w:szCs w:val="21"/>
          <w:u w:val="none"/>
          <w:lang w:val="en-US" w:eastAsia="zh-CN"/>
        </w:rPr>
        <w:t>20</w:t>
      </w:r>
      <w:r>
        <w:rPr>
          <w:rFonts w:hint="eastAsia" w:ascii="宋体" w:hAnsi="宋体" w:eastAsia="宋体" w:cs="宋体"/>
          <w:b/>
          <w:bCs w:val="0"/>
          <w:color w:val="auto"/>
          <w:sz w:val="21"/>
          <w:szCs w:val="21"/>
          <w:u w:val="none"/>
        </w:rPr>
        <w:t>年10月4日，江西萍乡市第七中学八二班一女生被多名男女学生轮流掌掴、脚踹。当地教体局漆局长称，警方已对5名施暴学生处以拘留5日的处罚，因是未成年人暂不执行</w:t>
      </w:r>
      <w:r>
        <w:rPr>
          <w:rFonts w:hint="eastAsia" w:ascii="宋体" w:hAnsi="宋体" w:eastAsia="宋体" w:cs="宋体"/>
          <w:b/>
          <w:bCs w:val="0"/>
          <w:color w:val="auto"/>
          <w:sz w:val="21"/>
          <w:szCs w:val="21"/>
          <w:u w:val="none"/>
          <w:lang w:eastAsia="zh-CN"/>
        </w:rPr>
        <w:t>。</w:t>
      </w:r>
      <w:r>
        <w:rPr>
          <w:rFonts w:hint="eastAsia" w:ascii="宋体" w:hAnsi="宋体" w:eastAsia="宋体" w:cs="宋体"/>
          <w:b/>
          <w:bCs w:val="0"/>
          <w:color w:val="auto"/>
          <w:sz w:val="21"/>
          <w:szCs w:val="21"/>
          <w:u w:val="none"/>
        </w:rPr>
        <w:t>在学习宪法知识时，小兰在小组讨论会提出，应该建议全国人大把当前备受社会关注的校园安全问题写</w:t>
      </w:r>
      <w:r>
        <w:rPr>
          <w:rFonts w:hint="eastAsia" w:ascii="宋体" w:hAnsi="宋体" w:eastAsia="宋体" w:cs="宋体"/>
          <w:b/>
          <w:bCs w:val="0"/>
          <w:color w:val="auto"/>
          <w:sz w:val="21"/>
          <w:szCs w:val="21"/>
          <w:u w:val="none"/>
          <w:lang w:val="en-US" w:eastAsia="zh-CN"/>
        </w:rPr>
        <w:t>进</w:t>
      </w:r>
      <w:r>
        <w:rPr>
          <w:rFonts w:hint="eastAsia" w:ascii="宋体" w:hAnsi="宋体" w:eastAsia="宋体" w:cs="宋体"/>
          <w:b/>
          <w:bCs w:val="0"/>
          <w:color w:val="auto"/>
          <w:sz w:val="21"/>
          <w:szCs w:val="21"/>
          <w:u w:val="none"/>
        </w:rPr>
        <w:t>宪法，对这一建议，你的态度是（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210" w:leftChars="0" w:firstLine="211" w:firstLineChars="10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A.</w:t>
      </w:r>
      <w:r>
        <w:rPr>
          <w:rFonts w:hint="eastAsia" w:ascii="宋体" w:hAnsi="宋体" w:eastAsia="宋体" w:cs="宋体"/>
          <w:b/>
          <w:bCs w:val="0"/>
          <w:color w:val="auto"/>
          <w:sz w:val="21"/>
          <w:szCs w:val="21"/>
          <w:u w:val="none"/>
        </w:rPr>
        <w:t>赞成，这样可以让全体公民都重视这一问题</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B.不赞成，宪法只规定国家生活中根本的问题</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C.赞成，这可以严惩这一领域的违法犯罪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D</w:t>
      </w:r>
      <w:r>
        <w:rPr>
          <w:rFonts w:hint="eastAsia" w:ascii="宋体" w:hAnsi="宋体" w:eastAsia="宋体" w:cs="宋体"/>
          <w:b/>
          <w:bCs w:val="0"/>
          <w:color w:val="auto"/>
          <w:sz w:val="21"/>
          <w:szCs w:val="21"/>
          <w:u w:val="none"/>
        </w:rPr>
        <w:t>不赞成，宪法作为母法已规定了校园安全的内容</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2" w:leftChars="0" w:hanging="422" w:hangingChars="20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lang w:val="en-US" w:eastAsia="zh-CN"/>
        </w:rPr>
        <w:t>2020年5月28日，</w:t>
      </w:r>
      <w:r>
        <w:rPr>
          <w:rFonts w:hint="eastAsia" w:ascii="宋体" w:hAnsi="宋体" w:eastAsia="宋体" w:cs="宋体"/>
          <w:b/>
          <w:bCs w:val="0"/>
          <w:color w:val="auto"/>
          <w:sz w:val="21"/>
          <w:szCs w:val="21"/>
          <w:u w:val="none"/>
        </w:rPr>
        <w:t>梅州市第七届人民代表大会常务委员会第三十七次会议决定，蒋万军副主任代理梅州市监察委员会主任职务。这说明</w:t>
      </w:r>
      <w:r>
        <w:rPr>
          <w:rFonts w:hint="eastAsia" w:ascii="宋体" w:hAnsi="宋体" w:eastAsia="宋体" w:cs="宋体"/>
          <w:b/>
          <w:bCs w:val="0"/>
          <w:color w:val="auto"/>
          <w:sz w:val="21"/>
          <w:szCs w:val="21"/>
          <w:u w:val="none"/>
          <w:lang w:val="en-US" w:eastAsia="zh-CN"/>
        </w:rPr>
        <w:t>梅州市</w:t>
      </w:r>
      <w:r>
        <w:rPr>
          <w:rFonts w:hint="eastAsia" w:ascii="宋体" w:hAnsi="宋体" w:eastAsia="宋体" w:cs="宋体"/>
          <w:b/>
          <w:bCs w:val="0"/>
          <w:color w:val="auto"/>
          <w:sz w:val="21"/>
          <w:szCs w:val="21"/>
          <w:u w:val="none"/>
        </w:rPr>
        <w:t>人民代表大会有（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A.立法权    B.任免权    C.监督权    D.决定权</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10.</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《私人订制》中，范伟饰演的司机有个当清官的梦想，在一系列的考验中，也抵住了金钱的诱惑，但是没能抵住美女的诱惑。怎样才能为官清廉，两袖清凤，怎样才能让手中的权力正确行使，给我们的启示是（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①要依靠民主和法制对权力进行制约和监督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②有效制约和监督权力的关键是宪法和</w:t>
      </w:r>
      <w:r>
        <w:rPr>
          <w:rFonts w:hint="eastAsia" w:ascii="宋体" w:hAnsi="宋体" w:eastAsia="宋体" w:cs="宋体"/>
          <w:b/>
          <w:bCs w:val="0"/>
          <w:color w:val="auto"/>
          <w:sz w:val="21"/>
          <w:szCs w:val="21"/>
          <w:u w:val="none"/>
          <w:lang w:val="en-US" w:eastAsia="zh-CN"/>
        </w:rPr>
        <w:t>法</w:t>
      </w:r>
      <w:r>
        <w:rPr>
          <w:rFonts w:hint="eastAsia" w:ascii="宋体" w:hAnsi="宋体" w:eastAsia="宋体" w:cs="宋体"/>
          <w:b/>
          <w:bCs w:val="0"/>
          <w:color w:val="auto"/>
          <w:sz w:val="21"/>
          <w:szCs w:val="21"/>
          <w:u w:val="none"/>
        </w:rPr>
        <w:t>律</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cs="宋体"/>
          <w:b/>
          <w:bCs w:val="0"/>
          <w:color w:val="auto"/>
          <w:sz w:val="21"/>
          <w:szCs w:val="21"/>
          <w:u w:val="none"/>
          <w:lang w:eastAsia="zh-CN"/>
        </w:rPr>
      </w:pPr>
      <w:r>
        <w:rPr>
          <w:rFonts w:hint="eastAsia" w:ascii="宋体" w:hAnsi="宋体" w:eastAsia="宋体" w:cs="宋体"/>
          <w:b/>
          <w:bCs w:val="0"/>
          <w:color w:val="auto"/>
          <w:sz w:val="21"/>
          <w:szCs w:val="21"/>
          <w:u w:val="none"/>
        </w:rPr>
        <w:t xml:space="preserve">③要贯彻依法治国方略，崇尚宪法和法律的权威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④权力是一把双刃剑</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C.①③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D.②④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1l.</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在“宪法在我心中”的活动课上，老师发现很多同学的宪法知识还仅仅停留在教科书，宪法观念也很淡薄。如果你也存在类似的情况，今后的打算是（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①认真学习宪法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②把学习宪法作为自己的主要学习任务</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③积极参与宪法宣传活动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④把宪法作为自己的唯一行为准则</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C.②④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D.①③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12.</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w:t>
      </w:r>
      <w:r>
        <w:rPr>
          <w:rFonts w:hint="eastAsia" w:ascii="宋体" w:hAnsi="宋体" w:eastAsia="宋体" w:cs="宋体"/>
          <w:b/>
          <w:bCs w:val="0"/>
          <w:color w:val="auto"/>
          <w:sz w:val="21"/>
          <w:szCs w:val="21"/>
          <w:u w:val="none"/>
          <w:lang w:val="en-US" w:eastAsia="zh-CN"/>
        </w:rPr>
        <w:t>20</w:t>
      </w:r>
      <w:r>
        <w:rPr>
          <w:rFonts w:hint="eastAsia" w:ascii="宋体" w:hAnsi="宋体" w:eastAsia="宋体" w:cs="宋体"/>
          <w:b/>
          <w:bCs w:val="0"/>
          <w:color w:val="auto"/>
          <w:sz w:val="21"/>
          <w:szCs w:val="21"/>
          <w:u w:val="none"/>
        </w:rPr>
        <w:t>年</w:t>
      </w:r>
      <w:r>
        <w:rPr>
          <w:rFonts w:hint="eastAsia" w:ascii="宋体" w:hAnsi="宋体" w:eastAsia="宋体" w:cs="宋体"/>
          <w:b/>
          <w:bCs w:val="0"/>
          <w:color w:val="auto"/>
          <w:sz w:val="21"/>
          <w:szCs w:val="21"/>
          <w:u w:val="none"/>
          <w:lang w:val="en-US" w:eastAsia="zh-CN"/>
        </w:rPr>
        <w:t>5</w:t>
      </w:r>
      <w:r>
        <w:rPr>
          <w:rFonts w:hint="eastAsia" w:ascii="宋体" w:hAnsi="宋体" w:eastAsia="宋体" w:cs="宋体"/>
          <w:b/>
          <w:bCs w:val="0"/>
          <w:color w:val="auto"/>
          <w:sz w:val="21"/>
          <w:szCs w:val="21"/>
          <w:u w:val="none"/>
        </w:rPr>
        <w:t>月</w:t>
      </w:r>
      <w:r>
        <w:rPr>
          <w:rFonts w:hint="eastAsia" w:ascii="宋体" w:hAnsi="宋体" w:eastAsia="宋体" w:cs="宋体"/>
          <w:b/>
          <w:bCs w:val="0"/>
          <w:color w:val="auto"/>
          <w:sz w:val="21"/>
          <w:szCs w:val="21"/>
          <w:u w:val="none"/>
          <w:lang w:val="en-US" w:eastAsia="zh-CN"/>
        </w:rPr>
        <w:t>28</w:t>
      </w:r>
      <w:r>
        <w:rPr>
          <w:rFonts w:hint="eastAsia" w:ascii="宋体" w:hAnsi="宋体" w:eastAsia="宋体" w:cs="宋体"/>
          <w:b/>
          <w:bCs w:val="0"/>
          <w:color w:val="auto"/>
          <w:sz w:val="21"/>
          <w:szCs w:val="21"/>
          <w:u w:val="none"/>
        </w:rPr>
        <w:t>日，十</w:t>
      </w:r>
      <w:r>
        <w:rPr>
          <w:rFonts w:hint="eastAsia" w:ascii="宋体" w:hAnsi="宋体" w:eastAsia="宋体" w:cs="宋体"/>
          <w:b/>
          <w:bCs w:val="0"/>
          <w:color w:val="auto"/>
          <w:sz w:val="21"/>
          <w:szCs w:val="21"/>
          <w:u w:val="none"/>
          <w:lang w:val="en-US" w:eastAsia="zh-CN"/>
        </w:rPr>
        <w:t>三</w:t>
      </w:r>
      <w:r>
        <w:rPr>
          <w:rFonts w:hint="eastAsia" w:ascii="宋体" w:hAnsi="宋体" w:eastAsia="宋体" w:cs="宋体"/>
          <w:b/>
          <w:bCs w:val="0"/>
          <w:color w:val="auto"/>
          <w:sz w:val="21"/>
          <w:szCs w:val="21"/>
          <w:u w:val="none"/>
        </w:rPr>
        <w:t>届全国人大</w:t>
      </w:r>
      <w:r>
        <w:rPr>
          <w:rFonts w:hint="eastAsia" w:ascii="宋体" w:hAnsi="宋体" w:eastAsia="宋体" w:cs="宋体"/>
          <w:b/>
          <w:bCs w:val="0"/>
          <w:color w:val="auto"/>
          <w:sz w:val="21"/>
          <w:szCs w:val="21"/>
          <w:u w:val="none"/>
          <w:lang w:val="en-US" w:eastAsia="zh-CN"/>
        </w:rPr>
        <w:t>第三</w:t>
      </w:r>
      <w:r>
        <w:rPr>
          <w:rFonts w:hint="eastAsia" w:ascii="宋体" w:hAnsi="宋体" w:eastAsia="宋体" w:cs="宋体"/>
          <w:b/>
          <w:bCs w:val="0"/>
          <w:color w:val="auto"/>
          <w:sz w:val="21"/>
          <w:szCs w:val="21"/>
          <w:u w:val="none"/>
        </w:rPr>
        <w:t>次会议表决通过了《中华人民共和国</w:t>
      </w:r>
      <w:r>
        <w:rPr>
          <w:rFonts w:hint="eastAsia" w:ascii="宋体" w:hAnsi="宋体" w:eastAsia="宋体" w:cs="宋体"/>
          <w:b/>
          <w:bCs w:val="0"/>
          <w:color w:val="auto"/>
          <w:sz w:val="21"/>
          <w:szCs w:val="21"/>
          <w:u w:val="none"/>
          <w:lang w:val="en-US" w:eastAsia="zh-CN"/>
        </w:rPr>
        <w:t>民法典</w:t>
      </w:r>
      <w:r>
        <w:rPr>
          <w:rFonts w:hint="eastAsia" w:ascii="宋体" w:hAnsi="宋体" w:eastAsia="宋体" w:cs="宋体"/>
          <w:b/>
          <w:bCs w:val="0"/>
          <w:color w:val="auto"/>
          <w:sz w:val="21"/>
          <w:szCs w:val="21"/>
          <w:u w:val="none"/>
        </w:rPr>
        <w:t>》，</w:t>
      </w:r>
      <w:r>
        <w:rPr>
          <w:rFonts w:hint="eastAsia" w:ascii="宋体" w:hAnsi="宋体" w:eastAsia="宋体" w:cs="宋体"/>
          <w:b/>
          <w:bCs w:val="0"/>
          <w:color w:val="auto"/>
          <w:sz w:val="21"/>
          <w:szCs w:val="21"/>
          <w:u w:val="none"/>
          <w:lang w:val="en-US" w:eastAsia="zh-CN"/>
        </w:rPr>
        <w:t>民法典</w:t>
      </w:r>
      <w:r>
        <w:rPr>
          <w:rFonts w:hint="eastAsia" w:ascii="宋体" w:hAnsi="宋体" w:eastAsia="宋体" w:cs="宋体"/>
          <w:b/>
          <w:bCs w:val="0"/>
          <w:color w:val="auto"/>
          <w:sz w:val="21"/>
          <w:szCs w:val="21"/>
          <w:u w:val="none"/>
        </w:rPr>
        <w:t>第一条中规定：根据宪法，制定本法。这说明（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A.宪法是其他法律的总和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B.宪法具有最高的法律效力</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cs="宋体"/>
          <w:b/>
          <w:bCs w:val="0"/>
          <w:color w:val="auto"/>
          <w:sz w:val="21"/>
          <w:szCs w:val="21"/>
          <w:u w:val="none"/>
          <w:lang w:val="en-US" w:eastAsia="zh-CN"/>
        </w:rPr>
      </w:pPr>
      <w:r>
        <w:rPr>
          <w:rFonts w:hint="eastAsia" w:ascii="宋体" w:hAnsi="宋体" w:eastAsia="宋体" w:cs="宋体"/>
          <w:b/>
          <w:bCs w:val="0"/>
          <w:color w:val="auto"/>
          <w:sz w:val="21"/>
          <w:szCs w:val="21"/>
          <w:u w:val="none"/>
        </w:rPr>
        <w:t>C.</w:t>
      </w:r>
      <w:r>
        <w:rPr>
          <w:rFonts w:hint="eastAsia" w:ascii="宋体" w:hAnsi="宋体" w:cs="宋体"/>
          <w:b/>
          <w:bCs w:val="0"/>
          <w:color w:val="auto"/>
          <w:sz w:val="21"/>
          <w:szCs w:val="21"/>
          <w:u w:val="none"/>
          <w:lang w:val="en-US" w:eastAsia="zh-CN"/>
        </w:rPr>
        <w:t>其他法律</w:t>
      </w:r>
      <w:r>
        <w:rPr>
          <w:rFonts w:hint="eastAsia" w:ascii="宋体" w:hAnsi="宋体" w:eastAsia="宋体" w:cs="宋体"/>
          <w:b/>
          <w:bCs w:val="0"/>
          <w:color w:val="auto"/>
          <w:sz w:val="21"/>
          <w:szCs w:val="21"/>
          <w:u w:val="none"/>
        </w:rPr>
        <w:t>是</w:t>
      </w:r>
      <w:r>
        <w:rPr>
          <w:rFonts w:hint="eastAsia" w:ascii="宋体" w:hAnsi="宋体" w:cs="宋体"/>
          <w:b/>
          <w:bCs w:val="0"/>
          <w:color w:val="auto"/>
          <w:sz w:val="21"/>
          <w:szCs w:val="21"/>
          <w:u w:val="none"/>
          <w:lang w:val="en-US" w:eastAsia="zh-CN"/>
        </w:rPr>
        <w:t>宪法</w:t>
      </w:r>
      <w:r>
        <w:rPr>
          <w:rFonts w:hint="eastAsia" w:ascii="宋体" w:hAnsi="宋体" w:eastAsia="宋体" w:cs="宋体"/>
          <w:b/>
          <w:bCs w:val="0"/>
          <w:color w:val="auto"/>
          <w:sz w:val="21"/>
          <w:szCs w:val="21"/>
          <w:u w:val="none"/>
        </w:rPr>
        <w:t xml:space="preserve">的具体化  </w:t>
      </w:r>
      <w:r>
        <w:rPr>
          <w:rFonts w:hint="eastAsia" w:ascii="宋体" w:hAnsi="宋体" w:cs="宋体"/>
          <w:b/>
          <w:bCs w:val="0"/>
          <w:color w:val="auto"/>
          <w:sz w:val="21"/>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D.民法是国家的根本法</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13.</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我国公民最基本的政治权利是（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A.政治自由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B.监督权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C.参政议政权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D.选举权和被选举权</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14.</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lang w:val="en-US" w:eastAsia="zh-CN"/>
        </w:rPr>
        <w:t>五华</w:t>
      </w:r>
      <w:r>
        <w:rPr>
          <w:rFonts w:hint="eastAsia" w:ascii="宋体" w:hAnsi="宋体" w:eastAsia="宋体" w:cs="宋体"/>
          <w:b/>
          <w:bCs w:val="0"/>
          <w:color w:val="auto"/>
          <w:sz w:val="21"/>
          <w:szCs w:val="21"/>
          <w:u w:val="none"/>
        </w:rPr>
        <w:t>县</w:t>
      </w:r>
      <w:r>
        <w:rPr>
          <w:rFonts w:hint="eastAsia" w:ascii="宋体" w:hAnsi="宋体" w:eastAsia="宋体" w:cs="宋体"/>
          <w:b/>
          <w:bCs w:val="0"/>
          <w:color w:val="auto"/>
          <w:sz w:val="21"/>
          <w:szCs w:val="21"/>
          <w:u w:val="none"/>
          <w:lang w:val="en-US" w:eastAsia="zh-CN"/>
        </w:rPr>
        <w:t>某镇</w:t>
      </w:r>
      <w:r>
        <w:rPr>
          <w:rFonts w:hint="eastAsia" w:ascii="宋体" w:hAnsi="宋体" w:eastAsia="宋体" w:cs="宋体"/>
          <w:b/>
          <w:bCs w:val="0"/>
          <w:color w:val="auto"/>
          <w:sz w:val="21"/>
          <w:szCs w:val="21"/>
          <w:u w:val="none"/>
        </w:rPr>
        <w:t>进行人大代表选举，小王想参加选举，如果你作为一名筹办者，应该对小王进行哪些审核（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①小王是否年满18周岁    ②小王是否被依法剥夺政治权利</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③小王在当地的居住期限   ④小王的家庭出身和财产状况</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B.③④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C.①③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D.②④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15.</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我国公民享有的政治自由有（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A.言论、出版、集会、结社、游行、示威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B.言论、出版、集会、结社、游行、示威、请愿</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C.言论、出版、集会、游行、示威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D.言论、出版、集会、结社、游行、示威、罢工</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16.</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在网络高速发展的今天，少数人为达到个人企图，经常在网上窃取他人的电子邮件。这种行为侵犯了公民的（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A.荣誉权    </w:t>
      </w:r>
      <w:r>
        <w:rPr>
          <w:rFonts w:hint="eastAsia" w:ascii="宋体" w:hAnsi="宋体" w:cs="宋体"/>
          <w:b/>
          <w:bCs w:val="0"/>
          <w:color w:val="auto"/>
          <w:sz w:val="21"/>
          <w:szCs w:val="21"/>
          <w:u w:val="none"/>
          <w:lang w:val="en-US" w:eastAsia="zh-CN"/>
        </w:rPr>
        <w:tab/>
      </w:r>
      <w:r>
        <w:rPr>
          <w:rFonts w:hint="eastAsia" w:ascii="宋体" w:hAnsi="宋体" w:cs="宋体"/>
          <w:b/>
          <w:bCs w:val="0"/>
          <w:color w:val="auto"/>
          <w:sz w:val="21"/>
          <w:szCs w:val="21"/>
          <w:u w:val="none"/>
          <w:lang w:val="en-US" w:eastAsia="zh-CN"/>
        </w:rPr>
        <w:tab/>
      </w:r>
      <w:r>
        <w:rPr>
          <w:rFonts w:hint="eastAsia" w:ascii="宋体" w:hAnsi="宋体" w:eastAsia="宋体" w:cs="宋体"/>
          <w:b/>
          <w:bCs w:val="0"/>
          <w:color w:val="auto"/>
          <w:sz w:val="21"/>
          <w:szCs w:val="21"/>
          <w:u w:val="none"/>
        </w:rPr>
        <w:t xml:space="preserve">B.通信自由和通信秘密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C.人身自由权利    </w:t>
      </w:r>
      <w:r>
        <w:rPr>
          <w:rFonts w:hint="eastAsia" w:ascii="宋体" w:hAnsi="宋体" w:cs="宋体"/>
          <w:b/>
          <w:bCs w:val="0"/>
          <w:color w:val="auto"/>
          <w:sz w:val="21"/>
          <w:szCs w:val="21"/>
          <w:u w:val="none"/>
          <w:lang w:val="en-US" w:eastAsia="zh-CN"/>
        </w:rPr>
        <w:tab/>
      </w:r>
      <w:r>
        <w:rPr>
          <w:rFonts w:hint="eastAsia" w:ascii="宋体" w:hAnsi="宋体" w:eastAsia="宋体" w:cs="宋体"/>
          <w:b/>
          <w:bCs w:val="0"/>
          <w:color w:val="auto"/>
          <w:sz w:val="21"/>
          <w:szCs w:val="21"/>
          <w:u w:val="none"/>
        </w:rPr>
        <w:t>D.名誉权</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17.</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1951年出生的邢妈妈，今年60多岁，她从20多岁开始卖冰棍，卖了40多年。她自己省吃俭用，几十年如一日，把省下来的钱捐给贫困的同学们，累计达十几万元。邢奶奶捐款的行为是依法行使了对自己财产的（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A.占有权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w:t>
      </w:r>
      <w:r>
        <w:rPr>
          <w:rFonts w:hint="eastAsia" w:ascii="宋体" w:hAnsi="宋体" w:cs="宋体"/>
          <w:b/>
          <w:bCs w:val="0"/>
          <w:color w:val="auto"/>
          <w:sz w:val="21"/>
          <w:szCs w:val="21"/>
          <w:u w:val="none"/>
          <w:lang w:val="en-US" w:eastAsia="zh-CN"/>
        </w:rPr>
        <w:t>B</w:t>
      </w:r>
      <w:r>
        <w:rPr>
          <w:rFonts w:hint="eastAsia" w:ascii="宋体" w:hAnsi="宋体" w:eastAsia="宋体" w:cs="宋体"/>
          <w:b/>
          <w:bCs w:val="0"/>
          <w:color w:val="auto"/>
          <w:sz w:val="21"/>
          <w:szCs w:val="21"/>
          <w:u w:val="none"/>
        </w:rPr>
        <w:t xml:space="preserve">.使用权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C.收益权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D.处分权</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rPr>
        <w:t>18.</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lang w:val="en-US" w:eastAsia="zh-CN"/>
        </w:rPr>
        <w:t>“少盐有时候真的会致命” ，“电吹风用好了能治疗鼻炎”，“白米饭是垃圾食品之王”……打开微信朋友圈，形形色色的传言令人眼花缭乱，给不少人带来困扰。作为网民，我们应该</w:t>
      </w:r>
      <w:r>
        <w:rPr>
          <w:rFonts w:hint="eastAsia" w:ascii="宋体" w:hAnsi="宋体" w:eastAsia="宋体" w:cs="宋体"/>
          <w:b/>
          <w:bCs w:val="0"/>
          <w:color w:val="auto"/>
          <w:sz w:val="21"/>
          <w:szCs w:val="21"/>
          <w:u w:val="none"/>
        </w:rPr>
        <w:t>（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lang w:val="en-US" w:eastAsia="zh-CN"/>
        </w:rPr>
        <w:t>①提高公民意识，增强辨别是非能力</w:t>
      </w:r>
      <w:r>
        <w:rPr>
          <w:rFonts w:hint="eastAsia" w:ascii="宋体" w:hAnsi="宋体" w:eastAsia="宋体" w:cs="宋体"/>
          <w:b/>
          <w:bCs w:val="0"/>
          <w:color w:val="auto"/>
          <w:sz w:val="21"/>
          <w:szCs w:val="21"/>
          <w:u w:val="none"/>
          <w:lang w:val="en-US" w:eastAsia="zh-CN"/>
        </w:rPr>
        <w:tab/>
      </w:r>
      <w:r>
        <w:rPr>
          <w:rFonts w:hint="eastAsia" w:ascii="宋体" w:hAnsi="宋体" w:eastAsia="宋体" w:cs="宋体"/>
          <w:b/>
          <w:bCs w:val="0"/>
          <w:color w:val="auto"/>
          <w:sz w:val="21"/>
          <w:szCs w:val="21"/>
          <w:u w:val="none"/>
          <w:lang w:val="en-US" w:eastAsia="zh-CN"/>
        </w:rPr>
        <w:tab/>
      </w:r>
      <w:r>
        <w:rPr>
          <w:rFonts w:hint="eastAsia" w:ascii="宋体" w:hAnsi="宋体" w:eastAsia="宋体" w:cs="宋体"/>
          <w:b/>
          <w:bCs w:val="0"/>
          <w:color w:val="auto"/>
          <w:sz w:val="21"/>
          <w:szCs w:val="21"/>
          <w:u w:val="none"/>
          <w:lang w:val="en-US" w:eastAsia="zh-CN"/>
        </w:rPr>
        <w:t>②增强法律意识，依法参与社会生活</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lang w:val="en-US" w:eastAsia="zh-CN"/>
        </w:rPr>
        <w:t>③强化义务意识，坚持不信谣不传谣</w:t>
      </w:r>
      <w:r>
        <w:rPr>
          <w:rFonts w:hint="eastAsia" w:ascii="宋体" w:hAnsi="宋体" w:eastAsia="宋体" w:cs="宋体"/>
          <w:b/>
          <w:bCs w:val="0"/>
          <w:color w:val="auto"/>
          <w:sz w:val="21"/>
          <w:szCs w:val="21"/>
          <w:u w:val="none"/>
          <w:lang w:val="en-US" w:eastAsia="zh-CN"/>
        </w:rPr>
        <w:tab/>
      </w:r>
      <w:r>
        <w:rPr>
          <w:rFonts w:hint="eastAsia" w:ascii="宋体" w:hAnsi="宋体" w:eastAsia="宋体" w:cs="宋体"/>
          <w:b/>
          <w:bCs w:val="0"/>
          <w:color w:val="auto"/>
          <w:sz w:val="21"/>
          <w:szCs w:val="21"/>
          <w:u w:val="none"/>
          <w:lang w:val="en-US" w:eastAsia="zh-CN"/>
        </w:rPr>
        <w:tab/>
      </w:r>
      <w:r>
        <w:rPr>
          <w:rFonts w:hint="eastAsia" w:ascii="宋体" w:hAnsi="宋体" w:eastAsia="宋体" w:cs="宋体"/>
          <w:b/>
          <w:bCs w:val="0"/>
          <w:color w:val="auto"/>
          <w:sz w:val="21"/>
          <w:szCs w:val="21"/>
          <w:u w:val="none"/>
          <w:lang w:val="en-US" w:eastAsia="zh-CN"/>
        </w:rPr>
        <w:t>④树立权利意识，坚持言论绝对自由</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lang w:val="en-US" w:eastAsia="zh-CN"/>
        </w:rPr>
        <w:t>A.①②③        B.①②④       C.①③④      D.②③④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19.</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我国宪法规定：“公民的人格尊严不受侵犯。”下列行为属于侵犯公民人格尊严的有（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①海鲜店老板以保证食品卫生为由要求员工小强必须将头发剃光</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②商场保安怀疑小丽偷拿了化妆品，强行对她进行了搜身</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③小张到银行取款，工作人员要求他站在“一米线”外排队等候</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④小明同学在班上热心助人，主动值日，同学们称他“活雷锋”</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B.③④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C.②③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  D.①④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20.</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上八年级后，小凯因为成绩差，父母要求他到工厂打工，老师也劝其退学。为此，下列说法正确的是（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A.父母的做法可以理解</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B.小凯的成绩差，会影响班级整体成绩，所以老师的做法也是可以理解的</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C.老师劝其退学的做法是错误的，可以劝其转学</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D.小凯接受义务教育的权利是法律规定的，任何人不能侵犯</w:t>
      </w:r>
    </w:p>
    <w:p>
      <w:pPr>
        <w:pStyle w:val="2"/>
        <w:tabs>
          <w:tab w:val="left" w:pos="3960"/>
        </w:tabs>
        <w:snapToGrid w:val="0"/>
        <w:spacing w:before="0" w:beforeAutospacing="0" w:after="0" w:afterAutospacing="0" w:line="276" w:lineRule="auto"/>
        <w:jc w:val="both"/>
        <w:textAlignment w:val="baseline"/>
        <w:rPr>
          <w:rFonts w:hint="eastAsia" w:ascii="Times New Roman" w:hAnsi="Times New Roman" w:cs="Times New Roman"/>
          <w:b/>
          <w:bCs/>
          <w:i w:val="0"/>
          <w:caps w:val="0"/>
          <w:color w:val="auto"/>
          <w:spacing w:val="0"/>
          <w:w w:val="100"/>
          <w:sz w:val="21"/>
        </w:rPr>
      </w:pPr>
    </w:p>
    <w:p>
      <w:pPr>
        <w:tabs>
          <w:tab w:val="left" w:pos="420"/>
          <w:tab w:val="left" w:pos="2310"/>
          <w:tab w:val="left" w:pos="4200"/>
          <w:tab w:val="left" w:pos="6090"/>
          <w:tab w:val="left" w:pos="7513"/>
        </w:tabs>
        <w:snapToGrid/>
        <w:spacing w:before="0" w:beforeAutospacing="0" w:after="0" w:afterAutospacing="0" w:line="240" w:lineRule="auto"/>
        <w:jc w:val="both"/>
        <w:textAlignment w:val="baseline"/>
        <w:rPr>
          <w:rFonts w:hint="eastAsia" w:ascii="黑体" w:hAnsi="黑体" w:eastAsia="黑体" w:cs="黑体"/>
          <w:b/>
          <w:bCs w:val="0"/>
          <w:i w:val="0"/>
          <w:caps w:val="0"/>
          <w:color w:val="auto"/>
          <w:spacing w:val="0"/>
          <w:w w:val="100"/>
          <w:sz w:val="21"/>
          <w:szCs w:val="21"/>
        </w:rPr>
      </w:pPr>
    </w:p>
    <w:p>
      <w:pPr>
        <w:tabs>
          <w:tab w:val="left" w:pos="420"/>
          <w:tab w:val="left" w:pos="2310"/>
          <w:tab w:val="left" w:pos="4200"/>
          <w:tab w:val="left" w:pos="6090"/>
          <w:tab w:val="left" w:pos="7513"/>
        </w:tabs>
        <w:snapToGrid/>
        <w:spacing w:before="0" w:beforeAutospacing="0" w:after="0" w:afterAutospacing="0" w:line="240" w:lineRule="auto"/>
        <w:jc w:val="both"/>
        <w:textAlignment w:val="baseline"/>
        <w:rPr>
          <w:rFonts w:hint="eastAsia" w:ascii="黑体" w:hAnsi="黑体" w:eastAsia="黑体" w:cs="黑体"/>
          <w:b/>
          <w:bCs w:val="0"/>
          <w:i w:val="0"/>
          <w:caps w:val="0"/>
          <w:color w:val="auto"/>
          <w:spacing w:val="0"/>
          <w:w w:val="100"/>
          <w:sz w:val="21"/>
          <w:szCs w:val="21"/>
        </w:rPr>
      </w:pPr>
    </w:p>
    <w:p>
      <w:pPr>
        <w:tabs>
          <w:tab w:val="left" w:pos="420"/>
          <w:tab w:val="left" w:pos="2310"/>
          <w:tab w:val="left" w:pos="4200"/>
          <w:tab w:val="left" w:pos="6090"/>
          <w:tab w:val="left" w:pos="7513"/>
        </w:tabs>
        <w:snapToGrid/>
        <w:spacing w:before="0" w:beforeAutospacing="0" w:after="0" w:afterAutospacing="0" w:line="240" w:lineRule="auto"/>
        <w:jc w:val="both"/>
        <w:textAlignment w:val="baseline"/>
        <w:rPr>
          <w:rFonts w:hint="eastAsia" w:ascii="黑体" w:hAnsi="黑体" w:eastAsia="黑体" w:cs="黑体"/>
          <w:b/>
          <w:bCs w:val="0"/>
          <w:i w:val="0"/>
          <w:caps w:val="0"/>
          <w:color w:val="auto"/>
          <w:spacing w:val="0"/>
          <w:w w:val="100"/>
          <w:sz w:val="21"/>
          <w:szCs w:val="21"/>
        </w:rPr>
      </w:pPr>
    </w:p>
    <w:p>
      <w:pPr>
        <w:tabs>
          <w:tab w:val="left" w:pos="420"/>
          <w:tab w:val="left" w:pos="2310"/>
          <w:tab w:val="left" w:pos="4200"/>
          <w:tab w:val="left" w:pos="6090"/>
          <w:tab w:val="left" w:pos="7513"/>
        </w:tabs>
        <w:snapToGrid/>
        <w:spacing w:before="0" w:beforeAutospacing="0" w:after="0" w:afterAutospacing="0" w:line="240" w:lineRule="auto"/>
        <w:jc w:val="both"/>
        <w:textAlignment w:val="baseline"/>
        <w:rPr>
          <w:rFonts w:hint="eastAsia" w:ascii="黑体" w:hAnsi="黑体" w:eastAsia="黑体" w:cs="黑体"/>
          <w:b/>
          <w:bCs w:val="0"/>
          <w:i w:val="0"/>
          <w:caps w:val="0"/>
          <w:color w:val="auto"/>
          <w:spacing w:val="0"/>
          <w:w w:val="100"/>
          <w:sz w:val="21"/>
          <w:szCs w:val="21"/>
        </w:rPr>
      </w:pPr>
      <w:r>
        <w:rPr>
          <w:rFonts w:hint="eastAsia" w:ascii="黑体" w:hAnsi="黑体" w:eastAsia="黑体" w:cs="黑体"/>
          <w:b/>
          <w:bCs w:val="0"/>
          <w:i w:val="0"/>
          <w:caps w:val="0"/>
          <w:color w:val="auto"/>
          <w:spacing w:val="0"/>
          <w:w w:val="100"/>
          <w:sz w:val="21"/>
          <w:szCs w:val="21"/>
        </w:rPr>
        <w:t>二、非选择题：本大题共3小题，共计40分。</w:t>
      </w:r>
    </w:p>
    <w:p>
      <w:pPr>
        <w:tabs>
          <w:tab w:val="left" w:pos="420"/>
          <w:tab w:val="left" w:pos="2310"/>
          <w:tab w:val="left" w:pos="4200"/>
          <w:tab w:val="left" w:pos="6090"/>
          <w:tab w:val="left" w:pos="7513"/>
        </w:tabs>
        <w:snapToGrid/>
        <w:spacing w:before="0" w:beforeAutospacing="0" w:after="0" w:afterAutospacing="0" w:line="240" w:lineRule="auto"/>
        <w:jc w:val="both"/>
        <w:textAlignment w:val="baseline"/>
        <w:rPr>
          <w:rFonts w:ascii="Times New Roman" w:hAnsi="Times New Roman" w:eastAsia="方正书宋简体" w:cs="Times New Roman"/>
          <w:b/>
          <w:i w:val="0"/>
          <w:caps w:val="0"/>
          <w:color w:val="auto"/>
          <w:spacing w:val="0"/>
          <w:w w:val="100"/>
          <w:sz w:val="21"/>
        </w:rPr>
      </w:pPr>
      <w:r>
        <w:rPr>
          <w:rFonts w:hint="eastAsia" w:ascii="黑体" w:hAnsi="黑体" w:eastAsia="黑体" w:cs="黑体"/>
          <w:b/>
          <w:i w:val="0"/>
          <w:caps w:val="0"/>
          <w:color w:val="auto"/>
          <w:spacing w:val="0"/>
          <w:w w:val="100"/>
          <w:sz w:val="21"/>
        </w:rPr>
        <w:t>21.阅读下列材料，回答问题。(10分</w:t>
      </w:r>
      <w:r>
        <w:rPr>
          <w:rFonts w:ascii="Times New Roman" w:hAnsi="Times New Roman" w:eastAsia="方正书宋简体" w:cs="Times New Roman"/>
          <w:b/>
          <w:i w:val="0"/>
          <w:caps w:val="0"/>
          <w:color w:val="auto"/>
          <w:spacing w:val="0"/>
          <w:w w:val="100"/>
          <w:sz w:val="21"/>
        </w:rPr>
        <w:t>)</w:t>
      </w: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val="en-US" w:eastAsia="zh-CN"/>
        </w:rPr>
      </w:pPr>
      <w:r>
        <w:rPr>
          <w:rFonts w:ascii="Times New Roman" w:hAnsi="Times New Roman" w:cs="Times New Roman"/>
          <w:b/>
          <w:bCs/>
          <w:i w:val="0"/>
          <w:caps w:val="0"/>
          <w:color w:val="auto"/>
          <w:spacing w:val="0"/>
          <w:w w:val="100"/>
          <w:sz w:val="21"/>
        </w:rPr>
        <w:t>材料一</w:t>
      </w:r>
      <w:r>
        <w:rPr>
          <w:rFonts w:hint="eastAsia" w:ascii="Times New Roman" w:hAnsi="Times New Roman" w:cs="Times New Roman"/>
          <w:b/>
          <w:bCs/>
          <w:i w:val="0"/>
          <w:caps w:val="0"/>
          <w:color w:val="auto"/>
          <w:spacing w:val="0"/>
          <w:w w:val="100"/>
          <w:sz w:val="21"/>
          <w:lang w:val="en-US" w:eastAsia="zh-CN"/>
        </w:rPr>
        <w:t>:某小区地处北京、天津、河北交界地带，属“三不管”地带，物业雇请的保安以暴力方式阻挠业主维权。物业收取停车费，不听取业主意见，挤占消防通道，业主维权被围攻、被恐吓。于是，业主组队练武术维权（如图）</w:t>
      </w:r>
    </w:p>
    <w:p>
      <w:pPr>
        <w:pStyle w:val="2"/>
        <w:tabs>
          <w:tab w:val="left" w:pos="4620"/>
        </w:tabs>
        <w:snapToGrid w:val="0"/>
        <w:spacing w:before="0" w:beforeAutospacing="0" w:after="0" w:afterAutospacing="0" w:line="240" w:lineRule="auto"/>
        <w:ind w:firstLine="422" w:firstLineChars="200"/>
        <w:jc w:val="center"/>
        <w:textAlignment w:val="baseline"/>
        <w:rPr>
          <w:rFonts w:hint="default" w:ascii="Times New Roman" w:hAnsi="Times New Roman" w:cs="Times New Roman"/>
          <w:b/>
          <w:bCs/>
          <w:i w:val="0"/>
          <w:caps w:val="0"/>
          <w:color w:val="auto"/>
          <w:spacing w:val="0"/>
          <w:w w:val="100"/>
          <w:sz w:val="21"/>
          <w:lang w:val="en-US" w:eastAsia="zh-CN"/>
        </w:rPr>
      </w:pPr>
      <w:r>
        <w:rPr>
          <w:rFonts w:hint="default" w:ascii="Times New Roman" w:hAnsi="Times New Roman" w:cs="Times New Roman"/>
          <w:b/>
          <w:bCs/>
          <w:i w:val="0"/>
          <w:caps w:val="0"/>
          <w:color w:val="auto"/>
          <w:spacing w:val="0"/>
          <w:w w:val="100"/>
          <w:sz w:val="21"/>
          <w:lang w:val="en-US" w:eastAsia="zh-CN"/>
        </w:rPr>
        <w:drawing>
          <wp:inline distT="0" distB="0" distL="114300" distR="114300">
            <wp:extent cx="2047875" cy="1638300"/>
            <wp:effectExtent l="0" t="0" r="9525" b="0"/>
            <wp:docPr id="4" name="图片 4" descr="u=2274687434,3433656050&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2274687434,3433656050&amp;fm=26&amp;gp=0"/>
                    <pic:cNvPicPr>
                      <a:picLocks noChangeAspect="1"/>
                    </pic:cNvPicPr>
                  </pic:nvPicPr>
                  <pic:blipFill>
                    <a:blip r:embed="rId13"/>
                    <a:stretch>
                      <a:fillRect/>
                    </a:stretch>
                  </pic:blipFill>
                  <pic:spPr>
                    <a:xfrm>
                      <a:off x="0" y="0"/>
                      <a:ext cx="2047875" cy="1638300"/>
                    </a:xfrm>
                    <a:prstGeom prst="rect">
                      <a:avLst/>
                    </a:prstGeom>
                  </pic:spPr>
                </pic:pic>
              </a:graphicData>
            </a:graphic>
          </wp:inline>
        </w:drawing>
      </w: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jc w:val="both"/>
        <w:textAlignment w:val="baseline"/>
        <w:rPr>
          <w:rFonts w:hint="default" w:ascii="Times New Roman" w:hAnsi="Times New Roman" w:eastAsia="宋体"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rPr>
        <w:t>（1）</w:t>
      </w:r>
      <w:r>
        <w:rPr>
          <w:rFonts w:hint="eastAsia" w:ascii="Times New Roman" w:hAnsi="Times New Roman" w:cs="Times New Roman"/>
          <w:b/>
          <w:bCs/>
          <w:i w:val="0"/>
          <w:caps w:val="0"/>
          <w:color w:val="auto"/>
          <w:spacing w:val="0"/>
          <w:w w:val="100"/>
          <w:sz w:val="21"/>
          <w:lang w:val="en-US" w:eastAsia="zh-CN"/>
        </w:rPr>
        <w:t>业主组队练武术维权。你赞成业主的做法吗？为什么？（6分）</w:t>
      </w: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lang w:val="en-US" w:eastAsia="zh-CN"/>
        </w:rPr>
        <w:t xml:space="preserve">  </w:t>
      </w: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val="en-US" w:eastAsia="zh-CN"/>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val="en-US" w:eastAsia="zh-CN"/>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val="en-US" w:eastAsia="zh-CN"/>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val="en-US" w:eastAsia="zh-CN"/>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val="en-US" w:eastAsia="zh-CN"/>
        </w:rPr>
      </w:pPr>
    </w:p>
    <w:p>
      <w:pPr>
        <w:pStyle w:val="2"/>
        <w:tabs>
          <w:tab w:val="left" w:pos="4620"/>
        </w:tabs>
        <w:snapToGrid w:val="0"/>
        <w:spacing w:before="0" w:beforeAutospacing="0" w:after="0" w:afterAutospacing="0" w:line="240" w:lineRule="auto"/>
        <w:ind w:firstLine="422" w:firstLineChars="200"/>
        <w:jc w:val="both"/>
        <w:textAlignment w:val="baseline"/>
        <w:rPr>
          <w:rFonts w:hint="default" w:ascii="Times New Roman" w:hAnsi="Times New Roman" w:cs="Times New Roman"/>
          <w:b/>
          <w:bCs/>
          <w:i w:val="0"/>
          <w:caps w:val="0"/>
          <w:color w:val="auto"/>
          <w:spacing w:val="0"/>
          <w:w w:val="100"/>
          <w:sz w:val="21"/>
          <w:lang w:val="en-US" w:eastAsia="zh-CN"/>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r>
        <w:rPr>
          <w:b/>
          <w:color w:val="auto"/>
          <w:szCs w:val="21"/>
        </w:rPr>
        <w:t xml:space="preserve"> </w:t>
      </w: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rPr>
        <w:t>（</w:t>
      </w:r>
      <w:r>
        <w:rPr>
          <w:rFonts w:hint="eastAsia" w:ascii="Times New Roman" w:hAnsi="Times New Roman" w:cs="Times New Roman"/>
          <w:b/>
          <w:bCs/>
          <w:i w:val="0"/>
          <w:caps w:val="0"/>
          <w:color w:val="auto"/>
          <w:spacing w:val="0"/>
          <w:w w:val="100"/>
          <w:sz w:val="21"/>
          <w:lang w:val="en-US" w:eastAsia="zh-CN"/>
        </w:rPr>
        <w:t>2</w:t>
      </w:r>
      <w:r>
        <w:rPr>
          <w:rFonts w:hint="eastAsia" w:ascii="Times New Roman" w:hAnsi="Times New Roman" w:cs="Times New Roman"/>
          <w:b/>
          <w:bCs/>
          <w:i w:val="0"/>
          <w:caps w:val="0"/>
          <w:color w:val="auto"/>
          <w:spacing w:val="0"/>
          <w:w w:val="100"/>
          <w:sz w:val="21"/>
        </w:rPr>
        <w:t>）</w:t>
      </w:r>
      <w:r>
        <w:rPr>
          <w:rFonts w:hint="eastAsia" w:ascii="Times New Roman" w:hAnsi="Times New Roman" w:cs="Times New Roman"/>
          <w:b/>
          <w:bCs/>
          <w:i w:val="0"/>
          <w:caps w:val="0"/>
          <w:color w:val="auto"/>
          <w:spacing w:val="0"/>
          <w:w w:val="100"/>
          <w:sz w:val="21"/>
          <w:lang w:val="en-US" w:eastAsia="zh-CN"/>
        </w:rPr>
        <w:t>你认为业主应该采取哪些方式维权？（4分）</w:t>
      </w: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jc w:val="both"/>
        <w:textAlignment w:val="baseline"/>
        <w:rPr>
          <w:rFonts w:hint="eastAsia" w:ascii="黑体" w:hAnsi="黑体" w:eastAsia="黑体" w:cs="黑体"/>
          <w:b/>
          <w:i w:val="0"/>
          <w:caps w:val="0"/>
          <w:color w:val="auto"/>
          <w:spacing w:val="0"/>
          <w:w w:val="100"/>
          <w:sz w:val="21"/>
        </w:rPr>
      </w:pPr>
      <w:r>
        <w:rPr>
          <w:rFonts w:hint="eastAsia" w:ascii="黑体" w:hAnsi="黑体" w:eastAsia="黑体" w:cs="黑体"/>
          <w:b/>
          <w:i w:val="0"/>
          <w:caps w:val="0"/>
          <w:color w:val="auto"/>
          <w:spacing w:val="0"/>
          <w:w w:val="100"/>
          <w:sz w:val="21"/>
          <w:szCs w:val="22"/>
        </w:rPr>
        <w:t>22</w:t>
      </w:r>
      <w:r>
        <w:rPr>
          <w:rFonts w:hint="eastAsia" w:ascii="黑体" w:hAnsi="黑体" w:eastAsia="黑体" w:cs="黑体"/>
          <w:b/>
          <w:bCs w:val="0"/>
          <w:i w:val="0"/>
          <w:caps w:val="0"/>
          <w:color w:val="auto"/>
          <w:spacing w:val="0"/>
          <w:w w:val="100"/>
          <w:sz w:val="21"/>
          <w:szCs w:val="22"/>
        </w:rPr>
        <w:t>.阅读材料，回答问题。</w:t>
      </w:r>
      <w:r>
        <w:rPr>
          <w:rFonts w:hint="eastAsia" w:ascii="黑体" w:hAnsi="黑体" w:eastAsia="黑体" w:cs="黑体"/>
          <w:b/>
          <w:i w:val="0"/>
          <w:caps w:val="0"/>
          <w:color w:val="auto"/>
          <w:spacing w:val="0"/>
          <w:w w:val="100"/>
          <w:sz w:val="21"/>
          <w:szCs w:val="22"/>
        </w:rPr>
        <w:t>（14分）。</w:t>
      </w:r>
    </w:p>
    <w:p>
      <w:pPr>
        <w:snapToGrid/>
        <w:spacing w:before="0" w:beforeAutospacing="0" w:after="0" w:afterAutospacing="0" w:line="240" w:lineRule="auto"/>
        <w:ind w:firstLine="422" w:firstLineChars="200"/>
        <w:jc w:val="both"/>
        <w:textAlignment w:val="baseline"/>
        <w:rPr>
          <w:rFonts w:hint="eastAsia" w:ascii="Times New Roman" w:hAnsi="Times New Roman"/>
          <w:b/>
          <w:i w:val="0"/>
          <w:caps w:val="0"/>
          <w:color w:val="auto"/>
          <w:spacing w:val="0"/>
          <w:w w:val="100"/>
          <w:sz w:val="21"/>
          <w:szCs w:val="21"/>
          <w:lang w:val="en-US" w:eastAsia="zh-CN"/>
        </w:rPr>
      </w:pPr>
      <w:r>
        <w:rPr>
          <w:rFonts w:ascii="Times New Roman" w:hAnsi="Times New Roman"/>
          <w:b/>
          <w:i w:val="0"/>
          <w:caps w:val="0"/>
          <w:color w:val="auto"/>
          <w:spacing w:val="0"/>
          <w:w w:val="100"/>
          <w:sz w:val="21"/>
          <w:szCs w:val="21"/>
        </w:rPr>
        <w:t>材料一：</w:t>
      </w:r>
      <w:r>
        <w:rPr>
          <w:rFonts w:hint="eastAsia" w:ascii="Times New Roman" w:hAnsi="Times New Roman"/>
          <w:b/>
          <w:i w:val="0"/>
          <w:caps w:val="0"/>
          <w:color w:val="auto"/>
          <w:spacing w:val="0"/>
          <w:w w:val="100"/>
          <w:sz w:val="21"/>
          <w:szCs w:val="21"/>
          <w:lang w:val="en-US" w:eastAsia="zh-CN"/>
        </w:rPr>
        <w:t>2018年3月5日至20日，十三届全国人大一次会议在北京举行，来自全国各地的近3000名代表肩负人民重托出席盛会，认真履行宪法和法律赋予的神圣职责。会议听取、审议并通过了国务院总理李克强所作的政府工作报告以及最高人民法院工作报告和最高人民检察院工作报告等，通过了《中华人民共和国宪法修正案》，批准了国务院机构改革方案，选举和决定了新一届国家机构领导人员。</w:t>
      </w:r>
    </w:p>
    <w:p>
      <w:pPr>
        <w:snapToGrid/>
        <w:spacing w:before="0" w:beforeAutospacing="0" w:after="0" w:afterAutospacing="0" w:line="240" w:lineRule="auto"/>
        <w:ind w:firstLine="422" w:firstLineChars="200"/>
        <w:jc w:val="both"/>
        <w:textAlignment w:val="baseline"/>
        <w:rPr>
          <w:rFonts w:hint="default" w:ascii="Times New Roman" w:hAnsi="Times New Roman"/>
          <w:b/>
          <w:i w:val="0"/>
          <w:caps w:val="0"/>
          <w:color w:val="auto"/>
          <w:spacing w:val="0"/>
          <w:w w:val="100"/>
          <w:sz w:val="21"/>
          <w:szCs w:val="21"/>
          <w:lang w:val="en-US" w:eastAsia="zh-CN"/>
        </w:rPr>
      </w:pPr>
      <w:r>
        <w:rPr>
          <w:rFonts w:ascii="Times New Roman" w:hAnsi="Times New Roman"/>
          <w:b/>
          <w:i w:val="0"/>
          <w:caps w:val="0"/>
          <w:color w:val="auto"/>
          <w:spacing w:val="0"/>
          <w:w w:val="100"/>
          <w:sz w:val="21"/>
          <w:szCs w:val="21"/>
        </w:rPr>
        <w:t>材料</w:t>
      </w:r>
      <w:r>
        <w:rPr>
          <w:rFonts w:hint="eastAsia" w:ascii="Times New Roman" w:hAnsi="Times New Roman"/>
          <w:b/>
          <w:i w:val="0"/>
          <w:caps w:val="0"/>
          <w:color w:val="auto"/>
          <w:spacing w:val="0"/>
          <w:w w:val="100"/>
          <w:sz w:val="21"/>
          <w:szCs w:val="21"/>
          <w:lang w:eastAsia="zh-CN"/>
        </w:rPr>
        <w:t>二</w:t>
      </w:r>
      <w:r>
        <w:rPr>
          <w:rFonts w:ascii="Times New Roman" w:hAnsi="Times New Roman"/>
          <w:b/>
          <w:i w:val="0"/>
          <w:caps w:val="0"/>
          <w:color w:val="auto"/>
          <w:spacing w:val="0"/>
          <w:w w:val="100"/>
          <w:sz w:val="21"/>
          <w:szCs w:val="21"/>
        </w:rPr>
        <w:t>：</w:t>
      </w:r>
      <w:r>
        <w:rPr>
          <w:rFonts w:hint="eastAsia" w:ascii="Times New Roman" w:hAnsi="Times New Roman"/>
          <w:b/>
          <w:i w:val="0"/>
          <w:caps w:val="0"/>
          <w:color w:val="auto"/>
          <w:spacing w:val="0"/>
          <w:w w:val="100"/>
          <w:sz w:val="21"/>
          <w:szCs w:val="21"/>
          <w:lang w:val="en-US" w:eastAsia="zh-CN"/>
        </w:rPr>
        <w:t>2019年</w:t>
      </w:r>
      <w:r>
        <w:rPr>
          <w:rFonts w:hint="default" w:ascii="Times New Roman" w:hAnsi="Times New Roman"/>
          <w:b/>
          <w:i w:val="0"/>
          <w:caps w:val="0"/>
          <w:color w:val="auto"/>
          <w:spacing w:val="0"/>
          <w:w w:val="100"/>
          <w:sz w:val="21"/>
          <w:szCs w:val="21"/>
          <w:lang w:val="en-US" w:eastAsia="zh-CN"/>
        </w:rPr>
        <w:t>全国两会召开，来自上海的一份特殊的“学生提案”将由全国政协委员、上海开放大学校长袁雯代提交到两会上，为进一步整治老年保健食品欺诈和虚假宣传建言献策。这份提案来自于上海奉贤中学模拟政协社团的五位学生孙涵之、张承、吴泽涵、朱斌贝、张一惟，而催使他们写出这份提案的，是生活中真实遭遇。</w:t>
      </w:r>
    </w:p>
    <w:p>
      <w:pPr>
        <w:pStyle w:val="2"/>
        <w:keepNext w:val="0"/>
        <w:keepLines w:val="0"/>
        <w:pageBreakBefore w:val="0"/>
        <w:widowControl w:val="0"/>
        <w:numPr>
          <w:ilvl w:val="0"/>
          <w:numId w:val="4"/>
        </w:numPr>
        <w:tabs>
          <w:tab w:val="left" w:pos="4620"/>
        </w:tabs>
        <w:kinsoku/>
        <w:wordWrap/>
        <w:overflowPunct/>
        <w:topLinePunct w:val="0"/>
        <w:autoSpaceDE/>
        <w:autoSpaceDN/>
        <w:bidi w:val="0"/>
        <w:adjustRightInd/>
        <w:snapToGrid w:val="0"/>
        <w:spacing w:before="0" w:beforeAutospacing="0" w:after="0" w:afterAutospacing="0" w:line="240" w:lineRule="auto"/>
        <w:ind w:firstLine="0" w:firstLineChars="0"/>
        <w:jc w:val="both"/>
        <w:textAlignment w:val="baseline"/>
        <w:rPr>
          <w:rFonts w:hint="eastAsia" w:ascii="Times New Roman" w:hAnsi="Times New Roman"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lang w:val="en-US" w:eastAsia="zh-CN"/>
        </w:rPr>
        <w:t>材料一说明全国人大和其他中央国家机关之间的关系是什么样的？（4分）</w:t>
      </w: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keepNext w:val="0"/>
        <w:keepLines w:val="0"/>
        <w:pageBreakBefore w:val="0"/>
        <w:widowControl w:val="0"/>
        <w:numPr>
          <w:ilvl w:val="0"/>
          <w:numId w:val="4"/>
        </w:numPr>
        <w:tabs>
          <w:tab w:val="left" w:pos="4620"/>
        </w:tabs>
        <w:kinsoku/>
        <w:wordWrap/>
        <w:overflowPunct/>
        <w:topLinePunct w:val="0"/>
        <w:autoSpaceDE/>
        <w:autoSpaceDN/>
        <w:bidi w:val="0"/>
        <w:adjustRightInd/>
        <w:snapToGrid w:val="0"/>
        <w:spacing w:before="0" w:beforeAutospacing="0" w:after="0" w:afterAutospacing="0" w:line="240" w:lineRule="auto"/>
        <w:ind w:left="0" w:leftChars="0" w:firstLine="0" w:firstLineChars="0"/>
        <w:jc w:val="both"/>
        <w:textAlignment w:val="baseline"/>
        <w:rPr>
          <w:rFonts w:hint="eastAsia" w:ascii="Times New Roman" w:hAnsi="Times New Roman"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lang w:val="en-US" w:eastAsia="zh-CN"/>
        </w:rPr>
        <w:t xml:space="preserve"> 材料二中上海五位学生行使的是哪项基本政治权利？他们是通过什么具体方式来行使   </w:t>
      </w:r>
    </w:p>
    <w:p>
      <w:pPr>
        <w:pStyle w:val="2"/>
        <w:keepNext w:val="0"/>
        <w:keepLines w:val="0"/>
        <w:pageBreakBefore w:val="0"/>
        <w:widowControl w:val="0"/>
        <w:numPr>
          <w:ilvl w:val="0"/>
          <w:numId w:val="0"/>
        </w:numPr>
        <w:tabs>
          <w:tab w:val="left" w:pos="4620"/>
        </w:tabs>
        <w:kinsoku/>
        <w:wordWrap/>
        <w:overflowPunct/>
        <w:topLinePunct w:val="0"/>
        <w:autoSpaceDE/>
        <w:autoSpaceDN/>
        <w:bidi w:val="0"/>
        <w:adjustRightInd/>
        <w:snapToGrid w:val="0"/>
        <w:spacing w:before="0" w:beforeAutospacing="0" w:after="0" w:afterAutospacing="0" w:line="240" w:lineRule="auto"/>
        <w:ind w:firstLine="632" w:firstLineChars="300"/>
        <w:jc w:val="both"/>
        <w:textAlignment w:val="baseline"/>
        <w:rPr>
          <w:rFonts w:hint="eastAsia" w:ascii="Times New Roman" w:hAnsi="Times New Roman"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lang w:val="en-US" w:eastAsia="zh-CN"/>
        </w:rPr>
        <w:t>这一权利的？（4分）</w:t>
      </w: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ind w:firstLine="422" w:firstLineChars="200"/>
        <w:jc w:val="both"/>
        <w:textAlignment w:val="baseline"/>
        <w:rPr>
          <w:rFonts w:hint="default" w:ascii="Times New Roman" w:hAnsi="Times New Roman" w:cs="Times New Roman"/>
          <w:b/>
          <w:bCs/>
          <w:i w:val="0"/>
          <w:caps w:val="0"/>
          <w:color w:val="auto"/>
          <w:spacing w:val="0"/>
          <w:w w:val="100"/>
          <w:sz w:val="21"/>
          <w:lang w:val="en-US" w:eastAsia="zh-CN"/>
        </w:rPr>
      </w:pP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default" w:ascii="Times New Roman" w:hAnsi="Times New Roman" w:cs="Times New Roman"/>
          <w:b/>
          <w:bCs/>
          <w:i w:val="0"/>
          <w:caps w:val="0"/>
          <w:color w:val="auto"/>
          <w:spacing w:val="0"/>
          <w:w w:val="100"/>
          <w:sz w:val="21"/>
          <w:lang w:val="en-US" w:eastAsia="zh-CN"/>
        </w:rPr>
      </w:pPr>
    </w:p>
    <w:p>
      <w:pPr>
        <w:pStyle w:val="2"/>
        <w:numPr>
          <w:ilvl w:val="0"/>
          <w:numId w:val="4"/>
        </w:numPr>
        <w:tabs>
          <w:tab w:val="left" w:pos="4620"/>
        </w:tabs>
        <w:snapToGrid w:val="0"/>
        <w:spacing w:before="0" w:beforeAutospacing="0" w:after="0" w:afterAutospacing="0" w:line="240" w:lineRule="auto"/>
        <w:ind w:left="0" w:leftChars="0" w:firstLine="0" w:firstLineChars="0"/>
        <w:jc w:val="both"/>
        <w:textAlignment w:val="baseline"/>
        <w:rPr>
          <w:rFonts w:hint="default" w:ascii="Times New Roman" w:hAnsi="Times New Roman" w:eastAsia="宋体"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lang w:val="en-US" w:eastAsia="zh-CN"/>
        </w:rPr>
        <w:t>第（2）问中这一权利还有哪些实现方式？（4分）</w:t>
      </w:r>
    </w:p>
    <w:p>
      <w:pPr>
        <w:pStyle w:val="2"/>
        <w:tabs>
          <w:tab w:val="left" w:pos="4620"/>
        </w:tabs>
        <w:snapToGrid w:val="0"/>
        <w:spacing w:before="0" w:beforeAutospacing="0" w:after="0" w:afterAutospacing="0" w:line="240" w:lineRule="auto"/>
        <w:ind w:firstLine="422" w:firstLineChars="200"/>
        <w:jc w:val="both"/>
        <w:textAlignment w:val="baseline"/>
        <w:rPr>
          <w:rFonts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p>
    <w:p>
      <w:pPr>
        <w:pStyle w:val="2"/>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p>
    <w:p>
      <w:pPr>
        <w:pStyle w:val="2"/>
        <w:tabs>
          <w:tab w:val="left" w:pos="3960"/>
        </w:tabs>
        <w:snapToGrid w:val="0"/>
        <w:spacing w:before="0" w:beforeAutospacing="0" w:after="0" w:afterAutospacing="0" w:line="240" w:lineRule="auto"/>
        <w:ind w:left="420" w:hanging="422" w:hangingChars="200"/>
        <w:jc w:val="both"/>
        <w:textAlignment w:val="baseline"/>
        <w:rPr>
          <w:rFonts w:hint="eastAsia" w:ascii="黑体" w:hAnsi="黑体" w:eastAsia="黑体" w:cs="黑体"/>
          <w:b/>
          <w:i w:val="0"/>
          <w:caps w:val="0"/>
          <w:color w:val="auto"/>
          <w:spacing w:val="0"/>
          <w:w w:val="100"/>
          <w:sz w:val="21"/>
        </w:rPr>
      </w:pPr>
      <w:r>
        <w:rPr>
          <w:rFonts w:hint="eastAsia" w:ascii="黑体" w:hAnsi="黑体" w:eastAsia="黑体" w:cs="黑体"/>
          <w:b/>
          <w:i w:val="0"/>
          <w:caps w:val="0"/>
          <w:color w:val="auto"/>
          <w:spacing w:val="0"/>
          <w:w w:val="100"/>
          <w:sz w:val="21"/>
        </w:rPr>
        <w:t>23、阅读材料，回答问题。（16分）</w:t>
      </w:r>
    </w:p>
    <w:p>
      <w:pPr>
        <w:snapToGrid/>
        <w:spacing w:before="0" w:beforeAutospacing="0" w:after="0" w:afterAutospacing="0" w:line="240" w:lineRule="auto"/>
        <w:ind w:firstLine="422" w:firstLineChars="200"/>
        <w:jc w:val="both"/>
        <w:textAlignment w:val="baseline"/>
        <w:rPr>
          <w:rFonts w:hint="eastAsia" w:ascii="Times New Roman" w:hAnsi="Times New Roman"/>
          <w:b/>
          <w:i w:val="0"/>
          <w:caps w:val="0"/>
          <w:color w:val="auto"/>
          <w:spacing w:val="0"/>
          <w:w w:val="100"/>
          <w:sz w:val="21"/>
          <w:szCs w:val="21"/>
        </w:rPr>
      </w:pPr>
      <w:r>
        <w:rPr>
          <w:rFonts w:hint="eastAsia" w:ascii="Times New Roman" w:hAnsi="Times New Roman"/>
          <w:b/>
          <w:i w:val="0"/>
          <w:caps w:val="0"/>
          <w:color w:val="auto"/>
          <w:spacing w:val="0"/>
          <w:w w:val="100"/>
          <w:sz w:val="21"/>
          <w:szCs w:val="21"/>
        </w:rPr>
        <w:t>某校八年级(1)班正在开展“了解宪法认同宪法践行宪法”主题探究活动，请你参与其中。</w:t>
      </w:r>
    </w:p>
    <w:p>
      <w:pPr>
        <w:snapToGrid/>
        <w:spacing w:before="0" w:beforeAutospacing="0" w:after="0" w:afterAutospacing="0" w:line="240" w:lineRule="auto"/>
        <w:ind w:firstLine="422" w:firstLineChars="200"/>
        <w:jc w:val="both"/>
        <w:textAlignment w:val="baseline"/>
        <w:rPr>
          <w:rFonts w:hint="eastAsia" w:ascii="Times New Roman" w:hAnsi="Times New Roman"/>
          <w:b/>
          <w:i w:val="0"/>
          <w:caps w:val="0"/>
          <w:color w:val="auto"/>
          <w:spacing w:val="0"/>
          <w:w w:val="100"/>
          <w:sz w:val="21"/>
          <w:szCs w:val="21"/>
          <w:lang w:val="en-US" w:eastAsia="zh-CN"/>
        </w:rPr>
      </w:pPr>
      <w:r>
        <w:rPr>
          <w:rFonts w:hint="eastAsia" w:ascii="Times New Roman" w:hAnsi="Times New Roman"/>
          <w:b/>
          <w:i w:val="0"/>
          <w:caps w:val="0"/>
          <w:color w:val="auto"/>
          <w:spacing w:val="0"/>
          <w:w w:val="100"/>
          <w:sz w:val="21"/>
          <w:szCs w:val="21"/>
          <w:lang w:val="en-US" w:eastAsia="zh-CN"/>
        </w:rPr>
        <w:t>【了解宪法】</w:t>
      </w:r>
    </w:p>
    <w:p>
      <w:pPr>
        <w:snapToGrid/>
        <w:spacing w:before="0" w:beforeAutospacing="0" w:after="0" w:afterAutospacing="0" w:line="240" w:lineRule="auto"/>
        <w:ind w:firstLine="422" w:firstLineChars="200"/>
        <w:jc w:val="both"/>
        <w:textAlignment w:val="baseline"/>
        <w:rPr>
          <w:rFonts w:hint="eastAsia" w:ascii="Times New Roman" w:hAnsi="Times New Roman"/>
          <w:b/>
          <w:i w:val="0"/>
          <w:caps w:val="0"/>
          <w:color w:val="auto"/>
          <w:spacing w:val="0"/>
          <w:w w:val="100"/>
          <w:sz w:val="21"/>
          <w:szCs w:val="21"/>
        </w:rPr>
      </w:pPr>
      <w:r>
        <w:rPr>
          <w:rFonts w:hint="eastAsia" w:ascii="Times New Roman" w:hAnsi="Times New Roman"/>
          <w:b/>
          <w:i w:val="0"/>
          <w:caps w:val="0"/>
          <w:color w:val="auto"/>
          <w:spacing w:val="0"/>
          <w:w w:val="100"/>
          <w:sz w:val="21"/>
          <w:szCs w:val="21"/>
        </w:rPr>
        <w:t>材料一</w:t>
      </w:r>
      <w:r>
        <w:rPr>
          <w:rFonts w:hint="eastAsia" w:ascii="Times New Roman" w:hAnsi="Times New Roman"/>
          <w:b/>
          <w:i w:val="0"/>
          <w:caps w:val="0"/>
          <w:color w:val="auto"/>
          <w:spacing w:val="0"/>
          <w:w w:val="100"/>
          <w:sz w:val="21"/>
          <w:szCs w:val="21"/>
          <w:lang w:eastAsia="zh-CN"/>
        </w:rPr>
        <w:t>：</w:t>
      </w:r>
      <w:r>
        <w:rPr>
          <w:rFonts w:hint="eastAsia" w:ascii="Times New Roman" w:hAnsi="Times New Roman"/>
          <w:b/>
          <w:i w:val="0"/>
          <w:caps w:val="0"/>
          <w:color w:val="auto"/>
          <w:spacing w:val="0"/>
          <w:w w:val="100"/>
          <w:sz w:val="21"/>
          <w:szCs w:val="21"/>
          <w:lang w:val="en-US" w:eastAsia="zh-CN"/>
        </w:rPr>
        <w:t xml:space="preserve"> </w:t>
      </w:r>
      <w:r>
        <w:rPr>
          <w:rFonts w:hint="eastAsia" w:ascii="Times New Roman" w:hAnsi="Times New Roman"/>
          <w:b/>
          <w:i w:val="0"/>
          <w:caps w:val="0"/>
          <w:color w:val="auto"/>
          <w:spacing w:val="0"/>
          <w:w w:val="100"/>
          <w:sz w:val="21"/>
          <w:szCs w:val="21"/>
        </w:rPr>
        <w:t>我国宪法第一条规定:“中华人民共和</w:t>
      </w:r>
      <w:r>
        <w:rPr>
          <w:rFonts w:hint="eastAsia" w:ascii="Times New Roman" w:hAnsi="Times New Roman"/>
          <w:b/>
          <w:i w:val="0"/>
          <w:caps w:val="0"/>
          <w:color w:val="auto"/>
          <w:spacing w:val="0"/>
          <w:w w:val="100"/>
          <w:sz w:val="21"/>
          <w:szCs w:val="21"/>
          <w:lang w:val="en-US" w:eastAsia="zh-CN"/>
        </w:rPr>
        <w:t>国</w:t>
      </w:r>
      <w:r>
        <w:rPr>
          <w:rFonts w:hint="eastAsia" w:ascii="Times New Roman" w:hAnsi="Times New Roman"/>
          <w:b/>
          <w:i w:val="0"/>
          <w:caps w:val="0"/>
          <w:color w:val="auto"/>
          <w:spacing w:val="0"/>
          <w:w w:val="100"/>
          <w:sz w:val="21"/>
          <w:szCs w:val="21"/>
        </w:rPr>
        <w:t>是工人阶级领导的、以工农联盟为基础的人民民主专政的社会主义国家。社会主义制度是中华人民共和国的根本制度。”此外，我国宪法还对国家的根本制度、根本任务、公民的基本权利和义务、国家机构的组织及其职权等作出明确规定。</w:t>
      </w:r>
    </w:p>
    <w:p>
      <w:pPr>
        <w:snapToGrid/>
        <w:spacing w:before="0" w:beforeAutospacing="0" w:after="0" w:afterAutospacing="0" w:line="240" w:lineRule="auto"/>
        <w:ind w:firstLine="422" w:firstLineChars="200"/>
        <w:jc w:val="both"/>
        <w:textAlignment w:val="baseline"/>
        <w:rPr>
          <w:rFonts w:hint="eastAsia" w:ascii="Times New Roman" w:hAnsi="Times New Roman"/>
          <w:b/>
          <w:i w:val="0"/>
          <w:caps w:val="0"/>
          <w:color w:val="auto"/>
          <w:spacing w:val="0"/>
          <w:w w:val="100"/>
          <w:sz w:val="21"/>
          <w:szCs w:val="21"/>
        </w:rPr>
      </w:pPr>
      <w:r>
        <w:rPr>
          <w:rFonts w:hint="eastAsia" w:ascii="Times New Roman" w:hAnsi="Times New Roman"/>
          <w:b/>
          <w:i w:val="0"/>
          <w:caps w:val="0"/>
          <w:color w:val="auto"/>
          <w:spacing w:val="0"/>
          <w:w w:val="100"/>
          <w:sz w:val="21"/>
          <w:szCs w:val="21"/>
        </w:rPr>
        <w:t>材料二</w:t>
      </w:r>
      <w:r>
        <w:rPr>
          <w:rFonts w:hint="eastAsia" w:ascii="Times New Roman" w:hAnsi="Times New Roman"/>
          <w:b/>
          <w:i w:val="0"/>
          <w:caps w:val="0"/>
          <w:color w:val="auto"/>
          <w:spacing w:val="0"/>
          <w:w w:val="100"/>
          <w:sz w:val="21"/>
          <w:szCs w:val="21"/>
          <w:lang w:eastAsia="zh-CN"/>
        </w:rPr>
        <w:t>：</w:t>
      </w:r>
      <w:r>
        <w:rPr>
          <w:rFonts w:hint="eastAsia" w:ascii="Times New Roman" w:hAnsi="Times New Roman"/>
          <w:b/>
          <w:i w:val="0"/>
          <w:caps w:val="0"/>
          <w:color w:val="auto"/>
          <w:spacing w:val="0"/>
          <w:w w:val="100"/>
          <w:sz w:val="21"/>
          <w:szCs w:val="21"/>
        </w:rPr>
        <w:t>《中华人民共和国刑法》第一条规定，为了惩罚犯罪，保护人民，根据宪法，结合我国同犯罪作斗争的具体经验及实际情況，制定本法</w:t>
      </w:r>
      <w:r>
        <w:rPr>
          <w:rFonts w:hint="eastAsia" w:ascii="Times New Roman" w:hAnsi="Times New Roman"/>
          <w:b/>
          <w:i w:val="0"/>
          <w:caps w:val="0"/>
          <w:color w:val="auto"/>
          <w:spacing w:val="0"/>
          <w:w w:val="100"/>
          <w:sz w:val="21"/>
          <w:szCs w:val="21"/>
          <w:lang w:eastAsia="zh-CN"/>
        </w:rPr>
        <w:t>。</w:t>
      </w:r>
      <w:r>
        <w:rPr>
          <w:rFonts w:hint="eastAsia" w:ascii="Times New Roman" w:hAnsi="Times New Roman"/>
          <w:b/>
          <w:i w:val="0"/>
          <w:caps w:val="0"/>
          <w:color w:val="auto"/>
          <w:spacing w:val="0"/>
          <w:w w:val="100"/>
          <w:sz w:val="21"/>
          <w:szCs w:val="21"/>
        </w:rPr>
        <w:t>《中华人民共和国民法典》第一条规定：“为了保护民事主体的合法权益，调整民事关系，维护社会和经济秩序，适应中国特色社会主义发展要求，弘扬社会主义核心价值观，根据宪法，制定本法。</w:t>
      </w:r>
    </w:p>
    <w:p>
      <w:pPr>
        <w:snapToGrid/>
        <w:spacing w:before="0" w:beforeAutospacing="0" w:after="0" w:afterAutospacing="0" w:line="240" w:lineRule="auto"/>
        <w:ind w:firstLine="422" w:firstLineChars="200"/>
        <w:jc w:val="both"/>
        <w:textAlignment w:val="baseline"/>
        <w:rPr>
          <w:rFonts w:hint="eastAsia" w:ascii="Times New Roman" w:hAnsi="Times New Roman"/>
          <w:b/>
          <w:i w:val="0"/>
          <w:caps w:val="0"/>
          <w:color w:val="auto"/>
          <w:spacing w:val="0"/>
          <w:w w:val="100"/>
          <w:sz w:val="21"/>
          <w:szCs w:val="21"/>
        </w:rPr>
      </w:pPr>
      <w:r>
        <w:rPr>
          <w:rFonts w:hint="eastAsia" w:ascii="Times New Roman" w:hAnsi="Times New Roman"/>
          <w:b/>
          <w:i w:val="0"/>
          <w:caps w:val="0"/>
          <w:color w:val="auto"/>
          <w:spacing w:val="0"/>
          <w:w w:val="100"/>
          <w:sz w:val="21"/>
          <w:szCs w:val="21"/>
        </w:rPr>
        <w:t>材料三</w:t>
      </w:r>
      <w:r>
        <w:rPr>
          <w:rFonts w:hint="eastAsia" w:ascii="Times New Roman" w:hAnsi="Times New Roman"/>
          <w:b/>
          <w:i w:val="0"/>
          <w:caps w:val="0"/>
          <w:color w:val="auto"/>
          <w:spacing w:val="0"/>
          <w:w w:val="100"/>
          <w:sz w:val="21"/>
          <w:szCs w:val="21"/>
          <w:lang w:eastAsia="zh-CN"/>
        </w:rPr>
        <w:t>：</w:t>
      </w:r>
      <w:r>
        <w:rPr>
          <w:rFonts w:hint="eastAsia" w:ascii="Times New Roman" w:hAnsi="Times New Roman"/>
          <w:b/>
          <w:i w:val="0"/>
          <w:caps w:val="0"/>
          <w:color w:val="auto"/>
          <w:spacing w:val="0"/>
          <w:w w:val="100"/>
          <w:sz w:val="21"/>
          <w:szCs w:val="21"/>
        </w:rPr>
        <w:t>我国宪法第六十四条规定:“宪法的修改，由全国人民代表大会常务委员会或者五分之一以上的全国人民代表大会代表提议，并由全国人民代表大会以全体代表的三分之二以上的多数通过。法律和其他议案由全国人民代表大会以全体代表的过半数通过。”</w:t>
      </w:r>
    </w:p>
    <w:p>
      <w:pPr>
        <w:pStyle w:val="2"/>
        <w:keepNext w:val="0"/>
        <w:keepLines w:val="0"/>
        <w:pageBreakBefore w:val="0"/>
        <w:widowControl w:val="0"/>
        <w:numPr>
          <w:ilvl w:val="0"/>
          <w:numId w:val="5"/>
        </w:numPr>
        <w:tabs>
          <w:tab w:val="left" w:pos="4620"/>
        </w:tabs>
        <w:kinsoku/>
        <w:wordWrap/>
        <w:overflowPunct/>
        <w:topLinePunct w:val="0"/>
        <w:autoSpaceDE/>
        <w:autoSpaceDN/>
        <w:bidi w:val="0"/>
        <w:adjustRightInd/>
        <w:snapToGrid w:val="0"/>
        <w:spacing w:before="0" w:beforeAutospacing="0" w:after="0" w:afterAutospacing="0" w:line="240" w:lineRule="auto"/>
        <w:ind w:firstLine="0" w:firstLineChars="0"/>
        <w:jc w:val="both"/>
        <w:textAlignment w:val="baseline"/>
        <w:rPr>
          <w:rFonts w:hint="eastAsia" w:ascii="Times New Roman" w:hAnsi="Times New Roman"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lang w:val="en-US" w:eastAsia="zh-CN"/>
        </w:rPr>
        <w:t>三则材料分别说明了什么？三则材料共同说明了什么？（6分）</w:t>
      </w: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lang w:val="en-US" w:eastAsia="zh-CN"/>
        </w:rPr>
      </w:pP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p>
    <w:p>
      <w:pPr>
        <w:pStyle w:val="2"/>
        <w:numPr>
          <w:ilvl w:val="0"/>
          <w:numId w:val="0"/>
        </w:numPr>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eastAsia="zh-CN"/>
        </w:rPr>
      </w:pPr>
      <w:r>
        <w:rPr>
          <w:rFonts w:hint="eastAsia" w:ascii="Times New Roman" w:hAnsi="Times New Roman" w:cs="Times New Roman"/>
          <w:b/>
          <w:bCs/>
          <w:i w:val="0"/>
          <w:caps w:val="0"/>
          <w:color w:val="auto"/>
          <w:spacing w:val="0"/>
          <w:w w:val="100"/>
          <w:sz w:val="21"/>
          <w:lang w:eastAsia="zh-CN"/>
        </w:rPr>
        <w:t>【</w:t>
      </w:r>
      <w:r>
        <w:rPr>
          <w:rFonts w:hint="eastAsia" w:ascii="Times New Roman" w:hAnsi="Times New Roman" w:cs="Times New Roman"/>
          <w:b/>
          <w:bCs/>
          <w:i w:val="0"/>
          <w:caps w:val="0"/>
          <w:color w:val="auto"/>
          <w:spacing w:val="0"/>
          <w:w w:val="100"/>
          <w:sz w:val="21"/>
        </w:rPr>
        <w:t>认同宪法</w:t>
      </w:r>
      <w:r>
        <w:rPr>
          <w:rFonts w:hint="eastAsia" w:ascii="Times New Roman" w:hAnsi="Times New Roman" w:cs="Times New Roman"/>
          <w:b/>
          <w:bCs/>
          <w:i w:val="0"/>
          <w:caps w:val="0"/>
          <w:color w:val="auto"/>
          <w:spacing w:val="0"/>
          <w:w w:val="100"/>
          <w:sz w:val="21"/>
          <w:lang w:eastAsia="zh-CN"/>
        </w:rPr>
        <w:t>】</w:t>
      </w:r>
    </w:p>
    <w:p>
      <w:pPr>
        <w:pStyle w:val="2"/>
        <w:numPr>
          <w:ilvl w:val="0"/>
          <w:numId w:val="0"/>
        </w:numPr>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eastAsia="宋体" w:cs="Times New Roman"/>
          <w:b/>
          <w:i w:val="0"/>
          <w:caps w:val="0"/>
          <w:color w:val="auto"/>
          <w:spacing w:val="0"/>
          <w:w w:val="100"/>
          <w:kern w:val="2"/>
          <w:sz w:val="21"/>
          <w:szCs w:val="21"/>
          <w:lang w:val="en-US" w:eastAsia="zh-CN" w:bidi="ar-SA"/>
        </w:rPr>
      </w:pPr>
      <w:r>
        <w:rPr>
          <w:rFonts w:hint="eastAsia" w:ascii="Times New Roman" w:hAnsi="Times New Roman" w:eastAsia="宋体" w:cs="Times New Roman"/>
          <w:b/>
          <w:i w:val="0"/>
          <w:caps w:val="0"/>
          <w:color w:val="auto"/>
          <w:spacing w:val="0"/>
          <w:w w:val="100"/>
          <w:kern w:val="2"/>
          <w:sz w:val="21"/>
          <w:szCs w:val="21"/>
          <w:lang w:val="en-US" w:eastAsia="zh-CN" w:bidi="ar-SA"/>
        </w:rPr>
        <w:t>材料四：小明全家的一天:爸爸妈妈的工资收入在当地属于中等水平，爷爷奶每月能领到养老金，妈妈还当选为市人大代表。早后，小明去上学，爸爸妈妈去上班，爷爷奶奶相伴去公</w:t>
      </w:r>
      <w:r>
        <w:rPr>
          <w:rFonts w:hint="eastAsia" w:ascii="Times New Roman" w:hAnsi="Times New Roman" w:cs="Times New Roman"/>
          <w:b/>
          <w:i w:val="0"/>
          <w:caps w:val="0"/>
          <w:color w:val="auto"/>
          <w:spacing w:val="0"/>
          <w:w w:val="100"/>
          <w:kern w:val="2"/>
          <w:sz w:val="21"/>
          <w:szCs w:val="21"/>
          <w:lang w:val="en-US" w:eastAsia="zh-CN" w:bidi="ar-SA"/>
        </w:rPr>
        <w:t>园</w:t>
      </w:r>
      <w:r>
        <w:rPr>
          <w:rFonts w:hint="eastAsia" w:ascii="Times New Roman" w:hAnsi="Times New Roman" w:eastAsia="宋体" w:cs="Times New Roman"/>
          <w:b/>
          <w:i w:val="0"/>
          <w:caps w:val="0"/>
          <w:color w:val="auto"/>
          <w:spacing w:val="0"/>
          <w:w w:val="100"/>
          <w:kern w:val="2"/>
          <w:sz w:val="21"/>
          <w:szCs w:val="21"/>
          <w:lang w:val="en-US" w:eastAsia="zh-CN" w:bidi="ar-SA"/>
        </w:rPr>
        <w:t>锻炼。放学路上小明发现有些工商管理人员在维持市场秩序时态度</w:t>
      </w:r>
      <w:r>
        <w:rPr>
          <w:rFonts w:hint="eastAsia" w:ascii="Times New Roman" w:hAnsi="Times New Roman" w:cs="Times New Roman"/>
          <w:b/>
          <w:i w:val="0"/>
          <w:caps w:val="0"/>
          <w:color w:val="auto"/>
          <w:spacing w:val="0"/>
          <w:w w:val="100"/>
          <w:kern w:val="2"/>
          <w:sz w:val="21"/>
          <w:szCs w:val="21"/>
          <w:lang w:val="en-US" w:eastAsia="zh-CN" w:bidi="ar-SA"/>
        </w:rPr>
        <w:t>恶劣</w:t>
      </w:r>
      <w:r>
        <w:rPr>
          <w:rFonts w:hint="eastAsia" w:ascii="Times New Roman" w:hAnsi="Times New Roman" w:eastAsia="宋体" w:cs="Times New Roman"/>
          <w:b/>
          <w:i w:val="0"/>
          <w:caps w:val="0"/>
          <w:color w:val="auto"/>
          <w:spacing w:val="0"/>
          <w:w w:val="100"/>
          <w:kern w:val="2"/>
          <w:sz w:val="21"/>
          <w:szCs w:val="21"/>
          <w:lang w:val="en-US" w:eastAsia="zh-CN" w:bidi="ar-SA"/>
        </w:rPr>
        <w:t>，于是写信给工商局，建议工作人员文明执法。</w:t>
      </w: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lang w:eastAsia="zh-CN"/>
        </w:rPr>
      </w:pPr>
      <w:r>
        <w:rPr>
          <w:rFonts w:hint="eastAsia" w:ascii="Times New Roman" w:hAnsi="Times New Roman" w:cs="Times New Roman"/>
          <w:b/>
          <w:bCs/>
          <w:i w:val="0"/>
          <w:caps w:val="0"/>
          <w:color w:val="auto"/>
          <w:spacing w:val="0"/>
          <w:w w:val="100"/>
          <w:sz w:val="21"/>
        </w:rPr>
        <w:t>（</w:t>
      </w:r>
      <w:r>
        <w:rPr>
          <w:rFonts w:hint="eastAsia" w:ascii="Times New Roman" w:hAnsi="Times New Roman" w:cs="Times New Roman"/>
          <w:b/>
          <w:bCs/>
          <w:i w:val="0"/>
          <w:caps w:val="0"/>
          <w:color w:val="auto"/>
          <w:spacing w:val="0"/>
          <w:w w:val="100"/>
          <w:sz w:val="21"/>
          <w:lang w:val="en-US" w:eastAsia="zh-CN"/>
        </w:rPr>
        <w:t>2</w:t>
      </w:r>
      <w:r>
        <w:rPr>
          <w:rFonts w:hint="eastAsia" w:ascii="Times New Roman" w:hAnsi="Times New Roman" w:cs="Times New Roman"/>
          <w:b/>
          <w:bCs/>
          <w:i w:val="0"/>
          <w:caps w:val="0"/>
          <w:color w:val="auto"/>
          <w:spacing w:val="0"/>
          <w:w w:val="100"/>
          <w:sz w:val="21"/>
        </w:rPr>
        <w:t>）材料四</w:t>
      </w:r>
      <w:r>
        <w:rPr>
          <w:rFonts w:hint="eastAsia" w:ascii="Times New Roman" w:hAnsi="Times New Roman" w:cs="Times New Roman"/>
          <w:b/>
          <w:bCs/>
          <w:i w:val="0"/>
          <w:caps w:val="0"/>
          <w:color w:val="auto"/>
          <w:spacing w:val="0"/>
          <w:w w:val="100"/>
          <w:sz w:val="21"/>
          <w:lang w:eastAsia="zh-CN"/>
        </w:rPr>
        <w:t>中小明一家分别享受了</w:t>
      </w:r>
      <w:r>
        <w:rPr>
          <w:rFonts w:hint="eastAsia" w:ascii="Times New Roman" w:hAnsi="Times New Roman" w:cs="Times New Roman"/>
          <w:b/>
          <w:bCs/>
          <w:i w:val="0"/>
          <w:caps w:val="0"/>
          <w:color w:val="auto"/>
          <w:spacing w:val="0"/>
          <w:w w:val="100"/>
          <w:sz w:val="21"/>
        </w:rPr>
        <w:t>宪法赋予公民的哪些基本权利?</w:t>
      </w:r>
      <w:r>
        <w:rPr>
          <w:rFonts w:hint="eastAsia" w:ascii="Times New Roman" w:hAnsi="Times New Roman" w:cs="Times New Roman"/>
          <w:b/>
          <w:bCs/>
          <w:i w:val="0"/>
          <w:caps w:val="0"/>
          <w:color w:val="auto"/>
          <w:spacing w:val="0"/>
          <w:w w:val="100"/>
          <w:sz w:val="21"/>
          <w:lang w:eastAsia="zh-CN"/>
        </w:rPr>
        <w:t>（</w:t>
      </w:r>
      <w:r>
        <w:rPr>
          <w:rFonts w:hint="eastAsia" w:ascii="Times New Roman" w:hAnsi="Times New Roman" w:cs="Times New Roman"/>
          <w:b/>
          <w:bCs/>
          <w:i w:val="0"/>
          <w:caps w:val="0"/>
          <w:color w:val="auto"/>
          <w:spacing w:val="0"/>
          <w:w w:val="100"/>
          <w:sz w:val="21"/>
          <w:lang w:val="en-US" w:eastAsia="zh-CN"/>
        </w:rPr>
        <w:t>6分</w:t>
      </w:r>
      <w:r>
        <w:rPr>
          <w:rFonts w:hint="eastAsia" w:ascii="Times New Roman" w:hAnsi="Times New Roman" w:cs="Times New Roman"/>
          <w:b/>
          <w:bCs/>
          <w:i w:val="0"/>
          <w:caps w:val="0"/>
          <w:color w:val="auto"/>
          <w:spacing w:val="0"/>
          <w:w w:val="100"/>
          <w:sz w:val="21"/>
          <w:lang w:eastAsia="zh-CN"/>
        </w:rPr>
        <w:t>）</w:t>
      </w: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left="420" w:leftChars="200" w:firstLine="0" w:firstLineChars="0"/>
        <w:jc w:val="both"/>
        <w:textAlignment w:val="baseline"/>
        <w:rPr>
          <w:rFonts w:hint="eastAsia" w:ascii="Times New Roman" w:hAnsi="Times New Roman" w:cs="Times New Roman"/>
          <w:b/>
          <w:bCs/>
          <w:i w:val="0"/>
          <w:caps w:val="0"/>
          <w:color w:val="auto"/>
          <w:spacing w:val="0"/>
          <w:w w:val="100"/>
          <w:sz w:val="21"/>
          <w:lang w:eastAsia="zh-CN"/>
        </w:rPr>
      </w:pPr>
    </w:p>
    <w:p>
      <w:pPr>
        <w:pStyle w:val="2"/>
        <w:numPr>
          <w:ilvl w:val="0"/>
          <w:numId w:val="0"/>
        </w:numPr>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lang w:eastAsia="zh-CN"/>
        </w:rPr>
      </w:pPr>
      <w:r>
        <w:rPr>
          <w:rFonts w:hint="eastAsia" w:ascii="Times New Roman" w:hAnsi="Times New Roman" w:cs="Times New Roman"/>
          <w:b/>
          <w:bCs/>
          <w:i w:val="0"/>
          <w:caps w:val="0"/>
          <w:color w:val="auto"/>
          <w:spacing w:val="0"/>
          <w:w w:val="100"/>
          <w:sz w:val="21"/>
          <w:lang w:eastAsia="zh-CN"/>
        </w:rPr>
        <w:t>【</w:t>
      </w:r>
      <w:r>
        <w:rPr>
          <w:rFonts w:hint="eastAsia" w:ascii="Times New Roman" w:hAnsi="Times New Roman" w:cs="Times New Roman"/>
          <w:b/>
          <w:bCs/>
          <w:i w:val="0"/>
          <w:caps w:val="0"/>
          <w:color w:val="auto"/>
          <w:spacing w:val="0"/>
          <w:w w:val="100"/>
          <w:sz w:val="21"/>
        </w:rPr>
        <w:t>践行宪法</w:t>
      </w:r>
      <w:r>
        <w:rPr>
          <w:rFonts w:hint="eastAsia" w:ascii="Times New Roman" w:hAnsi="Times New Roman" w:cs="Times New Roman"/>
          <w:b/>
          <w:bCs/>
          <w:i w:val="0"/>
          <w:caps w:val="0"/>
          <w:color w:val="auto"/>
          <w:spacing w:val="0"/>
          <w:w w:val="100"/>
          <w:sz w:val="21"/>
          <w:lang w:eastAsia="zh-CN"/>
        </w:rPr>
        <w:t>】</w:t>
      </w:r>
    </w:p>
    <w:p>
      <w:pPr>
        <w:pStyle w:val="2"/>
        <w:numPr>
          <w:ilvl w:val="0"/>
          <w:numId w:val="0"/>
        </w:numPr>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r>
        <w:rPr>
          <w:rFonts w:hint="eastAsia" w:ascii="Times New Roman" w:hAnsi="Times New Roman" w:cs="Times New Roman"/>
          <w:b/>
          <w:bCs/>
          <w:i w:val="0"/>
          <w:caps w:val="0"/>
          <w:color w:val="auto"/>
          <w:spacing w:val="0"/>
          <w:w w:val="100"/>
          <w:sz w:val="21"/>
        </w:rPr>
        <w:t>在活动中，同学们纷纷介绍了自己曾做过的有关践行宪法的事情:公交车上失主发现钱包被偷后，要求对全体乘客进行查，我表示反对;我把社会实践活动成果关于改善空气污染问题的建议》发到政府网站的“市长信箱”…</w:t>
      </w: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r>
        <w:rPr>
          <w:rFonts w:hint="eastAsia" w:ascii="Times New Roman" w:hAnsi="Times New Roman" w:cs="Times New Roman"/>
          <w:b/>
          <w:bCs/>
          <w:i w:val="0"/>
          <w:caps w:val="0"/>
          <w:color w:val="auto"/>
          <w:spacing w:val="0"/>
          <w:w w:val="100"/>
          <w:sz w:val="21"/>
        </w:rPr>
        <w:t>（3）作为青少年，我们应该如何践行法?(4分)</w:t>
      </w: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ind w:firstLine="505" w:firstLineChars="0"/>
        <w:jc w:val="left"/>
        <w:rPr>
          <w:rFonts w:hint="eastAsia"/>
        </w:rPr>
      </w:pPr>
    </w:p>
    <w:p>
      <w:pPr>
        <w:bidi w:val="0"/>
        <w:ind w:firstLine="505" w:firstLineChars="0"/>
        <w:jc w:val="left"/>
        <w:rPr>
          <w:rFonts w:hint="eastAsia"/>
        </w:rPr>
      </w:pPr>
    </w:p>
    <w:p>
      <w:pPr>
        <w:bidi w:val="0"/>
        <w:ind w:firstLine="505" w:firstLineChars="0"/>
        <w:jc w:val="left"/>
        <w:rPr>
          <w:rFonts w:hint="eastAsia"/>
        </w:rPr>
      </w:pPr>
    </w:p>
    <w:p>
      <w:pPr>
        <w:bidi w:val="0"/>
        <w:ind w:firstLine="505" w:firstLineChars="0"/>
        <w:jc w:val="left"/>
        <w:rPr>
          <w:rFonts w:hint="eastAsia"/>
        </w:rPr>
      </w:pPr>
    </w:p>
    <w:p>
      <w:pPr>
        <w:spacing w:line="340" w:lineRule="exact"/>
        <w:rPr>
          <w:rFonts w:hint="eastAsia" w:ascii="黑体" w:hAnsi="黑体" w:eastAsia="黑体" w:cs="黑体"/>
          <w:b/>
          <w:bCs/>
          <w:color w:val="auto"/>
          <w:spacing w:val="-8"/>
          <w:sz w:val="21"/>
          <w:szCs w:val="21"/>
        </w:rPr>
      </w:pPr>
      <w:r>
        <w:rPr>
          <w:rFonts w:hint="eastAsia" w:ascii="黑体" w:hAnsi="黑体" w:eastAsia="黑体" w:cs="黑体"/>
          <w:b/>
          <w:bCs/>
          <w:color w:val="auto"/>
          <w:spacing w:val="-8"/>
          <w:sz w:val="21"/>
          <w:szCs w:val="21"/>
        </w:rPr>
        <w:t>一、单项选择题（本大题共2</w:t>
      </w:r>
      <w:r>
        <w:rPr>
          <w:rFonts w:hint="eastAsia" w:ascii="黑体" w:hAnsi="黑体" w:eastAsia="黑体" w:cs="黑体"/>
          <w:b/>
          <w:bCs/>
          <w:color w:val="auto"/>
          <w:spacing w:val="-8"/>
          <w:sz w:val="21"/>
          <w:szCs w:val="21"/>
          <w:lang w:val="en-US" w:eastAsia="zh-CN"/>
        </w:rPr>
        <w:t>0</w:t>
      </w:r>
      <w:r>
        <w:rPr>
          <w:rFonts w:hint="eastAsia" w:ascii="黑体" w:hAnsi="黑体" w:eastAsia="黑体" w:cs="黑体"/>
          <w:b/>
          <w:bCs/>
          <w:color w:val="auto"/>
          <w:spacing w:val="-8"/>
          <w:sz w:val="21"/>
          <w:szCs w:val="21"/>
        </w:rPr>
        <w:t>小题，每小题</w:t>
      </w:r>
      <w:r>
        <w:rPr>
          <w:rFonts w:hint="eastAsia" w:ascii="黑体" w:hAnsi="黑体" w:eastAsia="黑体" w:cs="黑体"/>
          <w:b/>
          <w:bCs/>
          <w:color w:val="auto"/>
          <w:spacing w:val="-8"/>
          <w:sz w:val="21"/>
          <w:szCs w:val="21"/>
          <w:lang w:val="en-US" w:eastAsia="zh-CN"/>
        </w:rPr>
        <w:t>3</w:t>
      </w:r>
      <w:r>
        <w:rPr>
          <w:rFonts w:hint="eastAsia" w:ascii="黑体" w:hAnsi="黑体" w:eastAsia="黑体" w:cs="黑体"/>
          <w:b/>
          <w:bCs/>
          <w:color w:val="auto"/>
          <w:spacing w:val="-8"/>
          <w:sz w:val="21"/>
          <w:szCs w:val="21"/>
        </w:rPr>
        <w:t>分，共</w:t>
      </w:r>
      <w:r>
        <w:rPr>
          <w:rFonts w:hint="eastAsia" w:ascii="黑体" w:hAnsi="黑体" w:eastAsia="黑体" w:cs="黑体"/>
          <w:b/>
          <w:bCs/>
          <w:color w:val="auto"/>
          <w:spacing w:val="-8"/>
          <w:sz w:val="21"/>
          <w:szCs w:val="21"/>
          <w:lang w:val="en-US" w:eastAsia="zh-CN"/>
        </w:rPr>
        <w:t>60</w:t>
      </w:r>
      <w:r>
        <w:rPr>
          <w:rFonts w:hint="eastAsia" w:ascii="黑体" w:hAnsi="黑体" w:eastAsia="黑体" w:cs="黑体"/>
          <w:b/>
          <w:bCs/>
          <w:color w:val="auto"/>
          <w:spacing w:val="-8"/>
          <w:sz w:val="21"/>
          <w:szCs w:val="21"/>
        </w:rPr>
        <w:t>分。）</w:t>
      </w:r>
    </w:p>
    <w:tbl>
      <w:tblPr>
        <w:tblStyle w:val="6"/>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2</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3</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4</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5</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6</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7</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8</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9</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napToGrid/>
              <w:spacing w:before="0" w:beforeAutospacing="0" w:after="0" w:afterAutospacing="0" w:line="20" w:lineRule="exact"/>
              <w:jc w:val="center"/>
              <w:textAlignment w:val="baseline"/>
              <w:rPr>
                <w:rFonts w:hint="default" w:ascii="Times New Roman" w:hAnsi="Times New Roman" w:eastAsia="宋体" w:cs="Times New Roman"/>
                <w:b/>
                <w:bCs/>
                <w:i w:val="0"/>
                <w:caps w:val="0"/>
                <w:color w:val="auto"/>
                <w:spacing w:val="0"/>
                <w:w w:val="1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题号</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11</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12</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13</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14</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15</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16</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17</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18</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19</w:t>
            </w:r>
          </w:p>
        </w:tc>
        <w:tc>
          <w:tcPr>
            <w:tcW w:w="750" w:type="dxa"/>
            <w:vAlign w:val="center"/>
          </w:tcPr>
          <w:p>
            <w:pPr>
              <w:snapToGrid/>
              <w:spacing w:before="0" w:beforeAutospacing="0" w:after="0" w:afterAutospacing="0" w:line="24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rPr>
            </w:pPr>
            <w:r>
              <w:rPr>
                <w:rFonts w:hint="default" w:ascii="Times New Roman" w:hAnsi="Times New Roman" w:eastAsia="宋体" w:cs="Times New Roman"/>
                <w:b/>
                <w:bCs/>
                <w:i w:val="0"/>
                <w:caps w:val="0"/>
                <w:color w:val="auto"/>
                <w:spacing w:val="0"/>
                <w:w w:val="100"/>
                <w:sz w:val="21"/>
              </w:rPr>
              <w:t>答案</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eastAsia" w:ascii="Times New Roman" w:hAnsi="Times New Roman" w:eastAsia="宋体" w:cs="Times New Roman"/>
                <w:b/>
                <w:bCs/>
                <w:i w:val="0"/>
                <w:caps w:val="0"/>
                <w:color w:val="auto"/>
                <w:spacing w:val="0"/>
                <w:w w:val="100"/>
                <w:sz w:val="20"/>
                <w:lang w:val="en-US" w:eastAsia="zh-CN"/>
              </w:rPr>
              <w:t>C</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B</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eastAsia"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A</w:t>
            </w:r>
          </w:p>
        </w:tc>
        <w:tc>
          <w:tcPr>
            <w:tcW w:w="750" w:type="dxa"/>
            <w:vAlign w:val="center"/>
          </w:tcPr>
          <w:p>
            <w:pPr>
              <w:snapToGrid/>
              <w:spacing w:before="0" w:beforeAutospacing="0" w:after="0" w:afterAutospacing="0" w:line="280" w:lineRule="exact"/>
              <w:jc w:val="center"/>
              <w:textAlignment w:val="baseline"/>
              <w:rPr>
                <w:rFonts w:hint="default" w:ascii="Times New Roman" w:hAnsi="Times New Roman" w:eastAsia="宋体" w:cs="Times New Roman"/>
                <w:b/>
                <w:bCs/>
                <w:i w:val="0"/>
                <w:caps w:val="0"/>
                <w:color w:val="auto"/>
                <w:spacing w:val="0"/>
                <w:w w:val="100"/>
                <w:sz w:val="20"/>
                <w:lang w:val="en-US" w:eastAsia="zh-CN"/>
              </w:rPr>
            </w:pPr>
            <w:r>
              <w:rPr>
                <w:rFonts w:hint="default" w:ascii="Times New Roman" w:hAnsi="Times New Roman" w:eastAsia="宋体" w:cs="Times New Roman"/>
                <w:b/>
                <w:bCs/>
                <w:i w:val="0"/>
                <w:caps w:val="0"/>
                <w:color w:val="auto"/>
                <w:spacing w:val="0"/>
                <w:w w:val="100"/>
                <w:sz w:val="20"/>
                <w:lang w:val="en-US" w:eastAsia="zh-CN"/>
              </w:rPr>
              <w:t>D</w:t>
            </w:r>
          </w:p>
        </w:tc>
      </w:tr>
    </w:tbl>
    <w:p>
      <w:pPr>
        <w:keepNext w:val="0"/>
        <w:keepLines w:val="0"/>
        <w:pageBreakBefore w:val="0"/>
        <w:tabs>
          <w:tab w:val="left" w:pos="420"/>
          <w:tab w:val="left" w:pos="2310"/>
          <w:tab w:val="left" w:pos="4200"/>
          <w:tab w:val="left" w:pos="6090"/>
          <w:tab w:val="left" w:pos="7513"/>
        </w:tabs>
        <w:kinsoku/>
        <w:wordWrap/>
        <w:overflowPunct/>
        <w:topLinePunct w:val="0"/>
        <w:autoSpaceDE/>
        <w:autoSpaceDN/>
        <w:bidi w:val="0"/>
        <w:adjustRightInd/>
        <w:snapToGrid/>
        <w:spacing w:after="0" w:line="320" w:lineRule="exact"/>
        <w:rPr>
          <w:rFonts w:hint="eastAsia" w:ascii="黑体" w:hAnsi="黑体" w:eastAsia="黑体" w:cs="黑体"/>
          <w:b/>
          <w:bCs/>
          <w:color w:val="auto"/>
          <w:sz w:val="21"/>
          <w:szCs w:val="21"/>
        </w:rPr>
      </w:pPr>
      <w:r>
        <w:rPr>
          <w:rFonts w:hint="eastAsia" w:ascii="黑体" w:hAnsi="黑体" w:eastAsia="黑体" w:cs="黑体"/>
          <w:b/>
          <w:bCs/>
          <w:color w:val="auto"/>
          <w:sz w:val="21"/>
          <w:szCs w:val="21"/>
        </w:rPr>
        <w:t>二、非选择题：本大题共3小题，共计40分。</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21</w:t>
      </w:r>
      <w:r>
        <w:rPr>
          <w:rFonts w:hint="eastAsia" w:hAnsi="宋体" w:cs="宋体"/>
          <w:b/>
          <w:bCs/>
          <w:color w:val="auto"/>
          <w:sz w:val="21"/>
          <w:szCs w:val="21"/>
          <w:lang w:val="en-US" w:eastAsia="zh-CN"/>
        </w:rPr>
        <w:t>.</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1）</w:t>
      </w:r>
      <w:r>
        <w:rPr>
          <w:rFonts w:hint="eastAsia" w:ascii="Times New Roman" w:hAnsi="Times New Roman" w:cs="Times New Roman"/>
          <w:b/>
          <w:bCs/>
          <w:i w:val="0"/>
          <w:caps w:val="0"/>
          <w:color w:val="auto"/>
          <w:spacing w:val="0"/>
          <w:w w:val="100"/>
          <w:sz w:val="21"/>
          <w:lang w:val="en-US" w:eastAsia="zh-CN"/>
        </w:rPr>
        <w:t>不赞成。理由：</w:t>
      </w:r>
      <w:r>
        <w:rPr>
          <w:rFonts w:hint="eastAsia" w:ascii="宋体" w:hAnsi="宋体" w:cs="宋体"/>
          <w:b/>
          <w:color w:val="auto"/>
          <w:szCs w:val="21"/>
        </w:rPr>
        <w:t>①</w:t>
      </w:r>
      <w:r>
        <w:rPr>
          <w:rFonts w:hint="eastAsia" w:hAnsi="宋体" w:cs="宋体"/>
          <w:b/>
          <w:color w:val="auto"/>
          <w:szCs w:val="21"/>
          <w:lang w:val="en-US" w:eastAsia="zh-CN"/>
        </w:rPr>
        <w:t>公民行使权利应依照法定程序，按照规定的活动方式、步骤和过程进行。</w:t>
      </w:r>
      <w:r>
        <w:rPr>
          <w:rFonts w:hint="eastAsia" w:ascii="宋体" w:hAnsi="宋体" w:cs="宋体"/>
          <w:b/>
          <w:color w:val="auto"/>
          <w:szCs w:val="21"/>
        </w:rPr>
        <w:t>②</w:t>
      </w:r>
      <w:r>
        <w:rPr>
          <w:rFonts w:hint="eastAsia" w:hAnsi="宋体" w:cs="宋体"/>
          <w:b/>
          <w:color w:val="auto"/>
          <w:szCs w:val="21"/>
          <w:lang w:val="en-US" w:eastAsia="zh-CN"/>
        </w:rPr>
        <w:t>遵守正当的程序，有利于公民实际享受权利，有效避免和化解纠纷。</w:t>
      </w:r>
      <w:r>
        <w:rPr>
          <w:rFonts w:hint="eastAsia" w:ascii="宋体" w:hAnsi="宋体" w:cs="宋体"/>
          <w:b/>
          <w:color w:val="auto"/>
          <w:szCs w:val="21"/>
        </w:rPr>
        <w:t>③</w:t>
      </w:r>
      <w:r>
        <w:rPr>
          <w:rFonts w:hint="eastAsia" w:hAnsi="宋体" w:cs="宋体"/>
          <w:b/>
          <w:color w:val="auto"/>
          <w:szCs w:val="21"/>
          <w:lang w:val="en-US" w:eastAsia="zh-CN"/>
        </w:rPr>
        <w:t>每个公民都应该树立按照法定程序办事的意识，通过正确的途径和方式维护自身权益。</w:t>
      </w:r>
      <w:r>
        <w:rPr>
          <w:rFonts w:hint="eastAsia" w:ascii="宋体" w:hAnsi="宋体" w:eastAsia="宋体" w:cs="宋体"/>
          <w:b/>
          <w:bCs/>
          <w:color w:val="auto"/>
          <w:sz w:val="21"/>
          <w:szCs w:val="21"/>
        </w:rPr>
        <w:t>(</w:t>
      </w:r>
      <w:r>
        <w:rPr>
          <w:rFonts w:hint="eastAsia" w:hAnsi="宋体" w:cs="宋体"/>
          <w:b/>
          <w:bCs/>
          <w:color w:val="auto"/>
          <w:sz w:val="21"/>
          <w:szCs w:val="21"/>
          <w:lang w:val="en-US" w:eastAsia="zh-CN"/>
        </w:rPr>
        <w:t>6</w:t>
      </w:r>
      <w:r>
        <w:rPr>
          <w:rFonts w:hint="eastAsia" w:ascii="宋体" w:hAnsi="宋体" w:eastAsia="宋体" w:cs="宋体"/>
          <w:b/>
          <w:bCs/>
          <w:color w:val="auto"/>
          <w:sz w:val="21"/>
          <w:szCs w:val="21"/>
        </w:rPr>
        <w:t>分)</w:t>
      </w:r>
    </w:p>
    <w:p>
      <w:pPr>
        <w:pStyle w:val="2"/>
        <w:keepNext w:val="0"/>
        <w:keepLines w:val="0"/>
        <w:pageBreakBefore w:val="0"/>
        <w:kinsoku/>
        <w:wordWrap/>
        <w:overflowPunct/>
        <w:topLinePunct w:val="0"/>
        <w:autoSpaceDE/>
        <w:autoSpaceDN/>
        <w:bidi w:val="0"/>
        <w:adjustRightInd/>
        <w:snapToGrid/>
        <w:spacing w:line="320" w:lineRule="exact"/>
        <w:ind w:firstLine="632" w:firstLineChars="300"/>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2）</w:t>
      </w:r>
      <w:r>
        <w:rPr>
          <w:rFonts w:hint="eastAsia" w:ascii="Times New Roman" w:hAnsi="Times New Roman" w:cs="Times New Roman"/>
          <w:b/>
          <w:bCs/>
          <w:i w:val="0"/>
          <w:caps w:val="0"/>
          <w:color w:val="auto"/>
          <w:spacing w:val="0"/>
          <w:w w:val="100"/>
          <w:sz w:val="21"/>
          <w:lang w:val="en-US" w:eastAsia="zh-CN"/>
        </w:rPr>
        <w:t>协商、调解、仲裁、诉讼等。</w:t>
      </w:r>
      <w:r>
        <w:rPr>
          <w:rFonts w:hint="eastAsia" w:ascii="宋体" w:hAnsi="宋体" w:eastAsia="宋体" w:cs="宋体"/>
          <w:b/>
          <w:bCs/>
          <w:color w:val="auto"/>
          <w:sz w:val="21"/>
          <w:szCs w:val="21"/>
        </w:rPr>
        <w:t>(</w:t>
      </w:r>
      <w:r>
        <w:rPr>
          <w:rFonts w:hint="eastAsia" w:hAnsi="宋体" w:cs="宋体"/>
          <w:b/>
          <w:bCs/>
          <w:color w:val="auto"/>
          <w:sz w:val="21"/>
          <w:szCs w:val="21"/>
          <w:lang w:val="en-US" w:eastAsia="zh-CN"/>
        </w:rPr>
        <w:t>4</w:t>
      </w:r>
      <w:r>
        <w:rPr>
          <w:rFonts w:hint="eastAsia" w:ascii="宋体" w:hAnsi="宋体" w:eastAsia="宋体" w:cs="宋体"/>
          <w:b/>
          <w:bCs/>
          <w:color w:val="auto"/>
          <w:sz w:val="21"/>
          <w:szCs w:val="21"/>
        </w:rPr>
        <w:t>分)</w:t>
      </w:r>
    </w:p>
    <w:p>
      <w:pPr>
        <w:pStyle w:val="2"/>
        <w:widowControl w:val="0"/>
        <w:numPr>
          <w:ilvl w:val="0"/>
          <w:numId w:val="0"/>
        </w:numPr>
        <w:tabs>
          <w:tab w:val="left" w:pos="4620"/>
        </w:tabs>
        <w:snapToGrid w:val="0"/>
        <w:spacing w:before="0" w:beforeAutospacing="0" w:after="0" w:afterAutospacing="0" w:line="240" w:lineRule="auto"/>
        <w:jc w:val="both"/>
        <w:textAlignment w:val="baseline"/>
        <w:rPr>
          <w:rFonts w:hint="eastAsia" w:ascii="宋体" w:hAnsi="宋体" w:eastAsia="宋体" w:cs="宋体"/>
          <w:b/>
          <w:bCs/>
          <w:i w:val="0"/>
          <w:iCs w:val="0"/>
          <w:caps w:val="0"/>
          <w:color w:val="auto"/>
          <w:spacing w:val="7"/>
          <w:sz w:val="21"/>
          <w:szCs w:val="21"/>
          <w:shd w:val="clear" w:color="auto" w:fill="FFFFFF"/>
          <w:lang w:val="en-US" w:eastAsia="zh-CN"/>
        </w:rPr>
      </w:pPr>
      <w:r>
        <w:rPr>
          <w:rFonts w:hint="eastAsia" w:hAnsi="宋体" w:cs="宋体"/>
          <w:b/>
          <w:bCs/>
          <w:i w:val="0"/>
          <w:iCs w:val="0"/>
          <w:caps w:val="0"/>
          <w:color w:val="auto"/>
          <w:spacing w:val="7"/>
          <w:sz w:val="21"/>
          <w:szCs w:val="21"/>
          <w:shd w:val="clear" w:color="auto" w:fill="FFFFFF"/>
          <w:lang w:val="en-US" w:eastAsia="zh-CN"/>
        </w:rPr>
        <w:t>22.</w:t>
      </w:r>
      <w:r>
        <w:rPr>
          <w:rFonts w:hint="eastAsia" w:ascii="Times New Roman" w:hAnsi="Times New Roman" w:cs="Times New Roman"/>
          <w:b/>
          <w:bCs/>
          <w:i w:val="0"/>
          <w:caps w:val="0"/>
          <w:color w:val="auto"/>
          <w:spacing w:val="0"/>
          <w:w w:val="100"/>
          <w:sz w:val="21"/>
          <w:lang w:val="en-US" w:eastAsia="zh-CN"/>
        </w:rPr>
        <w:t>（1）国家行政机关、监察机关、审判机关、监察机关都由人民代表大会产生，对它负责，受它监督。</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cs="宋体"/>
          <w:b/>
          <w:bCs/>
          <w:i w:val="0"/>
          <w:iCs w:val="0"/>
          <w:caps w:val="0"/>
          <w:color w:val="auto"/>
          <w:spacing w:val="7"/>
          <w:sz w:val="21"/>
          <w:szCs w:val="21"/>
          <w:shd w:val="clear" w:color="auto" w:fill="FFFFFF"/>
          <w:lang w:val="en-US" w:eastAsia="zh-CN"/>
        </w:rPr>
        <w:t>4</w:t>
      </w:r>
      <w:r>
        <w:rPr>
          <w:rFonts w:hint="eastAsia" w:ascii="宋体" w:hAnsi="宋体" w:eastAsia="宋体" w:cs="宋体"/>
          <w:b/>
          <w:bCs/>
          <w:i w:val="0"/>
          <w:iCs w:val="0"/>
          <w:caps w:val="0"/>
          <w:color w:val="auto"/>
          <w:spacing w:val="7"/>
          <w:sz w:val="21"/>
          <w:szCs w:val="21"/>
          <w:shd w:val="clear" w:color="auto" w:fill="FFFFFF"/>
          <w:lang w:val="en-US" w:eastAsia="zh-CN"/>
        </w:rPr>
        <w:t>分）</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rightChars="0" w:firstLine="632" w:firstLineChars="300"/>
        <w:jc w:val="both"/>
        <w:textAlignment w:val="center"/>
        <w:rPr>
          <w:rFonts w:hint="eastAsia" w:ascii="宋体" w:hAnsi="宋体" w:eastAsia="宋体" w:cs="宋体"/>
          <w:b/>
          <w:bCs/>
          <w:color w:val="auto"/>
          <w:sz w:val="21"/>
          <w:szCs w:val="21"/>
        </w:rPr>
      </w:pPr>
      <w:r>
        <w:rPr>
          <w:rFonts w:hint="eastAsia" w:ascii="Times New Roman" w:hAnsi="Times New Roman" w:cs="Times New Roman"/>
          <w:b/>
          <w:bCs/>
          <w:i w:val="0"/>
          <w:caps w:val="0"/>
          <w:color w:val="auto"/>
          <w:spacing w:val="0"/>
          <w:w w:val="100"/>
          <w:sz w:val="21"/>
          <w:lang w:val="en-US" w:eastAsia="zh-CN"/>
        </w:rPr>
        <w:t>（2）上海五位同学行使的基本权利是监督权。他们通过提案的方式来行使这项权利的。</w:t>
      </w:r>
      <w:r>
        <w:rPr>
          <w:rFonts w:hint="eastAsia" w:ascii="宋体" w:hAnsi="宋体" w:eastAsia="宋体" w:cs="宋体"/>
          <w:b/>
          <w:bCs/>
          <w:color w:val="auto"/>
          <w:sz w:val="21"/>
          <w:szCs w:val="21"/>
        </w:rPr>
        <w:t>(</w:t>
      </w:r>
      <w:r>
        <w:rPr>
          <w:rFonts w:hint="eastAsia" w:cs="宋体"/>
          <w:b/>
          <w:bCs/>
          <w:color w:val="auto"/>
          <w:sz w:val="21"/>
          <w:szCs w:val="21"/>
          <w:lang w:val="en-US" w:eastAsia="zh-CN"/>
        </w:rPr>
        <w:t>4</w:t>
      </w:r>
      <w:r>
        <w:rPr>
          <w:rFonts w:hint="eastAsia" w:ascii="宋体" w:hAnsi="宋体" w:eastAsia="宋体" w:cs="宋体"/>
          <w:b/>
          <w:bCs/>
          <w:color w:val="auto"/>
          <w:sz w:val="21"/>
          <w:szCs w:val="21"/>
        </w:rPr>
        <w:t>分)</w:t>
      </w:r>
    </w:p>
    <w:p>
      <w:pPr>
        <w:pStyle w:val="2"/>
        <w:tabs>
          <w:tab w:val="left" w:pos="4620"/>
        </w:tabs>
        <w:snapToGrid w:val="0"/>
        <w:spacing w:before="0" w:beforeAutospacing="0" w:after="0" w:afterAutospacing="0" w:line="240" w:lineRule="auto"/>
        <w:ind w:firstLine="450" w:firstLineChars="200"/>
        <w:jc w:val="both"/>
        <w:textAlignment w:val="baseline"/>
        <w:rPr>
          <w:rFonts w:hint="eastAsia" w:ascii="宋体" w:hAnsi="宋体" w:eastAsia="宋体" w:cs="宋体"/>
          <w:b/>
          <w:bCs/>
          <w:i w:val="0"/>
          <w:iCs w:val="0"/>
          <w:caps w:val="0"/>
          <w:color w:val="auto"/>
          <w:spacing w:val="7"/>
          <w:sz w:val="21"/>
          <w:szCs w:val="21"/>
          <w:shd w:val="clear" w:color="auto" w:fill="FFFFFF"/>
          <w:lang w:val="en-US" w:eastAsia="zh-CN"/>
        </w:rPr>
      </w:pPr>
      <w:r>
        <w:rPr>
          <w:rFonts w:hint="eastAsia" w:ascii="宋体" w:hAnsi="宋体" w:eastAsia="宋体" w:cs="宋体"/>
          <w:b/>
          <w:bCs/>
          <w:i w:val="0"/>
          <w:iCs w:val="0"/>
          <w:caps w:val="0"/>
          <w:color w:val="auto"/>
          <w:spacing w:val="7"/>
          <w:sz w:val="21"/>
          <w:szCs w:val="21"/>
          <w:shd w:val="clear" w:color="auto" w:fill="FFFFFF"/>
        </w:rPr>
        <w:t>（</w:t>
      </w:r>
      <w:r>
        <w:rPr>
          <w:rFonts w:hint="eastAsia" w:ascii="宋体" w:hAnsi="宋体" w:eastAsia="宋体" w:cs="宋体"/>
          <w:b/>
          <w:bCs/>
          <w:i w:val="0"/>
          <w:iCs w:val="0"/>
          <w:caps w:val="0"/>
          <w:color w:val="auto"/>
          <w:spacing w:val="7"/>
          <w:sz w:val="21"/>
          <w:szCs w:val="21"/>
          <w:shd w:val="clear" w:color="auto" w:fill="FFFFFF"/>
          <w:lang w:val="en-US" w:eastAsia="zh-CN"/>
        </w:rPr>
        <w:t>3</w:t>
      </w:r>
      <w:r>
        <w:rPr>
          <w:rFonts w:hint="eastAsia" w:ascii="宋体" w:hAnsi="宋体" w:eastAsia="宋体" w:cs="宋体"/>
          <w:b/>
          <w:bCs/>
          <w:i w:val="0"/>
          <w:iCs w:val="0"/>
          <w:caps w:val="0"/>
          <w:color w:val="auto"/>
          <w:spacing w:val="7"/>
          <w:sz w:val="21"/>
          <w:szCs w:val="21"/>
          <w:shd w:val="clear" w:color="auto" w:fill="FFFFFF"/>
        </w:rPr>
        <w:t>）</w:t>
      </w:r>
      <w:r>
        <w:rPr>
          <w:rFonts w:hint="eastAsia" w:ascii="Times New Roman" w:hAnsi="Times New Roman" w:cs="Times New Roman"/>
          <w:b/>
          <w:bCs/>
          <w:i w:val="0"/>
          <w:caps w:val="0"/>
          <w:color w:val="auto"/>
          <w:spacing w:val="0"/>
          <w:w w:val="100"/>
          <w:sz w:val="21"/>
          <w:lang w:val="en-US" w:eastAsia="zh-CN"/>
        </w:rPr>
        <w:t>批评、申诉、控告、检举。</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cs="宋体"/>
          <w:b/>
          <w:bCs/>
          <w:i w:val="0"/>
          <w:iCs w:val="0"/>
          <w:caps w:val="0"/>
          <w:color w:val="auto"/>
          <w:spacing w:val="7"/>
          <w:sz w:val="21"/>
          <w:szCs w:val="21"/>
          <w:shd w:val="clear" w:color="auto" w:fill="FFFFFF"/>
          <w:lang w:val="en-US" w:eastAsia="zh-CN"/>
        </w:rPr>
        <w:t>4</w:t>
      </w:r>
      <w:r>
        <w:rPr>
          <w:rFonts w:hint="eastAsia" w:ascii="宋体" w:hAnsi="宋体" w:eastAsia="宋体" w:cs="宋体"/>
          <w:b/>
          <w:bCs/>
          <w:i w:val="0"/>
          <w:iCs w:val="0"/>
          <w:caps w:val="0"/>
          <w:color w:val="auto"/>
          <w:spacing w:val="7"/>
          <w:sz w:val="21"/>
          <w:szCs w:val="21"/>
          <w:shd w:val="clear" w:color="auto" w:fill="FFFFFF"/>
          <w:lang w:val="en-US" w:eastAsia="zh-CN"/>
        </w:rPr>
        <w:t>分）</w:t>
      </w:r>
    </w:p>
    <w:p>
      <w:pPr>
        <w:pStyle w:val="2"/>
        <w:numPr>
          <w:ilvl w:val="0"/>
          <w:numId w:val="0"/>
        </w:numPr>
        <w:tabs>
          <w:tab w:val="left" w:pos="4620"/>
        </w:tabs>
        <w:snapToGrid w:val="0"/>
        <w:spacing w:before="0" w:beforeAutospacing="0" w:after="0" w:afterAutospacing="0" w:line="240" w:lineRule="auto"/>
        <w:jc w:val="both"/>
        <w:textAlignment w:val="baseline"/>
        <w:rPr>
          <w:rFonts w:hint="eastAsia" w:ascii="Times New Roman" w:hAnsi="Times New Roman" w:cs="Times New Roman"/>
          <w:b/>
          <w:bCs/>
          <w:i w:val="0"/>
          <w:caps w:val="0"/>
          <w:color w:val="auto"/>
          <w:spacing w:val="0"/>
          <w:w w:val="100"/>
          <w:sz w:val="21"/>
        </w:rPr>
      </w:pPr>
      <w:r>
        <w:rPr>
          <w:rFonts w:hint="eastAsia" w:hAnsi="宋体" w:cs="宋体"/>
          <w:b/>
          <w:bCs/>
          <w:color w:val="auto"/>
          <w:sz w:val="21"/>
          <w:szCs w:val="21"/>
          <w:lang w:val="en-US" w:eastAsia="zh-CN"/>
        </w:rPr>
        <w:t>23.</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1）</w:t>
      </w:r>
      <w:r>
        <w:rPr>
          <w:rFonts w:hint="eastAsia" w:ascii="Times New Roman" w:hAnsi="Times New Roman" w:cs="Times New Roman"/>
          <w:b/>
          <w:bCs/>
          <w:i w:val="0"/>
          <w:caps w:val="0"/>
          <w:color w:val="auto"/>
          <w:spacing w:val="0"/>
          <w:w w:val="100"/>
          <w:sz w:val="21"/>
        </w:rPr>
        <w:t>①材料一说明宪法所规定的内容是国家生活中带有全局性、根本性的问题。</w:t>
      </w:r>
    </w:p>
    <w:p>
      <w:pPr>
        <w:pStyle w:val="2"/>
        <w:numPr>
          <w:ilvl w:val="0"/>
          <w:numId w:val="0"/>
        </w:numPr>
        <w:tabs>
          <w:tab w:val="left" w:pos="4620"/>
        </w:tabs>
        <w:snapToGrid w:val="0"/>
        <w:spacing w:before="0" w:beforeAutospacing="0" w:after="0" w:afterAutospacing="0" w:line="240" w:lineRule="auto"/>
        <w:ind w:firstLine="843" w:firstLineChars="400"/>
        <w:jc w:val="both"/>
        <w:textAlignment w:val="baseline"/>
        <w:rPr>
          <w:rFonts w:hint="eastAsia" w:ascii="Times New Roman" w:hAnsi="Times New Roman" w:cs="Times New Roman"/>
          <w:b/>
          <w:bCs/>
          <w:i w:val="0"/>
          <w:caps w:val="0"/>
          <w:color w:val="auto"/>
          <w:spacing w:val="0"/>
          <w:w w:val="100"/>
          <w:sz w:val="21"/>
        </w:rPr>
      </w:pPr>
      <w:r>
        <w:rPr>
          <w:rFonts w:hint="eastAsia" w:ascii="Times New Roman" w:hAnsi="Times New Roman" w:cs="Times New Roman"/>
          <w:b/>
          <w:bCs/>
          <w:i w:val="0"/>
          <w:caps w:val="0"/>
          <w:color w:val="auto"/>
          <w:spacing w:val="0"/>
          <w:w w:val="100"/>
          <w:sz w:val="21"/>
        </w:rPr>
        <w:t>②材料二说明宪法是其他法律的立法依据和立法基础，具有最高的法律效力。</w:t>
      </w:r>
    </w:p>
    <w:p>
      <w:pPr>
        <w:pStyle w:val="2"/>
        <w:numPr>
          <w:ilvl w:val="0"/>
          <w:numId w:val="0"/>
        </w:numPr>
        <w:tabs>
          <w:tab w:val="left" w:pos="4620"/>
        </w:tabs>
        <w:snapToGrid w:val="0"/>
        <w:spacing w:before="0" w:beforeAutospacing="0" w:after="0" w:afterAutospacing="0" w:line="240" w:lineRule="auto"/>
        <w:ind w:firstLine="843" w:firstLineChars="400"/>
        <w:jc w:val="both"/>
        <w:textAlignment w:val="baseline"/>
        <w:rPr>
          <w:rFonts w:hint="eastAsia" w:ascii="Times New Roman" w:hAnsi="Times New Roman" w:cs="Times New Roman"/>
          <w:b/>
          <w:bCs/>
          <w:i w:val="0"/>
          <w:caps w:val="0"/>
          <w:color w:val="auto"/>
          <w:spacing w:val="0"/>
          <w:w w:val="100"/>
          <w:sz w:val="21"/>
        </w:rPr>
      </w:pPr>
      <w:r>
        <w:rPr>
          <w:rFonts w:hint="eastAsia" w:ascii="Times New Roman" w:hAnsi="Times New Roman" w:cs="Times New Roman"/>
          <w:b/>
          <w:bCs/>
          <w:i w:val="0"/>
          <w:caps w:val="0"/>
          <w:color w:val="auto"/>
          <w:spacing w:val="0"/>
          <w:w w:val="100"/>
          <w:sz w:val="21"/>
        </w:rPr>
        <w:t>③材料三说明宪法的制定、修改程序比普通法律更为严格。</w:t>
      </w:r>
    </w:p>
    <w:p>
      <w:pPr>
        <w:pStyle w:val="2"/>
        <w:numPr>
          <w:ilvl w:val="0"/>
          <w:numId w:val="0"/>
        </w:numPr>
        <w:tabs>
          <w:tab w:val="left" w:pos="4620"/>
        </w:tabs>
        <w:snapToGrid w:val="0"/>
        <w:spacing w:before="0" w:beforeAutospacing="0" w:after="0" w:afterAutospacing="0" w:line="240" w:lineRule="auto"/>
        <w:ind w:left="1051" w:leftChars="400" w:hanging="211" w:hangingChars="100"/>
        <w:jc w:val="both"/>
        <w:textAlignment w:val="baseline"/>
        <w:rPr>
          <w:rFonts w:hint="eastAsia" w:hAnsi="宋体" w:cs="宋体"/>
          <w:b/>
          <w:bCs/>
          <w:color w:val="auto"/>
          <w:sz w:val="21"/>
          <w:szCs w:val="21"/>
          <w:lang w:eastAsia="zh-CN"/>
        </w:rPr>
      </w:pPr>
      <w:r>
        <w:rPr>
          <w:rFonts w:hint="eastAsia" w:ascii="Times New Roman" w:hAnsi="Times New Roman" w:cs="Times New Roman"/>
          <w:b/>
          <w:bCs/>
          <w:i w:val="0"/>
          <w:caps w:val="0"/>
          <w:color w:val="auto"/>
          <w:spacing w:val="0"/>
          <w:w w:val="100"/>
          <w:sz w:val="21"/>
        </w:rPr>
        <w:t>④三则材料共同说明宪法是国家的根本法，在国家法律体系中具有最高的法律地位、法律权威和法律效力</w:t>
      </w:r>
      <w:r>
        <w:rPr>
          <w:rFonts w:hint="eastAsia" w:hAnsi="宋体" w:cs="宋体"/>
          <w:b/>
          <w:bCs/>
          <w:color w:val="auto"/>
          <w:sz w:val="21"/>
          <w:szCs w:val="21"/>
          <w:lang w:eastAsia="zh-CN"/>
        </w:rPr>
        <w:t>（</w:t>
      </w:r>
      <w:r>
        <w:rPr>
          <w:rFonts w:hint="eastAsia" w:hAnsi="宋体" w:cs="宋体"/>
          <w:b/>
          <w:bCs/>
          <w:color w:val="auto"/>
          <w:sz w:val="21"/>
          <w:szCs w:val="21"/>
          <w:lang w:val="en-US" w:eastAsia="zh-CN"/>
        </w:rPr>
        <w:t>6分</w:t>
      </w:r>
      <w:r>
        <w:rPr>
          <w:rFonts w:hint="eastAsia" w:hAnsi="宋体" w:cs="宋体"/>
          <w:b/>
          <w:bCs/>
          <w:color w:val="auto"/>
          <w:sz w:val="21"/>
          <w:szCs w:val="21"/>
          <w:lang w:eastAsia="zh-CN"/>
        </w:rPr>
        <w:t>）</w:t>
      </w:r>
    </w:p>
    <w:p>
      <w:pPr>
        <w:pStyle w:val="2"/>
        <w:numPr>
          <w:ilvl w:val="0"/>
          <w:numId w:val="0"/>
        </w:numPr>
        <w:tabs>
          <w:tab w:val="left" w:pos="4620"/>
        </w:tabs>
        <w:snapToGrid w:val="0"/>
        <w:spacing w:before="0" w:beforeAutospacing="0" w:after="0" w:afterAutospacing="0" w:line="240" w:lineRule="auto"/>
        <w:ind w:firstLine="422" w:firstLineChars="200"/>
        <w:jc w:val="both"/>
        <w:textAlignment w:val="baseline"/>
        <w:rPr>
          <w:rFonts w:hint="eastAsia" w:ascii="Times New Roman" w:hAnsi="Times New Roman" w:cs="Times New Roman"/>
          <w:b/>
          <w:bCs/>
          <w:i w:val="0"/>
          <w:caps w:val="0"/>
          <w:color w:val="auto"/>
          <w:spacing w:val="0"/>
          <w:w w:val="100"/>
          <w:sz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2）</w:t>
      </w:r>
      <w:r>
        <w:rPr>
          <w:rFonts w:hint="eastAsia" w:ascii="Times New Roman" w:hAnsi="Times New Roman" w:cs="Times New Roman"/>
          <w:b/>
          <w:bCs/>
          <w:i w:val="0"/>
          <w:caps w:val="0"/>
          <w:color w:val="auto"/>
          <w:spacing w:val="0"/>
          <w:w w:val="100"/>
          <w:sz w:val="21"/>
        </w:rPr>
        <w:t>①爸爸妈妈去上班，工资收入在当地属于中等水平，体现劳动权;</w:t>
      </w:r>
    </w:p>
    <w:p>
      <w:pPr>
        <w:pStyle w:val="2"/>
        <w:numPr>
          <w:ilvl w:val="0"/>
          <w:numId w:val="0"/>
        </w:numPr>
        <w:tabs>
          <w:tab w:val="left" w:pos="4620"/>
        </w:tabs>
        <w:snapToGrid w:val="0"/>
        <w:spacing w:before="0" w:beforeAutospacing="0" w:after="0" w:afterAutospacing="0" w:line="240" w:lineRule="auto"/>
        <w:ind w:firstLine="843" w:firstLineChars="400"/>
        <w:jc w:val="both"/>
        <w:textAlignment w:val="baseline"/>
        <w:rPr>
          <w:rFonts w:hint="eastAsia" w:ascii="Times New Roman" w:hAnsi="Times New Roman" w:cs="Times New Roman"/>
          <w:b/>
          <w:bCs/>
          <w:i w:val="0"/>
          <w:caps w:val="0"/>
          <w:color w:val="auto"/>
          <w:spacing w:val="0"/>
          <w:w w:val="100"/>
          <w:sz w:val="21"/>
        </w:rPr>
      </w:pPr>
      <w:r>
        <w:rPr>
          <w:rFonts w:hint="eastAsia" w:ascii="Times New Roman" w:hAnsi="Times New Roman" w:cs="Times New Roman"/>
          <w:b/>
          <w:bCs/>
          <w:i w:val="0"/>
          <w:caps w:val="0"/>
          <w:color w:val="auto"/>
          <w:spacing w:val="0"/>
          <w:w w:val="100"/>
          <w:sz w:val="21"/>
        </w:rPr>
        <w:t>②爷爷奶奶每月能领到养老金，体现物质帮助权;</w:t>
      </w:r>
    </w:p>
    <w:p>
      <w:pPr>
        <w:pStyle w:val="2"/>
        <w:numPr>
          <w:ilvl w:val="0"/>
          <w:numId w:val="0"/>
        </w:numPr>
        <w:tabs>
          <w:tab w:val="left" w:pos="4620"/>
        </w:tabs>
        <w:snapToGrid w:val="0"/>
        <w:spacing w:before="0" w:beforeAutospacing="0" w:after="0" w:afterAutospacing="0" w:line="240" w:lineRule="auto"/>
        <w:ind w:firstLine="843" w:firstLineChars="400"/>
        <w:jc w:val="both"/>
        <w:textAlignment w:val="baseline"/>
        <w:rPr>
          <w:rFonts w:hint="eastAsia" w:ascii="Times New Roman" w:hAnsi="Times New Roman" w:cs="Times New Roman"/>
          <w:b/>
          <w:bCs/>
          <w:i w:val="0"/>
          <w:caps w:val="0"/>
          <w:color w:val="auto"/>
          <w:spacing w:val="0"/>
          <w:w w:val="100"/>
          <w:sz w:val="21"/>
        </w:rPr>
      </w:pPr>
      <w:r>
        <w:rPr>
          <w:rFonts w:hint="eastAsia" w:ascii="Times New Roman" w:hAnsi="Times New Roman" w:cs="Times New Roman"/>
          <w:b/>
          <w:bCs/>
          <w:i w:val="0"/>
          <w:caps w:val="0"/>
          <w:color w:val="auto"/>
          <w:spacing w:val="0"/>
          <w:w w:val="100"/>
          <w:sz w:val="21"/>
        </w:rPr>
        <w:t>③妈妈当选为市人大代表，体现选举权和被选举权</w:t>
      </w:r>
    </w:p>
    <w:p>
      <w:pPr>
        <w:pStyle w:val="2"/>
        <w:numPr>
          <w:ilvl w:val="0"/>
          <w:numId w:val="0"/>
        </w:numPr>
        <w:tabs>
          <w:tab w:val="left" w:pos="4620"/>
        </w:tabs>
        <w:snapToGrid w:val="0"/>
        <w:spacing w:before="0" w:beforeAutospacing="0" w:after="0" w:afterAutospacing="0" w:line="240" w:lineRule="auto"/>
        <w:ind w:firstLine="843" w:firstLineChars="400"/>
        <w:jc w:val="both"/>
        <w:textAlignment w:val="baseline"/>
        <w:rPr>
          <w:rFonts w:hint="eastAsia" w:ascii="宋体" w:hAnsi="宋体" w:eastAsia="宋体" w:cs="宋体"/>
          <w:b/>
          <w:bCs/>
          <w:color w:val="auto"/>
          <w:sz w:val="21"/>
          <w:szCs w:val="21"/>
        </w:rPr>
      </w:pPr>
      <w:r>
        <w:rPr>
          <w:rFonts w:hint="eastAsia" w:ascii="Times New Roman" w:hAnsi="Times New Roman" w:cs="Times New Roman"/>
          <w:b/>
          <w:bCs/>
          <w:i w:val="0"/>
          <w:caps w:val="0"/>
          <w:color w:val="auto"/>
          <w:spacing w:val="0"/>
          <w:w w:val="100"/>
          <w:sz w:val="21"/>
        </w:rPr>
        <w:t>④早餐后，小明去上学，体现受教育权;等等。(三点即可</w:t>
      </w:r>
      <w:r>
        <w:rPr>
          <w:rFonts w:hint="eastAsia" w:ascii="Times New Roman" w:hAnsi="Times New Roman" w:cs="Times New Roman"/>
          <w:b/>
          <w:bCs/>
          <w:i w:val="0"/>
          <w:caps w:val="0"/>
          <w:color w:val="auto"/>
          <w:spacing w:val="0"/>
          <w:w w:val="100"/>
          <w:sz w:val="21"/>
          <w:lang w:eastAsia="zh-CN"/>
        </w:rPr>
        <w:t>）</w:t>
      </w:r>
      <w:r>
        <w:rPr>
          <w:rFonts w:hint="eastAsia" w:ascii="宋体" w:hAnsi="宋体" w:eastAsia="宋体" w:cs="宋体"/>
          <w:b/>
          <w:bCs/>
          <w:color w:val="auto"/>
          <w:sz w:val="21"/>
          <w:szCs w:val="21"/>
        </w:rPr>
        <w:t>(</w:t>
      </w:r>
      <w:r>
        <w:rPr>
          <w:rFonts w:hint="eastAsia" w:hAnsi="宋体" w:cs="宋体"/>
          <w:b/>
          <w:bCs/>
          <w:color w:val="auto"/>
          <w:sz w:val="21"/>
          <w:szCs w:val="21"/>
          <w:lang w:val="en-US" w:eastAsia="zh-CN"/>
        </w:rPr>
        <w:t>6</w:t>
      </w:r>
      <w:r>
        <w:rPr>
          <w:rFonts w:hint="eastAsia" w:ascii="宋体" w:hAnsi="宋体" w:eastAsia="宋体" w:cs="宋体"/>
          <w:b/>
          <w:bCs/>
          <w:color w:val="auto"/>
          <w:sz w:val="21"/>
          <w:szCs w:val="21"/>
        </w:rPr>
        <w:t>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firstLine="450" w:firstLineChars="200"/>
        <w:jc w:val="left"/>
        <w:rPr>
          <w:rFonts w:ascii="Times New Roman" w:hAnsi="Times New Roman" w:cs="Times New Roman"/>
          <w:b/>
          <w:bCs/>
          <w:color w:val="auto"/>
          <w:sz w:val="36"/>
        </w:rPr>
      </w:pP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val="en-US" w:eastAsia="zh-CN"/>
        </w:rPr>
        <w:t>3）</w:t>
      </w:r>
      <w:r>
        <w:rPr>
          <w:rFonts w:hint="eastAsia" w:ascii="宋体" w:hAnsi="宋体" w:eastAsia="宋体" w:cs="宋体"/>
          <w:b/>
          <w:bCs/>
          <w:i w:val="0"/>
          <w:iCs w:val="0"/>
          <w:caps w:val="0"/>
          <w:color w:val="auto"/>
          <w:spacing w:val="7"/>
          <w:sz w:val="21"/>
          <w:szCs w:val="21"/>
          <w:shd w:val="clear" w:color="auto" w:fill="FFFFFF"/>
        </w:rPr>
        <w:t>①学习宪法，了解宪法性质和基本内容；②以各种形式向群众宣传宪法，弘扬宪法精神；③认同宪法，维护宪法权威；④践行宪法，自觉遵守宪法，捍卫宪法</w:t>
      </w:r>
      <w:r>
        <w:rPr>
          <w:rFonts w:hint="eastAsia"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cs="宋体"/>
          <w:b/>
          <w:bCs/>
          <w:i w:val="0"/>
          <w:iCs w:val="0"/>
          <w:caps w:val="0"/>
          <w:color w:val="auto"/>
          <w:spacing w:val="7"/>
          <w:sz w:val="21"/>
          <w:szCs w:val="21"/>
          <w:shd w:val="clear" w:color="auto" w:fill="FFFFFF"/>
          <w:lang w:val="en-US" w:eastAsia="zh-CN"/>
        </w:rPr>
        <w:t>4</w:t>
      </w:r>
      <w:r>
        <w:rPr>
          <w:rFonts w:hint="eastAsia" w:ascii="宋体" w:hAnsi="宋体" w:eastAsia="宋体" w:cs="宋体"/>
          <w:b/>
          <w:bCs/>
          <w:i w:val="0"/>
          <w:iCs w:val="0"/>
          <w:caps w:val="0"/>
          <w:color w:val="auto"/>
          <w:spacing w:val="7"/>
          <w:sz w:val="21"/>
          <w:szCs w:val="21"/>
          <w:shd w:val="clear" w:color="auto" w:fill="FFFFFF"/>
          <w:lang w:val="en-US" w:eastAsia="zh-CN"/>
        </w:rPr>
        <w:t>分）</w:t>
      </w:r>
    </w:p>
    <w:p>
      <w:pPr>
        <w:widowControl w:val="0"/>
        <w:adjustRightInd/>
        <w:snapToGrid/>
        <w:spacing w:after="0" w:line="360" w:lineRule="auto"/>
        <w:ind w:firstLine="422" w:firstLineChars="200"/>
        <w:jc w:val="both"/>
        <w:rPr>
          <w:rFonts w:ascii="Times New Roman" w:hAnsi="Times New Roman" w:eastAsia="宋体" w:cs="Times New Roman"/>
          <w:b/>
          <w:color w:val="auto"/>
          <w:kern w:val="2"/>
          <w:sz w:val="21"/>
          <w:szCs w:val="21"/>
        </w:rPr>
      </w:pPr>
    </w:p>
    <w:p>
      <w:pPr>
        <w:bidi w:val="0"/>
        <w:ind w:firstLine="505" w:firstLineChars="0"/>
        <w:jc w:val="left"/>
        <w:rPr>
          <w:rFonts w:hint="eastAsia"/>
        </w:rPr>
        <w:sectPr>
          <w:headerReference r:id="rId5" w:type="first"/>
          <w:footerReference r:id="rId8" w:type="first"/>
          <w:headerReference r:id="rId3" w:type="default"/>
          <w:footerReference r:id="rId6" w:type="default"/>
          <w:headerReference r:id="rId4" w:type="even"/>
          <w:footerReference r:id="rId7" w:type="even"/>
          <w:pgSz w:w="11907" w:h="16840"/>
          <w:pgMar w:top="1985" w:right="1701" w:bottom="1985" w:left="1701" w:header="851" w:footer="1588" w:gutter="0"/>
          <w:cols w:space="720" w:num="1"/>
          <w:docGrid w:type="lines" w:linePitch="312" w:charSpace="0"/>
        </w:sectPr>
      </w:pPr>
    </w:p>
    <w:p>
      <w:bookmarkStart w:id="0" w:name="_GoBack"/>
      <w:bookmarkEnd w:id="0"/>
    </w:p>
    <w:sectPr>
      <w:pgSz w:w="11907"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书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rPr>
        <w:rFonts w:ascii="楷体_GB2312" w:eastAsia="楷体_GB2312"/>
        <w:b/>
      </w:rPr>
    </w:pPr>
    <w:r>
      <w:rPr>
        <w:rFonts w:hint="eastAsia" w:ascii="楷体_GB2312" w:eastAsia="楷体_GB2312"/>
        <w:b/>
      </w:rPr>
      <w:t>202</w:t>
    </w:r>
    <w:r>
      <w:rPr>
        <w:rFonts w:hint="eastAsia" w:ascii="楷体_GB2312" w:eastAsia="楷体_GB2312"/>
        <w:b/>
        <w:lang w:val="en-US" w:eastAsia="zh-CN"/>
      </w:rPr>
      <w:t>1</w:t>
    </w:r>
    <w:r>
      <w:rPr>
        <w:rFonts w:hint="eastAsia" w:ascii="楷体_GB2312" w:eastAsia="楷体_GB2312"/>
        <w:b/>
      </w:rPr>
      <w:t>-202</w:t>
    </w:r>
    <w:r>
      <w:rPr>
        <w:rFonts w:hint="eastAsia" w:ascii="楷体_GB2312" w:eastAsia="楷体_GB2312"/>
        <w:b/>
        <w:lang w:val="en-US" w:eastAsia="zh-CN"/>
      </w:rPr>
      <w:t>2</w:t>
    </w:r>
    <w:r>
      <w:rPr>
        <w:rFonts w:hint="eastAsia" w:ascii="楷体_GB2312" w:eastAsia="楷体_GB2312"/>
        <w:b/>
      </w:rPr>
      <w:t>学年第二学期八年级道德与法治质检试题（</w:t>
    </w:r>
    <w:r>
      <w:rPr>
        <w:rFonts w:hint="eastAsia" w:ascii="楷体_GB2312" w:eastAsia="楷体_GB2312"/>
        <w:b/>
        <w:lang w:val="en-US" w:eastAsia="zh-CN"/>
      </w:rPr>
      <w:t>五</w:t>
    </w:r>
    <w:r>
      <w:rPr>
        <w:rFonts w:hint="eastAsia" w:ascii="楷体_GB2312" w:eastAsia="楷体_GB2312"/>
        <w:b/>
      </w:rPr>
      <w:t>）    第</w:t>
    </w:r>
    <w:r>
      <w:rPr>
        <w:rFonts w:hint="eastAsia" w:ascii="楷体_GB2312" w:eastAsia="楷体_GB2312"/>
        <w:b/>
      </w:rPr>
      <w:fldChar w:fldCharType="begin"/>
    </w:r>
    <w:r>
      <w:rPr>
        <w:rStyle w:val="8"/>
        <w:rFonts w:hint="eastAsia" w:ascii="楷体_GB2312" w:eastAsia="楷体_GB2312"/>
        <w:b/>
      </w:rPr>
      <w:instrText xml:space="preserve"> PAGE </w:instrText>
    </w:r>
    <w:r>
      <w:rPr>
        <w:rFonts w:hint="eastAsia" w:ascii="楷体_GB2312" w:eastAsia="楷体_GB2312"/>
        <w:b/>
      </w:rPr>
      <w:fldChar w:fldCharType="separate"/>
    </w:r>
    <w:r>
      <w:rPr>
        <w:rStyle w:val="8"/>
        <w:rFonts w:ascii="楷体_GB2312" w:eastAsia="楷体_GB2312"/>
        <w:b/>
      </w:rPr>
      <w:t>1</w:t>
    </w:r>
    <w:r>
      <w:rPr>
        <w:rFonts w:hint="eastAsia" w:ascii="楷体_GB2312" w:eastAsia="楷体_GB2312"/>
        <w:b/>
      </w:rPr>
      <w:fldChar w:fldCharType="end"/>
    </w:r>
    <w:r>
      <w:rPr>
        <w:rStyle w:val="8"/>
        <w:rFonts w:hint="eastAsia" w:ascii="楷体_GB2312" w:eastAsia="楷体_GB2312"/>
        <w:b/>
      </w:rPr>
      <w:t>页，共</w:t>
    </w:r>
    <w:r>
      <w:rPr>
        <w:rFonts w:hint="eastAsia" w:ascii="楷体_GB2312" w:eastAsia="楷体_GB2312"/>
        <w:b/>
      </w:rPr>
      <w:fldChar w:fldCharType="begin"/>
    </w:r>
    <w:r>
      <w:rPr>
        <w:rStyle w:val="8"/>
        <w:rFonts w:hint="eastAsia" w:ascii="楷体_GB2312" w:eastAsia="楷体_GB2312"/>
        <w:b/>
      </w:rPr>
      <w:instrText xml:space="preserve"> NUMPAGES </w:instrText>
    </w:r>
    <w:r>
      <w:rPr>
        <w:rFonts w:hint="eastAsia" w:ascii="楷体_GB2312" w:eastAsia="楷体_GB2312"/>
        <w:b/>
      </w:rPr>
      <w:fldChar w:fldCharType="separate"/>
    </w:r>
    <w:r>
      <w:rPr>
        <w:rStyle w:val="8"/>
        <w:rFonts w:ascii="楷体_GB2312" w:eastAsia="楷体_GB2312"/>
        <w:b/>
      </w:rPr>
      <w:t>1</w:t>
    </w:r>
    <w:r>
      <w:rPr>
        <w:rFonts w:hint="eastAsia" w:ascii="楷体_GB2312" w:eastAsia="楷体_GB2312"/>
        <w:b/>
      </w:rPr>
      <w:fldChar w:fldCharType="end"/>
    </w:r>
    <w:r>
      <w:rPr>
        <w:rStyle w:val="8"/>
        <w:rFonts w:hint="eastAsia" w:ascii="楷体_GB2312" w:eastAsia="楷体_GB2312"/>
        <w:b/>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fldChar w:fldCharType="begin"/>
    </w:r>
    <w:r>
      <w:rPr>
        <w:rStyle w:val="8"/>
      </w:rPr>
      <w:instrText xml:space="preserve">PAGE  </w:instrText>
    </w:r>
    <w:r>
      <w:fldChar w:fldCharType="separate"/>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BC35E1"/>
    <w:multiLevelType w:val="singleLevel"/>
    <w:tmpl w:val="95BC35E1"/>
    <w:lvl w:ilvl="0" w:tentative="0">
      <w:start w:val="7"/>
      <w:numFmt w:val="decimal"/>
      <w:suff w:val="space"/>
      <w:lvlText w:val="%1."/>
      <w:lvlJc w:val="left"/>
    </w:lvl>
  </w:abstractNum>
  <w:abstractNum w:abstractNumId="1">
    <w:nsid w:val="F0DDAF24"/>
    <w:multiLevelType w:val="singleLevel"/>
    <w:tmpl w:val="F0DDAF24"/>
    <w:lvl w:ilvl="0" w:tentative="0">
      <w:start w:val="1"/>
      <w:numFmt w:val="decimal"/>
      <w:suff w:val="space"/>
      <w:lvlText w:val="%1."/>
      <w:lvlJc w:val="left"/>
    </w:lvl>
  </w:abstractNum>
  <w:abstractNum w:abstractNumId="2">
    <w:nsid w:val="FF9D5D67"/>
    <w:multiLevelType w:val="singleLevel"/>
    <w:tmpl w:val="FF9D5D67"/>
    <w:lvl w:ilvl="0" w:tentative="0">
      <w:start w:val="1"/>
      <w:numFmt w:val="decimal"/>
      <w:suff w:val="nothing"/>
      <w:lvlText w:val="（%1）"/>
      <w:lvlJc w:val="left"/>
    </w:lvl>
  </w:abstractNum>
  <w:abstractNum w:abstractNumId="3">
    <w:nsid w:val="3E1C88EF"/>
    <w:multiLevelType w:val="singleLevel"/>
    <w:tmpl w:val="3E1C88EF"/>
    <w:lvl w:ilvl="0" w:tentative="0">
      <w:start w:val="1"/>
      <w:numFmt w:val="decimal"/>
      <w:suff w:val="nothing"/>
      <w:lvlText w:val="（%1）"/>
      <w:lvlJc w:val="left"/>
    </w:lvl>
  </w:abstractNum>
  <w:abstractNum w:abstractNumId="4">
    <w:nsid w:val="475698EF"/>
    <w:multiLevelType w:val="singleLevel"/>
    <w:tmpl w:val="475698EF"/>
    <w:lvl w:ilvl="0" w:tentative="0">
      <w:start w:val="1"/>
      <w:numFmt w:val="chineseCounting"/>
      <w:suff w:val="nothing"/>
      <w:lvlText w:val="第%1、"/>
      <w:lvlJc w:val="left"/>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9B9"/>
    <w:rsid w:val="00017407"/>
    <w:rsid w:val="000302E9"/>
    <w:rsid w:val="00085829"/>
    <w:rsid w:val="00095948"/>
    <w:rsid w:val="000D1C84"/>
    <w:rsid w:val="000F4253"/>
    <w:rsid w:val="000F6BBD"/>
    <w:rsid w:val="00100535"/>
    <w:rsid w:val="00104FA7"/>
    <w:rsid w:val="00136160"/>
    <w:rsid w:val="00143BCF"/>
    <w:rsid w:val="00145935"/>
    <w:rsid w:val="00150388"/>
    <w:rsid w:val="001D283D"/>
    <w:rsid w:val="001E5858"/>
    <w:rsid w:val="00231D79"/>
    <w:rsid w:val="00237D00"/>
    <w:rsid w:val="00251553"/>
    <w:rsid w:val="002759B6"/>
    <w:rsid w:val="00292BEA"/>
    <w:rsid w:val="00303CA4"/>
    <w:rsid w:val="003063D8"/>
    <w:rsid w:val="0030706D"/>
    <w:rsid w:val="00320E9C"/>
    <w:rsid w:val="003248FC"/>
    <w:rsid w:val="003678BC"/>
    <w:rsid w:val="00372EA5"/>
    <w:rsid w:val="00377D2E"/>
    <w:rsid w:val="003932D3"/>
    <w:rsid w:val="0039648A"/>
    <w:rsid w:val="00397259"/>
    <w:rsid w:val="003A46F9"/>
    <w:rsid w:val="003A557A"/>
    <w:rsid w:val="003A5C94"/>
    <w:rsid w:val="003A62AF"/>
    <w:rsid w:val="003E07F1"/>
    <w:rsid w:val="003F4F5A"/>
    <w:rsid w:val="003F6E2F"/>
    <w:rsid w:val="00401301"/>
    <w:rsid w:val="0041499D"/>
    <w:rsid w:val="00422937"/>
    <w:rsid w:val="00431BB9"/>
    <w:rsid w:val="00443ABB"/>
    <w:rsid w:val="004862CF"/>
    <w:rsid w:val="004A243C"/>
    <w:rsid w:val="004F58C0"/>
    <w:rsid w:val="00514B88"/>
    <w:rsid w:val="00524362"/>
    <w:rsid w:val="00545BDA"/>
    <w:rsid w:val="00547F6C"/>
    <w:rsid w:val="0056731A"/>
    <w:rsid w:val="005D1260"/>
    <w:rsid w:val="005F26FA"/>
    <w:rsid w:val="0062004C"/>
    <w:rsid w:val="00623A94"/>
    <w:rsid w:val="00623D4F"/>
    <w:rsid w:val="00626133"/>
    <w:rsid w:val="0064125B"/>
    <w:rsid w:val="006549B9"/>
    <w:rsid w:val="0067503C"/>
    <w:rsid w:val="00691217"/>
    <w:rsid w:val="00692689"/>
    <w:rsid w:val="00692AB4"/>
    <w:rsid w:val="006930CB"/>
    <w:rsid w:val="006A54F8"/>
    <w:rsid w:val="006A63C5"/>
    <w:rsid w:val="006B2480"/>
    <w:rsid w:val="00700A2E"/>
    <w:rsid w:val="007077E3"/>
    <w:rsid w:val="007236D8"/>
    <w:rsid w:val="0072750E"/>
    <w:rsid w:val="007418E0"/>
    <w:rsid w:val="007454FF"/>
    <w:rsid w:val="0074743B"/>
    <w:rsid w:val="00761778"/>
    <w:rsid w:val="007B1381"/>
    <w:rsid w:val="007B3142"/>
    <w:rsid w:val="007E47C1"/>
    <w:rsid w:val="008035A1"/>
    <w:rsid w:val="00812E3E"/>
    <w:rsid w:val="0084048E"/>
    <w:rsid w:val="00851104"/>
    <w:rsid w:val="00862AE9"/>
    <w:rsid w:val="00871FD9"/>
    <w:rsid w:val="008772DB"/>
    <w:rsid w:val="00897226"/>
    <w:rsid w:val="008A33A6"/>
    <w:rsid w:val="008A33F8"/>
    <w:rsid w:val="008E7726"/>
    <w:rsid w:val="008F299A"/>
    <w:rsid w:val="008F3238"/>
    <w:rsid w:val="008F5FB1"/>
    <w:rsid w:val="00904672"/>
    <w:rsid w:val="00904744"/>
    <w:rsid w:val="0093536B"/>
    <w:rsid w:val="00942796"/>
    <w:rsid w:val="009667BA"/>
    <w:rsid w:val="00971053"/>
    <w:rsid w:val="00981458"/>
    <w:rsid w:val="009E1A76"/>
    <w:rsid w:val="009E6072"/>
    <w:rsid w:val="009F2FDE"/>
    <w:rsid w:val="00A13DCB"/>
    <w:rsid w:val="00A2369E"/>
    <w:rsid w:val="00A249D8"/>
    <w:rsid w:val="00A258B4"/>
    <w:rsid w:val="00A27820"/>
    <w:rsid w:val="00A30F20"/>
    <w:rsid w:val="00A65EC8"/>
    <w:rsid w:val="00AB6FBE"/>
    <w:rsid w:val="00AD1ACD"/>
    <w:rsid w:val="00AD74D7"/>
    <w:rsid w:val="00AF1E69"/>
    <w:rsid w:val="00B027FC"/>
    <w:rsid w:val="00B1596C"/>
    <w:rsid w:val="00B23EF4"/>
    <w:rsid w:val="00B2531D"/>
    <w:rsid w:val="00B35E5D"/>
    <w:rsid w:val="00B516CD"/>
    <w:rsid w:val="00B622EA"/>
    <w:rsid w:val="00BC0B2F"/>
    <w:rsid w:val="00BC0CFF"/>
    <w:rsid w:val="00BC20BB"/>
    <w:rsid w:val="00BD4F3E"/>
    <w:rsid w:val="00C01CB3"/>
    <w:rsid w:val="00C47CB3"/>
    <w:rsid w:val="00C647A9"/>
    <w:rsid w:val="00C64C07"/>
    <w:rsid w:val="00C763EB"/>
    <w:rsid w:val="00CC2D3B"/>
    <w:rsid w:val="00CC337B"/>
    <w:rsid w:val="00CC5BDC"/>
    <w:rsid w:val="00CC7A68"/>
    <w:rsid w:val="00D724A3"/>
    <w:rsid w:val="00D965C4"/>
    <w:rsid w:val="00DA0226"/>
    <w:rsid w:val="00E37F11"/>
    <w:rsid w:val="00E45642"/>
    <w:rsid w:val="00E533AD"/>
    <w:rsid w:val="00E93068"/>
    <w:rsid w:val="00ED43EF"/>
    <w:rsid w:val="00EF0C90"/>
    <w:rsid w:val="00F00888"/>
    <w:rsid w:val="00F04063"/>
    <w:rsid w:val="00F16AAF"/>
    <w:rsid w:val="00F676E3"/>
    <w:rsid w:val="00F708E1"/>
    <w:rsid w:val="00F72679"/>
    <w:rsid w:val="00F81E94"/>
    <w:rsid w:val="00F9690B"/>
    <w:rsid w:val="00FD50C4"/>
    <w:rsid w:val="00FE04FE"/>
    <w:rsid w:val="00FE41B3"/>
    <w:rsid w:val="025078D7"/>
    <w:rsid w:val="02BC4BB7"/>
    <w:rsid w:val="04C16569"/>
    <w:rsid w:val="04DB55D6"/>
    <w:rsid w:val="06B4475F"/>
    <w:rsid w:val="087349FC"/>
    <w:rsid w:val="10CA0BA2"/>
    <w:rsid w:val="136C0F14"/>
    <w:rsid w:val="13A87D74"/>
    <w:rsid w:val="16511A02"/>
    <w:rsid w:val="17277E50"/>
    <w:rsid w:val="19FC1FFD"/>
    <w:rsid w:val="1A1951FC"/>
    <w:rsid w:val="1A505152"/>
    <w:rsid w:val="1AF154B6"/>
    <w:rsid w:val="1C0C6595"/>
    <w:rsid w:val="1D932562"/>
    <w:rsid w:val="20F73BAB"/>
    <w:rsid w:val="21605BA7"/>
    <w:rsid w:val="25175CB2"/>
    <w:rsid w:val="262570C1"/>
    <w:rsid w:val="27D40D5A"/>
    <w:rsid w:val="28741384"/>
    <w:rsid w:val="2AC94DBF"/>
    <w:rsid w:val="2B6B5557"/>
    <w:rsid w:val="2C8B63CB"/>
    <w:rsid w:val="2CC85B89"/>
    <w:rsid w:val="2F10733A"/>
    <w:rsid w:val="31624771"/>
    <w:rsid w:val="33751A8B"/>
    <w:rsid w:val="33DE111B"/>
    <w:rsid w:val="3454772E"/>
    <w:rsid w:val="36621ABF"/>
    <w:rsid w:val="36FF14F7"/>
    <w:rsid w:val="38677AD3"/>
    <w:rsid w:val="39CA62DC"/>
    <w:rsid w:val="39EF3B17"/>
    <w:rsid w:val="3C01280B"/>
    <w:rsid w:val="3CC10CE9"/>
    <w:rsid w:val="40024675"/>
    <w:rsid w:val="40E6338E"/>
    <w:rsid w:val="45E871A3"/>
    <w:rsid w:val="45FF3E38"/>
    <w:rsid w:val="46511D08"/>
    <w:rsid w:val="469135AB"/>
    <w:rsid w:val="4A680E63"/>
    <w:rsid w:val="4D9A3920"/>
    <w:rsid w:val="4E472748"/>
    <w:rsid w:val="4F7C50D9"/>
    <w:rsid w:val="4FD418AC"/>
    <w:rsid w:val="4FF554F8"/>
    <w:rsid w:val="53BD0DC6"/>
    <w:rsid w:val="568F06DB"/>
    <w:rsid w:val="5812495E"/>
    <w:rsid w:val="591D6490"/>
    <w:rsid w:val="5A6238DD"/>
    <w:rsid w:val="5DAF1C89"/>
    <w:rsid w:val="5F3F42DD"/>
    <w:rsid w:val="60893B92"/>
    <w:rsid w:val="638B1E2E"/>
    <w:rsid w:val="656545D6"/>
    <w:rsid w:val="65864333"/>
    <w:rsid w:val="66904185"/>
    <w:rsid w:val="68C2714F"/>
    <w:rsid w:val="6C3E3685"/>
    <w:rsid w:val="720252CF"/>
    <w:rsid w:val="720C4CAD"/>
    <w:rsid w:val="721A7B6D"/>
    <w:rsid w:val="73242CF1"/>
    <w:rsid w:val="761B26B1"/>
    <w:rsid w:val="76B75112"/>
    <w:rsid w:val="76D6068D"/>
    <w:rsid w:val="7C7140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8">
    <w:name w:val="page number"/>
    <w:basedOn w:val="7"/>
    <w:qFormat/>
    <w:uiPriority w:val="0"/>
  </w:style>
  <w:style w:type="character" w:customStyle="1" w:styleId="9">
    <w:name w:val="纯文本 字符"/>
    <w:link w:val="2"/>
    <w:qFormat/>
    <w:locked/>
    <w:uiPriority w:val="0"/>
    <w:rPr>
      <w:rFonts w:ascii="宋体" w:hAnsi="Courier New" w:eastAsia="宋体" w:cs="Courier New"/>
      <w:kern w:val="2"/>
      <w:sz w:val="21"/>
      <w:szCs w:val="21"/>
      <w:lang w:val="en-US" w:eastAsia="zh-CN" w:bidi="ar-SA"/>
    </w:rPr>
  </w:style>
  <w:style w:type="paragraph" w:customStyle="1" w:styleId="10">
    <w:name w:val="p0"/>
    <w:basedOn w:val="1"/>
    <w:qFormat/>
    <w:uiPriority w:val="0"/>
    <w:pPr>
      <w:widowControl/>
    </w:pPr>
    <w:rPr>
      <w:rFonts w:ascii="Times New Roman" w:hAnsi="Times New Roman"/>
      <w:kern w:val="0"/>
      <w:szCs w:val="21"/>
    </w:rPr>
  </w:style>
  <w:style w:type="paragraph" w:customStyle="1" w:styleId="11">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96</Words>
  <Characters>553</Characters>
  <Lines>4</Lines>
  <Paragraphs>1</Paragraphs>
  <TotalTime>1</TotalTime>
  <ScaleCrop>false</ScaleCrop>
  <LinksUpToDate>false</LinksUpToDate>
  <CharactersWithSpaces>648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2018-12-31T00:15:00Z</dcterms:created>
  <dc:creator>USER</dc:creator>
  <cp:lastModifiedBy>Administrator</cp:lastModifiedBy>
  <cp:lastPrinted>2018-02-21T23:30:00Z</cp:lastPrinted>
  <dcterms:modified xsi:type="dcterms:W3CDTF">2022-04-07T09:10:02Z</dcterms:modified>
  <dc:title>2011年下期高二级《文化生活》单元测试题（一）</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