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20" w:lineRule="exact"/>
        <w:jc w:val="center"/>
        <w:rPr>
          <w:rFonts w:hint="eastAsia" w:ascii="宋体" w:hAnsi="宋体" w:cs="宋体"/>
          <w:b/>
          <w:sz w:val="32"/>
          <w:szCs w:val="32"/>
        </w:rPr>
      </w:pPr>
      <w:r>
        <w:rPr>
          <w:rFonts w:hint="eastAsia" w:ascii="宋体" w:hAnsi="宋体" w:cs="宋体"/>
          <w:b/>
          <w:sz w:val="32"/>
          <w:szCs w:val="32"/>
        </w:rPr>
        <w:drawing>
          <wp:anchor distT="0" distB="0" distL="114300" distR="114300" simplePos="0" relativeHeight="251658240" behindDoc="0" locked="0" layoutInCell="1" allowOverlap="1">
            <wp:simplePos x="0" y="0"/>
            <wp:positionH relativeFrom="page">
              <wp:posOffset>10883900</wp:posOffset>
            </wp:positionH>
            <wp:positionV relativeFrom="topMargin">
              <wp:posOffset>11163300</wp:posOffset>
            </wp:positionV>
            <wp:extent cx="330200" cy="279400"/>
            <wp:effectExtent l="0" t="0" r="12700" b="6350"/>
            <wp:wrapNone/>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5"/>
                    <a:stretch>
                      <a:fillRect/>
                    </a:stretch>
                  </pic:blipFill>
                  <pic:spPr>
                    <a:xfrm>
                      <a:off x="0" y="0"/>
                      <a:ext cx="330200" cy="279400"/>
                    </a:xfrm>
                    <a:prstGeom prst="rect">
                      <a:avLst/>
                    </a:prstGeom>
                  </pic:spPr>
                </pic:pic>
              </a:graphicData>
            </a:graphic>
          </wp:anchor>
        </w:drawing>
      </w:r>
      <w:r>
        <w:rPr>
          <w:rFonts w:hint="eastAsia" w:ascii="宋体" w:hAnsi="宋体" w:cs="宋体"/>
          <w:b/>
          <w:sz w:val="32"/>
          <w:szCs w:val="32"/>
        </w:rPr>
        <w:t>20</w:t>
      </w:r>
      <w:r>
        <w:rPr>
          <w:rFonts w:hint="eastAsia" w:ascii="宋体" w:hAnsi="宋体" w:cs="宋体"/>
          <w:b/>
          <w:sz w:val="32"/>
          <w:szCs w:val="32"/>
          <w:lang w:val="en-US" w:eastAsia="zh-CN"/>
        </w:rPr>
        <w:t>21</w:t>
      </w:r>
      <w:r>
        <w:rPr>
          <w:rFonts w:hint="eastAsia" w:ascii="宋体" w:hAnsi="宋体" w:cs="宋体"/>
          <w:b/>
          <w:sz w:val="32"/>
          <w:szCs w:val="32"/>
        </w:rPr>
        <w:t>-20</w:t>
      </w:r>
      <w:r>
        <w:rPr>
          <w:rFonts w:hint="eastAsia" w:ascii="宋体" w:hAnsi="宋体" w:cs="宋体"/>
          <w:b/>
          <w:sz w:val="32"/>
          <w:szCs w:val="32"/>
          <w:lang w:val="en-US" w:eastAsia="zh-CN"/>
        </w:rPr>
        <w:t>22</w:t>
      </w:r>
      <w:r>
        <w:rPr>
          <w:rFonts w:hint="eastAsia" w:ascii="宋体" w:hAnsi="宋体" w:cs="宋体"/>
          <w:b/>
          <w:sz w:val="32"/>
          <w:szCs w:val="32"/>
        </w:rPr>
        <w:t>学年（下）</w:t>
      </w:r>
      <w:r>
        <w:rPr>
          <w:rFonts w:hint="eastAsia" w:ascii="宋体" w:hAnsi="宋体" w:cs="宋体"/>
          <w:b/>
          <w:sz w:val="32"/>
          <w:szCs w:val="32"/>
          <w:lang w:val="en-US" w:eastAsia="zh-CN"/>
        </w:rPr>
        <w:t>八</w:t>
      </w:r>
      <w:r>
        <w:rPr>
          <w:rFonts w:hint="eastAsia" w:ascii="宋体" w:hAnsi="宋体" w:cs="宋体"/>
          <w:b/>
          <w:sz w:val="32"/>
          <w:szCs w:val="32"/>
        </w:rPr>
        <w:t>年级《历史》单元监测题(</w:t>
      </w:r>
      <w:r>
        <w:rPr>
          <w:rFonts w:hint="eastAsia" w:ascii="宋体" w:hAnsi="宋体" w:cs="宋体"/>
          <w:b/>
          <w:sz w:val="32"/>
          <w:szCs w:val="32"/>
          <w:lang w:val="en-US" w:eastAsia="zh-CN"/>
        </w:rPr>
        <w:t>五、六</w:t>
      </w:r>
      <w:r>
        <w:rPr>
          <w:rFonts w:hint="eastAsia" w:ascii="宋体" w:hAnsi="宋体" w:cs="宋体"/>
          <w:b/>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418" w:leftChars="0"/>
        <w:jc w:val="center"/>
        <w:textAlignment w:val="auto"/>
        <w:rPr>
          <w:rFonts w:hint="eastAsia"/>
          <w:b/>
          <w:lang w:val="en-US" w:eastAsia="zh-CN"/>
        </w:rPr>
      </w:pPr>
      <w:r>
        <w:rPr>
          <w:rFonts w:hint="eastAsia"/>
          <w:b/>
          <w:lang w:val="en-US" w:eastAsia="zh-CN"/>
        </w:rPr>
        <w:t>第五单元  国防建设与外交成就    第六单元 科技文化与社会生活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418" w:leftChars="0"/>
        <w:jc w:val="both"/>
        <w:textAlignment w:val="auto"/>
        <w:rPr>
          <w:rFonts w:hint="eastAsia"/>
        </w:rPr>
      </w:pPr>
      <w:r>
        <w:rPr>
          <w:rFonts w:hint="eastAsia"/>
        </w:rPr>
        <w:t>班级___________      姓名___________      分数___________</w:t>
      </w:r>
    </w:p>
    <w:p>
      <w:pPr>
        <w:keepNext w:val="0"/>
        <w:keepLines w:val="0"/>
        <w:pageBreakBefore w:val="0"/>
        <w:widowControl w:val="0"/>
        <w:numPr>
          <w:ilvl w:val="0"/>
          <w:numId w:val="1"/>
        </w:numPr>
        <w:kinsoku/>
        <w:wordWrap/>
        <w:overflowPunct/>
        <w:topLinePunct w:val="0"/>
        <w:autoSpaceDE/>
        <w:autoSpaceDN/>
        <w:bidi w:val="0"/>
        <w:adjustRightInd/>
        <w:snapToGrid/>
        <w:spacing w:line="480" w:lineRule="exact"/>
        <w:ind w:left="-211" w:leftChars="0" w:firstLine="211" w:firstLineChars="0"/>
        <w:textAlignment w:val="auto"/>
        <w:rPr>
          <w:rFonts w:hint="eastAsia"/>
          <w:b/>
          <w:bCs/>
          <w:sz w:val="21"/>
          <w:szCs w:val="21"/>
        </w:rPr>
      </w:pPr>
      <w:r>
        <w:rPr>
          <w:rFonts w:hint="eastAsia"/>
          <w:b/>
          <w:bCs/>
          <w:sz w:val="21"/>
          <w:szCs w:val="21"/>
        </w:rPr>
        <w:t>选择题（</w:t>
      </w:r>
      <w:r>
        <w:rPr>
          <w:rFonts w:hint="eastAsia" w:ascii="仿宋_GB2312" w:eastAsia="仿宋_GB2312"/>
          <w:color w:val="000000"/>
          <w:szCs w:val="21"/>
        </w:rPr>
        <w:t>下列各题的四个选项中，只有一项是最符合题意的，请你将该选项代号写在答题框的对应题号下，</w:t>
      </w:r>
      <w:r>
        <w:rPr>
          <w:rFonts w:hint="eastAsia" w:ascii="仿宋_GB2312" w:hAnsi="Times New Roman" w:eastAsia="仿宋_GB2312" w:cs="Times New Roman"/>
          <w:color w:val="000000"/>
          <w:szCs w:val="21"/>
        </w:rPr>
        <w:t>每小题2分，共</w:t>
      </w:r>
      <w:r>
        <w:rPr>
          <w:rFonts w:hint="eastAsia" w:ascii="仿宋_GB2312" w:hAnsi="Times New Roman" w:eastAsia="仿宋_GB2312" w:cs="Times New Roman"/>
          <w:color w:val="000000"/>
          <w:szCs w:val="21"/>
          <w:lang w:val="en-US" w:eastAsia="zh-CN"/>
        </w:rPr>
        <w:t>28</w:t>
      </w:r>
      <w:r>
        <w:rPr>
          <w:rFonts w:hint="eastAsia" w:ascii="仿宋_GB2312" w:hAnsi="Times New Roman" w:eastAsia="仿宋_GB2312" w:cs="Times New Roman"/>
          <w:color w:val="000000"/>
          <w:szCs w:val="21"/>
        </w:rPr>
        <w:t>分）</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2"/>
        <w:gridCol w:w="546"/>
        <w:gridCol w:w="546"/>
        <w:gridCol w:w="546"/>
        <w:gridCol w:w="546"/>
        <w:gridCol w:w="546"/>
        <w:gridCol w:w="546"/>
        <w:gridCol w:w="546"/>
        <w:gridCol w:w="546"/>
        <w:gridCol w:w="546"/>
        <w:gridCol w:w="546"/>
        <w:gridCol w:w="546"/>
        <w:gridCol w:w="546"/>
        <w:gridCol w:w="546"/>
        <w:gridCol w:w="5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2" w:type="dxa"/>
            <w:noWrap w:val="0"/>
            <w:vAlign w:val="top"/>
          </w:tcPr>
          <w:p>
            <w:pPr>
              <w:widowControl w:val="0"/>
              <w:numPr>
                <w:ilvl w:val="0"/>
                <w:numId w:val="0"/>
              </w:numPr>
              <w:spacing w:line="360" w:lineRule="exact"/>
              <w:rPr>
                <w:rFonts w:hint="default"/>
                <w:b/>
                <w:bCs/>
                <w:sz w:val="21"/>
                <w:szCs w:val="21"/>
                <w:vertAlign w:val="baseline"/>
                <w:lang w:val="en-US" w:eastAsia="zh-CN"/>
              </w:rPr>
            </w:pPr>
            <w:r>
              <w:rPr>
                <w:rFonts w:hint="eastAsia"/>
                <w:b/>
                <w:bCs/>
                <w:sz w:val="21"/>
                <w:szCs w:val="21"/>
                <w:vertAlign w:val="baseline"/>
                <w:lang w:val="en-US" w:eastAsia="zh-CN"/>
              </w:rPr>
              <w:t>题号</w:t>
            </w:r>
          </w:p>
        </w:tc>
        <w:tc>
          <w:tcPr>
            <w:tcW w:w="546" w:type="dxa"/>
            <w:noWrap w:val="0"/>
            <w:vAlign w:val="top"/>
          </w:tcPr>
          <w:p>
            <w:pPr>
              <w:widowControl w:val="0"/>
              <w:numPr>
                <w:ilvl w:val="0"/>
                <w:numId w:val="0"/>
              </w:numPr>
              <w:spacing w:line="360" w:lineRule="exact"/>
              <w:jc w:val="center"/>
              <w:rPr>
                <w:rFonts w:hint="default"/>
                <w:b/>
                <w:bCs/>
                <w:sz w:val="21"/>
                <w:szCs w:val="21"/>
                <w:vertAlign w:val="baseline"/>
                <w:lang w:val="en-US" w:eastAsia="zh-CN"/>
              </w:rPr>
            </w:pPr>
            <w:r>
              <w:rPr>
                <w:rFonts w:hint="eastAsia"/>
                <w:b/>
                <w:bCs/>
                <w:sz w:val="21"/>
                <w:szCs w:val="21"/>
                <w:vertAlign w:val="baseline"/>
                <w:lang w:val="en-US" w:eastAsia="zh-CN"/>
              </w:rPr>
              <w:t>1</w:t>
            </w:r>
          </w:p>
        </w:tc>
        <w:tc>
          <w:tcPr>
            <w:tcW w:w="546" w:type="dxa"/>
            <w:noWrap w:val="0"/>
            <w:vAlign w:val="top"/>
          </w:tcPr>
          <w:p>
            <w:pPr>
              <w:widowControl w:val="0"/>
              <w:numPr>
                <w:ilvl w:val="0"/>
                <w:numId w:val="0"/>
              </w:numPr>
              <w:spacing w:line="360" w:lineRule="exact"/>
              <w:jc w:val="center"/>
              <w:rPr>
                <w:rFonts w:hint="default"/>
                <w:b/>
                <w:bCs/>
                <w:sz w:val="21"/>
                <w:szCs w:val="21"/>
                <w:vertAlign w:val="baseline"/>
                <w:lang w:val="en-US" w:eastAsia="zh-CN"/>
              </w:rPr>
            </w:pPr>
            <w:r>
              <w:rPr>
                <w:rFonts w:hint="eastAsia"/>
                <w:b/>
                <w:bCs/>
                <w:sz w:val="21"/>
                <w:szCs w:val="21"/>
                <w:vertAlign w:val="baseline"/>
                <w:lang w:val="en-US" w:eastAsia="zh-CN"/>
              </w:rPr>
              <w:t>2</w:t>
            </w:r>
          </w:p>
        </w:tc>
        <w:tc>
          <w:tcPr>
            <w:tcW w:w="546" w:type="dxa"/>
            <w:noWrap w:val="0"/>
            <w:vAlign w:val="top"/>
          </w:tcPr>
          <w:p>
            <w:pPr>
              <w:widowControl w:val="0"/>
              <w:numPr>
                <w:ilvl w:val="0"/>
                <w:numId w:val="0"/>
              </w:numPr>
              <w:spacing w:line="360" w:lineRule="exact"/>
              <w:jc w:val="center"/>
              <w:rPr>
                <w:rFonts w:hint="default"/>
                <w:b/>
                <w:bCs/>
                <w:sz w:val="21"/>
                <w:szCs w:val="21"/>
                <w:vertAlign w:val="baseline"/>
                <w:lang w:val="en-US" w:eastAsia="zh-CN"/>
              </w:rPr>
            </w:pPr>
            <w:r>
              <w:rPr>
                <w:rFonts w:hint="eastAsia"/>
                <w:b/>
                <w:bCs/>
                <w:sz w:val="21"/>
                <w:szCs w:val="21"/>
                <w:vertAlign w:val="baseline"/>
                <w:lang w:val="en-US" w:eastAsia="zh-CN"/>
              </w:rPr>
              <w:t>3</w:t>
            </w:r>
          </w:p>
        </w:tc>
        <w:tc>
          <w:tcPr>
            <w:tcW w:w="546" w:type="dxa"/>
            <w:noWrap w:val="0"/>
            <w:vAlign w:val="top"/>
          </w:tcPr>
          <w:p>
            <w:pPr>
              <w:widowControl w:val="0"/>
              <w:numPr>
                <w:ilvl w:val="0"/>
                <w:numId w:val="0"/>
              </w:numPr>
              <w:spacing w:line="360" w:lineRule="exact"/>
              <w:jc w:val="center"/>
              <w:rPr>
                <w:rFonts w:hint="default"/>
                <w:b/>
                <w:bCs/>
                <w:sz w:val="21"/>
                <w:szCs w:val="21"/>
                <w:vertAlign w:val="baseline"/>
                <w:lang w:val="en-US" w:eastAsia="zh-CN"/>
              </w:rPr>
            </w:pPr>
            <w:r>
              <w:rPr>
                <w:rFonts w:hint="eastAsia"/>
                <w:b/>
                <w:bCs/>
                <w:sz w:val="21"/>
                <w:szCs w:val="21"/>
                <w:vertAlign w:val="baseline"/>
                <w:lang w:val="en-US" w:eastAsia="zh-CN"/>
              </w:rPr>
              <w:t>4</w:t>
            </w:r>
          </w:p>
        </w:tc>
        <w:tc>
          <w:tcPr>
            <w:tcW w:w="546" w:type="dxa"/>
            <w:noWrap w:val="0"/>
            <w:vAlign w:val="top"/>
          </w:tcPr>
          <w:p>
            <w:pPr>
              <w:widowControl w:val="0"/>
              <w:numPr>
                <w:ilvl w:val="0"/>
                <w:numId w:val="0"/>
              </w:numPr>
              <w:spacing w:line="360" w:lineRule="exact"/>
              <w:jc w:val="center"/>
              <w:rPr>
                <w:rFonts w:hint="default"/>
                <w:b/>
                <w:bCs/>
                <w:sz w:val="21"/>
                <w:szCs w:val="21"/>
                <w:vertAlign w:val="baseline"/>
                <w:lang w:val="en-US" w:eastAsia="zh-CN"/>
              </w:rPr>
            </w:pPr>
            <w:r>
              <w:rPr>
                <w:rFonts w:hint="eastAsia"/>
                <w:b/>
                <w:bCs/>
                <w:sz w:val="21"/>
                <w:szCs w:val="21"/>
                <w:vertAlign w:val="baseline"/>
                <w:lang w:val="en-US" w:eastAsia="zh-CN"/>
              </w:rPr>
              <w:t>5</w:t>
            </w:r>
          </w:p>
        </w:tc>
        <w:tc>
          <w:tcPr>
            <w:tcW w:w="546" w:type="dxa"/>
            <w:noWrap w:val="0"/>
            <w:vAlign w:val="top"/>
          </w:tcPr>
          <w:p>
            <w:pPr>
              <w:widowControl w:val="0"/>
              <w:numPr>
                <w:ilvl w:val="0"/>
                <w:numId w:val="0"/>
              </w:numPr>
              <w:spacing w:line="360" w:lineRule="exact"/>
              <w:jc w:val="center"/>
              <w:rPr>
                <w:rFonts w:hint="default"/>
                <w:b/>
                <w:bCs/>
                <w:sz w:val="21"/>
                <w:szCs w:val="21"/>
                <w:vertAlign w:val="baseline"/>
                <w:lang w:val="en-US" w:eastAsia="zh-CN"/>
              </w:rPr>
            </w:pPr>
            <w:r>
              <w:rPr>
                <w:rFonts w:hint="eastAsia"/>
                <w:b/>
                <w:bCs/>
                <w:sz w:val="21"/>
                <w:szCs w:val="21"/>
                <w:vertAlign w:val="baseline"/>
                <w:lang w:val="en-US" w:eastAsia="zh-CN"/>
              </w:rPr>
              <w:t>6</w:t>
            </w:r>
          </w:p>
        </w:tc>
        <w:tc>
          <w:tcPr>
            <w:tcW w:w="546" w:type="dxa"/>
            <w:noWrap w:val="0"/>
            <w:vAlign w:val="top"/>
          </w:tcPr>
          <w:p>
            <w:pPr>
              <w:widowControl w:val="0"/>
              <w:numPr>
                <w:ilvl w:val="0"/>
                <w:numId w:val="0"/>
              </w:numPr>
              <w:spacing w:line="360" w:lineRule="exact"/>
              <w:jc w:val="center"/>
              <w:rPr>
                <w:rFonts w:hint="default"/>
                <w:b/>
                <w:bCs/>
                <w:sz w:val="21"/>
                <w:szCs w:val="21"/>
                <w:vertAlign w:val="baseline"/>
                <w:lang w:val="en-US" w:eastAsia="zh-CN"/>
              </w:rPr>
            </w:pPr>
            <w:r>
              <w:rPr>
                <w:rFonts w:hint="eastAsia"/>
                <w:b/>
                <w:bCs/>
                <w:sz w:val="21"/>
                <w:szCs w:val="21"/>
                <w:vertAlign w:val="baseline"/>
                <w:lang w:val="en-US" w:eastAsia="zh-CN"/>
              </w:rPr>
              <w:t>7</w:t>
            </w:r>
          </w:p>
        </w:tc>
        <w:tc>
          <w:tcPr>
            <w:tcW w:w="546" w:type="dxa"/>
            <w:noWrap w:val="0"/>
            <w:vAlign w:val="top"/>
          </w:tcPr>
          <w:p>
            <w:pPr>
              <w:widowControl w:val="0"/>
              <w:numPr>
                <w:ilvl w:val="0"/>
                <w:numId w:val="0"/>
              </w:numPr>
              <w:spacing w:line="360" w:lineRule="exact"/>
              <w:jc w:val="center"/>
              <w:rPr>
                <w:rFonts w:hint="default"/>
                <w:b/>
                <w:bCs/>
                <w:sz w:val="21"/>
                <w:szCs w:val="21"/>
                <w:vertAlign w:val="baseline"/>
                <w:lang w:val="en-US" w:eastAsia="zh-CN"/>
              </w:rPr>
            </w:pPr>
            <w:r>
              <w:rPr>
                <w:rFonts w:hint="eastAsia"/>
                <w:b/>
                <w:bCs/>
                <w:sz w:val="21"/>
                <w:szCs w:val="21"/>
                <w:vertAlign w:val="baseline"/>
                <w:lang w:val="en-US" w:eastAsia="zh-CN"/>
              </w:rPr>
              <w:t>8</w:t>
            </w:r>
          </w:p>
        </w:tc>
        <w:tc>
          <w:tcPr>
            <w:tcW w:w="546" w:type="dxa"/>
            <w:noWrap w:val="0"/>
            <w:vAlign w:val="top"/>
          </w:tcPr>
          <w:p>
            <w:pPr>
              <w:widowControl w:val="0"/>
              <w:numPr>
                <w:ilvl w:val="0"/>
                <w:numId w:val="0"/>
              </w:numPr>
              <w:spacing w:line="360" w:lineRule="exact"/>
              <w:jc w:val="center"/>
              <w:rPr>
                <w:rFonts w:hint="default"/>
                <w:b/>
                <w:bCs/>
                <w:sz w:val="21"/>
                <w:szCs w:val="21"/>
                <w:vertAlign w:val="baseline"/>
                <w:lang w:val="en-US" w:eastAsia="zh-CN"/>
              </w:rPr>
            </w:pPr>
            <w:r>
              <w:rPr>
                <w:rFonts w:hint="eastAsia"/>
                <w:b/>
                <w:bCs/>
                <w:sz w:val="21"/>
                <w:szCs w:val="21"/>
                <w:vertAlign w:val="baseline"/>
                <w:lang w:val="en-US" w:eastAsia="zh-CN"/>
              </w:rPr>
              <w:t>9</w:t>
            </w:r>
          </w:p>
        </w:tc>
        <w:tc>
          <w:tcPr>
            <w:tcW w:w="546" w:type="dxa"/>
            <w:noWrap w:val="0"/>
            <w:vAlign w:val="top"/>
          </w:tcPr>
          <w:p>
            <w:pPr>
              <w:widowControl w:val="0"/>
              <w:numPr>
                <w:ilvl w:val="0"/>
                <w:numId w:val="0"/>
              </w:numPr>
              <w:spacing w:line="360" w:lineRule="exact"/>
              <w:jc w:val="center"/>
              <w:rPr>
                <w:rFonts w:hint="default"/>
                <w:b/>
                <w:bCs/>
                <w:sz w:val="21"/>
                <w:szCs w:val="21"/>
                <w:vertAlign w:val="baseline"/>
                <w:lang w:val="en-US" w:eastAsia="zh-CN"/>
              </w:rPr>
            </w:pPr>
            <w:r>
              <w:rPr>
                <w:rFonts w:hint="eastAsia"/>
                <w:b/>
                <w:bCs/>
                <w:sz w:val="21"/>
                <w:szCs w:val="21"/>
                <w:vertAlign w:val="baseline"/>
                <w:lang w:val="en-US" w:eastAsia="zh-CN"/>
              </w:rPr>
              <w:t>10</w:t>
            </w:r>
          </w:p>
        </w:tc>
        <w:tc>
          <w:tcPr>
            <w:tcW w:w="546" w:type="dxa"/>
            <w:noWrap w:val="0"/>
            <w:vAlign w:val="top"/>
          </w:tcPr>
          <w:p>
            <w:pPr>
              <w:widowControl w:val="0"/>
              <w:numPr>
                <w:ilvl w:val="0"/>
                <w:numId w:val="0"/>
              </w:numPr>
              <w:spacing w:line="360" w:lineRule="exact"/>
              <w:jc w:val="center"/>
              <w:rPr>
                <w:rFonts w:hint="default"/>
                <w:b/>
                <w:bCs/>
                <w:sz w:val="21"/>
                <w:szCs w:val="21"/>
                <w:vertAlign w:val="baseline"/>
                <w:lang w:val="en-US" w:eastAsia="zh-CN"/>
              </w:rPr>
            </w:pPr>
            <w:r>
              <w:rPr>
                <w:rFonts w:hint="eastAsia"/>
                <w:b/>
                <w:bCs/>
                <w:sz w:val="21"/>
                <w:szCs w:val="21"/>
                <w:vertAlign w:val="baseline"/>
                <w:lang w:val="en-US" w:eastAsia="zh-CN"/>
              </w:rPr>
              <w:t>11</w:t>
            </w:r>
          </w:p>
        </w:tc>
        <w:tc>
          <w:tcPr>
            <w:tcW w:w="546" w:type="dxa"/>
            <w:noWrap w:val="0"/>
            <w:vAlign w:val="top"/>
          </w:tcPr>
          <w:p>
            <w:pPr>
              <w:widowControl w:val="0"/>
              <w:numPr>
                <w:ilvl w:val="0"/>
                <w:numId w:val="0"/>
              </w:numPr>
              <w:spacing w:line="360" w:lineRule="exact"/>
              <w:jc w:val="center"/>
              <w:rPr>
                <w:rFonts w:hint="default"/>
                <w:b/>
                <w:bCs/>
                <w:sz w:val="21"/>
                <w:szCs w:val="21"/>
                <w:vertAlign w:val="baseline"/>
                <w:lang w:val="en-US" w:eastAsia="zh-CN"/>
              </w:rPr>
            </w:pPr>
            <w:r>
              <w:rPr>
                <w:rFonts w:hint="eastAsia"/>
                <w:b/>
                <w:bCs/>
                <w:sz w:val="21"/>
                <w:szCs w:val="21"/>
                <w:vertAlign w:val="baseline"/>
                <w:lang w:val="en-US" w:eastAsia="zh-CN"/>
              </w:rPr>
              <w:t>12</w:t>
            </w:r>
          </w:p>
        </w:tc>
        <w:tc>
          <w:tcPr>
            <w:tcW w:w="546" w:type="dxa"/>
            <w:noWrap w:val="0"/>
            <w:vAlign w:val="top"/>
          </w:tcPr>
          <w:p>
            <w:pPr>
              <w:widowControl w:val="0"/>
              <w:numPr>
                <w:ilvl w:val="0"/>
                <w:numId w:val="0"/>
              </w:numPr>
              <w:spacing w:line="360" w:lineRule="exact"/>
              <w:jc w:val="center"/>
              <w:rPr>
                <w:rFonts w:hint="default"/>
                <w:b/>
                <w:bCs/>
                <w:sz w:val="21"/>
                <w:szCs w:val="21"/>
                <w:vertAlign w:val="baseline"/>
                <w:lang w:val="en-US" w:eastAsia="zh-CN"/>
              </w:rPr>
            </w:pPr>
            <w:r>
              <w:rPr>
                <w:rFonts w:hint="eastAsia"/>
                <w:b/>
                <w:bCs/>
                <w:sz w:val="21"/>
                <w:szCs w:val="21"/>
                <w:vertAlign w:val="baseline"/>
                <w:lang w:val="en-US" w:eastAsia="zh-CN"/>
              </w:rPr>
              <w:t>13</w:t>
            </w:r>
          </w:p>
        </w:tc>
        <w:tc>
          <w:tcPr>
            <w:tcW w:w="549" w:type="dxa"/>
            <w:noWrap w:val="0"/>
            <w:vAlign w:val="top"/>
          </w:tcPr>
          <w:p>
            <w:pPr>
              <w:widowControl w:val="0"/>
              <w:numPr>
                <w:ilvl w:val="0"/>
                <w:numId w:val="0"/>
              </w:numPr>
              <w:spacing w:line="360" w:lineRule="exact"/>
              <w:jc w:val="center"/>
              <w:rPr>
                <w:rFonts w:hint="default"/>
                <w:b/>
                <w:bCs/>
                <w:sz w:val="21"/>
                <w:szCs w:val="21"/>
                <w:vertAlign w:val="baseline"/>
                <w:lang w:val="en-US" w:eastAsia="zh-CN"/>
              </w:rPr>
            </w:pPr>
            <w:r>
              <w:rPr>
                <w:rFonts w:hint="eastAsia"/>
                <w:b/>
                <w:bCs/>
                <w:sz w:val="21"/>
                <w:szCs w:val="21"/>
                <w:vertAlign w:val="baseline"/>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2" w:type="dxa"/>
            <w:noWrap w:val="0"/>
            <w:vAlign w:val="top"/>
          </w:tcPr>
          <w:p>
            <w:pPr>
              <w:widowControl w:val="0"/>
              <w:numPr>
                <w:ilvl w:val="0"/>
                <w:numId w:val="0"/>
              </w:numPr>
              <w:spacing w:line="360" w:lineRule="exact"/>
              <w:rPr>
                <w:rFonts w:hint="default"/>
                <w:b/>
                <w:bCs/>
                <w:sz w:val="21"/>
                <w:szCs w:val="21"/>
                <w:vertAlign w:val="baseline"/>
                <w:lang w:val="en-US" w:eastAsia="zh-CN"/>
              </w:rPr>
            </w:pPr>
            <w:r>
              <w:rPr>
                <w:rFonts w:hint="eastAsia"/>
                <w:b/>
                <w:bCs/>
                <w:sz w:val="21"/>
                <w:szCs w:val="21"/>
                <w:vertAlign w:val="baseline"/>
                <w:lang w:val="en-US" w:eastAsia="zh-CN"/>
              </w:rPr>
              <w:t>答案</w:t>
            </w:r>
          </w:p>
        </w:tc>
        <w:tc>
          <w:tcPr>
            <w:tcW w:w="546" w:type="dxa"/>
            <w:noWrap w:val="0"/>
            <w:vAlign w:val="top"/>
          </w:tcPr>
          <w:p>
            <w:pPr>
              <w:widowControl w:val="0"/>
              <w:numPr>
                <w:ilvl w:val="0"/>
                <w:numId w:val="0"/>
              </w:numPr>
              <w:spacing w:line="360" w:lineRule="exact"/>
              <w:rPr>
                <w:rFonts w:hint="eastAsia"/>
                <w:b/>
                <w:bCs/>
                <w:sz w:val="21"/>
                <w:szCs w:val="21"/>
                <w:vertAlign w:val="baseline"/>
                <w:lang w:eastAsia="zh-CN"/>
              </w:rPr>
            </w:pPr>
          </w:p>
        </w:tc>
        <w:tc>
          <w:tcPr>
            <w:tcW w:w="546" w:type="dxa"/>
            <w:noWrap w:val="0"/>
            <w:vAlign w:val="top"/>
          </w:tcPr>
          <w:p>
            <w:pPr>
              <w:widowControl w:val="0"/>
              <w:numPr>
                <w:ilvl w:val="0"/>
                <w:numId w:val="0"/>
              </w:numPr>
              <w:spacing w:line="360" w:lineRule="exact"/>
              <w:rPr>
                <w:rFonts w:hint="eastAsia"/>
                <w:b/>
                <w:bCs/>
                <w:sz w:val="21"/>
                <w:szCs w:val="21"/>
                <w:vertAlign w:val="baseline"/>
                <w:lang w:eastAsia="zh-CN"/>
              </w:rPr>
            </w:pPr>
          </w:p>
        </w:tc>
        <w:tc>
          <w:tcPr>
            <w:tcW w:w="546" w:type="dxa"/>
            <w:noWrap w:val="0"/>
            <w:vAlign w:val="top"/>
          </w:tcPr>
          <w:p>
            <w:pPr>
              <w:widowControl w:val="0"/>
              <w:numPr>
                <w:ilvl w:val="0"/>
                <w:numId w:val="0"/>
              </w:numPr>
              <w:spacing w:line="360" w:lineRule="exact"/>
              <w:rPr>
                <w:rFonts w:hint="eastAsia"/>
                <w:b/>
                <w:bCs/>
                <w:sz w:val="21"/>
                <w:szCs w:val="21"/>
                <w:vertAlign w:val="baseline"/>
                <w:lang w:eastAsia="zh-CN"/>
              </w:rPr>
            </w:pPr>
          </w:p>
        </w:tc>
        <w:tc>
          <w:tcPr>
            <w:tcW w:w="546" w:type="dxa"/>
            <w:noWrap w:val="0"/>
            <w:vAlign w:val="top"/>
          </w:tcPr>
          <w:p>
            <w:pPr>
              <w:widowControl w:val="0"/>
              <w:numPr>
                <w:ilvl w:val="0"/>
                <w:numId w:val="0"/>
              </w:numPr>
              <w:spacing w:line="360" w:lineRule="exact"/>
              <w:rPr>
                <w:rFonts w:hint="eastAsia"/>
                <w:b/>
                <w:bCs/>
                <w:sz w:val="21"/>
                <w:szCs w:val="21"/>
                <w:vertAlign w:val="baseline"/>
                <w:lang w:eastAsia="zh-CN"/>
              </w:rPr>
            </w:pPr>
          </w:p>
        </w:tc>
        <w:tc>
          <w:tcPr>
            <w:tcW w:w="546" w:type="dxa"/>
            <w:noWrap w:val="0"/>
            <w:vAlign w:val="top"/>
          </w:tcPr>
          <w:p>
            <w:pPr>
              <w:widowControl w:val="0"/>
              <w:numPr>
                <w:ilvl w:val="0"/>
                <w:numId w:val="0"/>
              </w:numPr>
              <w:spacing w:line="360" w:lineRule="exact"/>
              <w:rPr>
                <w:rFonts w:hint="eastAsia"/>
                <w:b/>
                <w:bCs/>
                <w:sz w:val="21"/>
                <w:szCs w:val="21"/>
                <w:vertAlign w:val="baseline"/>
                <w:lang w:eastAsia="zh-CN"/>
              </w:rPr>
            </w:pPr>
          </w:p>
        </w:tc>
        <w:tc>
          <w:tcPr>
            <w:tcW w:w="546" w:type="dxa"/>
            <w:noWrap w:val="0"/>
            <w:vAlign w:val="top"/>
          </w:tcPr>
          <w:p>
            <w:pPr>
              <w:widowControl w:val="0"/>
              <w:numPr>
                <w:ilvl w:val="0"/>
                <w:numId w:val="0"/>
              </w:numPr>
              <w:spacing w:line="360" w:lineRule="exact"/>
              <w:rPr>
                <w:rFonts w:hint="eastAsia"/>
                <w:b/>
                <w:bCs/>
                <w:sz w:val="21"/>
                <w:szCs w:val="21"/>
                <w:vertAlign w:val="baseline"/>
                <w:lang w:eastAsia="zh-CN"/>
              </w:rPr>
            </w:pPr>
          </w:p>
        </w:tc>
        <w:tc>
          <w:tcPr>
            <w:tcW w:w="546" w:type="dxa"/>
            <w:noWrap w:val="0"/>
            <w:vAlign w:val="top"/>
          </w:tcPr>
          <w:p>
            <w:pPr>
              <w:widowControl w:val="0"/>
              <w:numPr>
                <w:ilvl w:val="0"/>
                <w:numId w:val="0"/>
              </w:numPr>
              <w:spacing w:line="360" w:lineRule="exact"/>
              <w:rPr>
                <w:rFonts w:hint="eastAsia"/>
                <w:b/>
                <w:bCs/>
                <w:sz w:val="21"/>
                <w:szCs w:val="21"/>
                <w:vertAlign w:val="baseline"/>
                <w:lang w:eastAsia="zh-CN"/>
              </w:rPr>
            </w:pPr>
          </w:p>
        </w:tc>
        <w:tc>
          <w:tcPr>
            <w:tcW w:w="546" w:type="dxa"/>
            <w:noWrap w:val="0"/>
            <w:vAlign w:val="top"/>
          </w:tcPr>
          <w:p>
            <w:pPr>
              <w:widowControl w:val="0"/>
              <w:numPr>
                <w:ilvl w:val="0"/>
                <w:numId w:val="0"/>
              </w:numPr>
              <w:spacing w:line="360" w:lineRule="exact"/>
              <w:rPr>
                <w:rFonts w:hint="eastAsia"/>
                <w:b/>
                <w:bCs/>
                <w:sz w:val="21"/>
                <w:szCs w:val="21"/>
                <w:vertAlign w:val="baseline"/>
                <w:lang w:eastAsia="zh-CN"/>
              </w:rPr>
            </w:pPr>
          </w:p>
        </w:tc>
        <w:tc>
          <w:tcPr>
            <w:tcW w:w="546" w:type="dxa"/>
            <w:noWrap w:val="0"/>
            <w:vAlign w:val="top"/>
          </w:tcPr>
          <w:p>
            <w:pPr>
              <w:widowControl w:val="0"/>
              <w:numPr>
                <w:ilvl w:val="0"/>
                <w:numId w:val="0"/>
              </w:numPr>
              <w:spacing w:line="360" w:lineRule="exact"/>
              <w:rPr>
                <w:rFonts w:hint="eastAsia"/>
                <w:b/>
                <w:bCs/>
                <w:sz w:val="21"/>
                <w:szCs w:val="21"/>
                <w:vertAlign w:val="baseline"/>
                <w:lang w:eastAsia="zh-CN"/>
              </w:rPr>
            </w:pPr>
          </w:p>
        </w:tc>
        <w:tc>
          <w:tcPr>
            <w:tcW w:w="546" w:type="dxa"/>
            <w:noWrap w:val="0"/>
            <w:vAlign w:val="top"/>
          </w:tcPr>
          <w:p>
            <w:pPr>
              <w:widowControl w:val="0"/>
              <w:numPr>
                <w:ilvl w:val="0"/>
                <w:numId w:val="0"/>
              </w:numPr>
              <w:spacing w:line="360" w:lineRule="exact"/>
              <w:rPr>
                <w:rFonts w:hint="eastAsia"/>
                <w:b/>
                <w:bCs/>
                <w:sz w:val="21"/>
                <w:szCs w:val="21"/>
                <w:vertAlign w:val="baseline"/>
                <w:lang w:eastAsia="zh-CN"/>
              </w:rPr>
            </w:pPr>
          </w:p>
        </w:tc>
        <w:tc>
          <w:tcPr>
            <w:tcW w:w="546" w:type="dxa"/>
            <w:noWrap w:val="0"/>
            <w:vAlign w:val="top"/>
          </w:tcPr>
          <w:p>
            <w:pPr>
              <w:widowControl w:val="0"/>
              <w:numPr>
                <w:ilvl w:val="0"/>
                <w:numId w:val="0"/>
              </w:numPr>
              <w:spacing w:line="360" w:lineRule="exact"/>
              <w:rPr>
                <w:rFonts w:hint="eastAsia"/>
                <w:b/>
                <w:bCs/>
                <w:sz w:val="21"/>
                <w:szCs w:val="21"/>
                <w:vertAlign w:val="baseline"/>
                <w:lang w:eastAsia="zh-CN"/>
              </w:rPr>
            </w:pPr>
          </w:p>
        </w:tc>
        <w:tc>
          <w:tcPr>
            <w:tcW w:w="546" w:type="dxa"/>
            <w:noWrap w:val="0"/>
            <w:vAlign w:val="top"/>
          </w:tcPr>
          <w:p>
            <w:pPr>
              <w:widowControl w:val="0"/>
              <w:numPr>
                <w:ilvl w:val="0"/>
                <w:numId w:val="0"/>
              </w:numPr>
              <w:spacing w:line="360" w:lineRule="exact"/>
              <w:rPr>
                <w:rFonts w:hint="eastAsia"/>
                <w:b/>
                <w:bCs/>
                <w:sz w:val="21"/>
                <w:szCs w:val="21"/>
                <w:vertAlign w:val="baseline"/>
                <w:lang w:eastAsia="zh-CN"/>
              </w:rPr>
            </w:pPr>
          </w:p>
        </w:tc>
        <w:tc>
          <w:tcPr>
            <w:tcW w:w="546" w:type="dxa"/>
            <w:noWrap w:val="0"/>
            <w:vAlign w:val="top"/>
          </w:tcPr>
          <w:p>
            <w:pPr>
              <w:widowControl w:val="0"/>
              <w:numPr>
                <w:ilvl w:val="0"/>
                <w:numId w:val="0"/>
              </w:numPr>
              <w:spacing w:line="360" w:lineRule="exact"/>
              <w:rPr>
                <w:rFonts w:hint="eastAsia"/>
                <w:b/>
                <w:bCs/>
                <w:sz w:val="21"/>
                <w:szCs w:val="21"/>
                <w:vertAlign w:val="baseline"/>
                <w:lang w:eastAsia="zh-CN"/>
              </w:rPr>
            </w:pPr>
          </w:p>
        </w:tc>
        <w:tc>
          <w:tcPr>
            <w:tcW w:w="549" w:type="dxa"/>
            <w:noWrap w:val="0"/>
            <w:vAlign w:val="top"/>
          </w:tcPr>
          <w:p>
            <w:pPr>
              <w:widowControl w:val="0"/>
              <w:numPr>
                <w:ilvl w:val="0"/>
                <w:numId w:val="0"/>
              </w:numPr>
              <w:spacing w:line="360" w:lineRule="exact"/>
              <w:rPr>
                <w:rFonts w:hint="eastAsia"/>
                <w:b/>
                <w:bCs/>
                <w:sz w:val="21"/>
                <w:szCs w:val="21"/>
                <w:vertAlign w:val="baseline"/>
                <w:lang w:eastAsia="zh-CN"/>
              </w:rPr>
            </w:pPr>
          </w:p>
        </w:tc>
      </w:tr>
    </w:tbl>
    <w:p>
      <w:pPr>
        <w:keepNext w:val="0"/>
        <w:keepLines w:val="0"/>
        <w:pageBreakBefore w:val="0"/>
        <w:widowControl/>
        <w:numPr>
          <w:ilvl w:val="0"/>
          <w:numId w:val="0"/>
        </w:numPr>
        <w:tabs>
          <w:tab w:val="left" w:pos="1871"/>
          <w:tab w:val="left" w:pos="3407"/>
          <w:tab w:val="left" w:pos="4949"/>
          <w:tab w:val="left" w:pos="6599"/>
        </w:tabs>
        <w:wordWrap w:val="0"/>
        <w:topLinePunct w:val="0"/>
        <w:autoSpaceDE/>
        <w:autoSpaceDN/>
        <w:bidi w:val="0"/>
        <w:adjustRightInd/>
        <w:snapToGrid/>
        <w:spacing w:before="0" w:after="0" w:line="240" w:lineRule="auto"/>
        <w:ind w:right="0" w:firstLine="0"/>
        <w:jc w:val="both"/>
        <w:textAlignment w:val="auto"/>
        <w:rPr>
          <w:rFonts w:hint="default" w:ascii="宋体" w:hAnsi="宋体" w:eastAsia="宋体"/>
          <w:color w:val="000000" w:themeColor="text1"/>
          <w:spacing w:val="0"/>
          <w:position w:val="0"/>
          <w:sz w:val="21"/>
          <w:szCs w:val="21"/>
          <w14:textFill>
            <w14:solidFill>
              <w14:schemeClr w14:val="tx1"/>
            </w14:solidFill>
          </w14:textFill>
        </w:rPr>
      </w:pPr>
    </w:p>
    <w:p>
      <w:pPr>
        <w:rPr>
          <w:rFonts w:hint="eastAsia" w:ascii="宋体" w:hAnsi="宋体"/>
          <w:color w:val="000000"/>
          <w:szCs w:val="21"/>
        </w:rPr>
      </w:pPr>
      <w:r>
        <w:rPr>
          <w:rFonts w:hint="default" w:ascii="宋体" w:hAnsi="宋体" w:eastAsia="宋体"/>
          <w:color w:val="000000" w:themeColor="text1"/>
          <w:spacing w:val="0"/>
          <w:position w:val="0"/>
          <w:sz w:val="21"/>
          <w:szCs w:val="21"/>
          <w14:textFill>
            <w14:solidFill>
              <w14:schemeClr w14:val="tx1"/>
            </w14:solidFill>
          </w14:textFill>
        </w:rPr>
        <w:t>1</w:t>
      </w:r>
      <w:r>
        <w:rPr>
          <w:rFonts w:hint="eastAsia" w:ascii="宋体" w:hAnsi="宋体"/>
          <w:color w:val="000000" w:themeColor="text1"/>
          <w:spacing w:val="0"/>
          <w:position w:val="0"/>
          <w:sz w:val="21"/>
          <w:szCs w:val="21"/>
          <w:lang w:val="en-US" w:eastAsia="zh-CN"/>
          <w14:textFill>
            <w14:solidFill>
              <w14:schemeClr w14:val="tx1"/>
            </w14:solidFill>
          </w14:textFill>
        </w:rPr>
        <w:t>.</w:t>
      </w:r>
      <w:r>
        <w:rPr>
          <w:rFonts w:ascii="宋体" w:hAnsi="宋体"/>
          <w:szCs w:val="21"/>
        </w:rPr>
        <w:t>2016年，我国自主研制的新</w:t>
      </w:r>
      <w:r>
        <w:rPr>
          <w:rFonts w:hint="eastAsia" w:ascii="宋体" w:hAnsi="宋体"/>
          <w:szCs w:val="21"/>
        </w:rPr>
        <w:t>一</w:t>
      </w:r>
      <w:r>
        <w:rPr>
          <w:rFonts w:ascii="宋体" w:hAnsi="宋体"/>
          <w:szCs w:val="21"/>
        </w:rPr>
        <w:t>代隐形战斗机歼-20公开亮相</w:t>
      </w:r>
      <w:r>
        <w:rPr>
          <w:rFonts w:hint="eastAsia" w:ascii="宋体" w:hAnsi="宋体"/>
          <w:szCs w:val="21"/>
        </w:rPr>
        <w:t>；</w:t>
      </w:r>
      <w:r>
        <w:rPr>
          <w:rFonts w:ascii="宋体" w:hAnsi="宋体"/>
          <w:szCs w:val="21"/>
        </w:rPr>
        <w:t>2017年，我国第一艘自主设计建造的航空母</w:t>
      </w:r>
      <w:r>
        <w:rPr>
          <w:rFonts w:hint="eastAsia" w:ascii="宋体" w:hAnsi="宋体"/>
          <w:szCs w:val="21"/>
        </w:rPr>
        <w:t>舰</w:t>
      </w:r>
      <w:r>
        <w:rPr>
          <w:rFonts w:ascii="宋体" w:hAnsi="宋体"/>
          <w:szCs w:val="21"/>
        </w:rPr>
        <w:t>进行设备调试和颜装施工。这反映了我国</w:t>
      </w:r>
    </w:p>
    <w:p>
      <w:pPr>
        <w:rPr>
          <w:rFonts w:hint="eastAsia" w:ascii="宋体" w:hAnsi="宋体"/>
          <w:szCs w:val="21"/>
        </w:rPr>
      </w:pPr>
      <w:r>
        <w:rPr>
          <w:rFonts w:hint="eastAsia" w:ascii="宋体" w:hAnsi="宋体"/>
          <w:color w:val="000000"/>
          <w:szCs w:val="21"/>
        </w:rPr>
        <w:t>A．</w:t>
      </w:r>
      <w:r>
        <w:rPr>
          <w:rFonts w:ascii="宋体" w:hAnsi="宋体"/>
          <w:szCs w:val="21"/>
        </w:rPr>
        <w:t>重视和平利用核能</w:t>
      </w:r>
      <w:r>
        <w:rPr>
          <w:rFonts w:hint="eastAsia" w:ascii="宋体" w:hAnsi="宋体"/>
          <w:szCs w:val="21"/>
        </w:rPr>
        <w:t xml:space="preserve">             </w:t>
      </w:r>
      <w:r>
        <w:rPr>
          <w:rFonts w:hint="eastAsia" w:ascii="宋体" w:hAnsi="宋体"/>
          <w:color w:val="000000"/>
          <w:szCs w:val="21"/>
        </w:rPr>
        <w:t>B．</w:t>
      </w:r>
      <w:r>
        <w:rPr>
          <w:rFonts w:ascii="宋体" w:hAnsi="宋体"/>
          <w:szCs w:val="21"/>
        </w:rPr>
        <w:t>积极开展多边外交</w:t>
      </w:r>
    </w:p>
    <w:p>
      <w:pPr>
        <w:rPr>
          <w:rFonts w:hint="eastAsia" w:ascii="宋体" w:hAnsi="宋体"/>
          <w:color w:val="000000"/>
          <w:szCs w:val="21"/>
        </w:rPr>
      </w:pPr>
      <w:r>
        <w:rPr>
          <w:rFonts w:hint="eastAsia" w:ascii="宋体" w:hAnsi="宋体"/>
          <w:color w:val="000000"/>
          <w:szCs w:val="21"/>
        </w:rPr>
        <w:t>C．</w:t>
      </w:r>
      <w:r>
        <w:rPr>
          <w:rFonts w:ascii="宋体" w:hAnsi="宋体"/>
          <w:szCs w:val="21"/>
        </w:rPr>
        <w:t>积极推进科技强军</w:t>
      </w:r>
      <w:r>
        <w:rPr>
          <w:rFonts w:hint="eastAsia" w:ascii="宋体" w:hAnsi="宋体"/>
          <w:szCs w:val="21"/>
        </w:rPr>
        <w:t xml:space="preserve">             </w:t>
      </w:r>
      <w:r>
        <w:rPr>
          <w:rFonts w:hint="eastAsia" w:ascii="宋体" w:hAnsi="宋体"/>
          <w:color w:val="000000"/>
          <w:szCs w:val="21"/>
        </w:rPr>
        <w:t>D．</w:t>
      </w:r>
      <w:r>
        <w:rPr>
          <w:rFonts w:ascii="宋体" w:hAnsi="宋体"/>
          <w:szCs w:val="21"/>
        </w:rPr>
        <w:t>大力发展航天技术</w:t>
      </w:r>
    </w:p>
    <w:p>
      <w:pPr>
        <w:keepNext w:val="0"/>
        <w:keepLines w:val="0"/>
        <w:pageBreakBefore w:val="0"/>
        <w:widowControl/>
        <w:numPr>
          <w:ilvl w:val="0"/>
          <w:numId w:val="0"/>
        </w:numPr>
        <w:wordWrap w:val="0"/>
        <w:topLinePunct w:val="0"/>
        <w:bidi w:val="0"/>
        <w:adjustRightInd/>
        <w:snapToGrid/>
        <w:spacing w:before="0" w:after="0" w:line="240" w:lineRule="auto"/>
        <w:ind w:left="0" w:firstLine="0"/>
        <w:jc w:val="left"/>
        <w:textAlignment w:val="auto"/>
        <w:rPr>
          <w:rFonts w:hint="default" w:ascii="宋体" w:hAnsi="宋体" w:eastAsia="宋体"/>
          <w:smallCaps w:val="0"/>
          <w:color w:val="000000" w:themeColor="text1"/>
          <w:spacing w:val="0"/>
          <w:position w:val="0"/>
          <w:sz w:val="21"/>
          <w:szCs w:val="21"/>
          <w14:textFill>
            <w14:solidFill>
              <w14:schemeClr w14:val="tx1"/>
            </w14:solidFill>
          </w14:textFill>
        </w:rPr>
      </w:pPr>
      <w:r>
        <w:rPr>
          <w:rFonts w:hint="default" w:ascii="宋体" w:hAnsi="宋体" w:eastAsia="宋体"/>
          <w:b w:val="0"/>
          <w:i w:val="0"/>
          <w:smallCaps w:val="0"/>
          <w:color w:val="000000" w:themeColor="text1"/>
          <w:spacing w:val="0"/>
          <w:position w:val="0"/>
          <w:sz w:val="21"/>
          <w:szCs w:val="21"/>
          <w14:textFill>
            <w14:solidFill>
              <w14:schemeClr w14:val="tx1"/>
            </w14:solidFill>
          </w14:textFill>
        </w:rPr>
        <w:t>2.2019年12月17日，我国首艘国产航母“山东舰”正式入列，我国第一艘国产航母命名为“</w:t>
      </w:r>
      <w:r>
        <w:fldChar w:fldCharType="begin"/>
      </w:r>
      <w:r>
        <w:instrText xml:space="preserve"> HYPERLINK "https://news.cngold.org/gnxw/" </w:instrText>
      </w:r>
      <w:r>
        <w:fldChar w:fldCharType="separate"/>
      </w:r>
      <w:r>
        <w:rPr>
          <w:rFonts w:hint="default" w:ascii="宋体" w:hAnsi="宋体" w:eastAsia="宋体"/>
          <w:b w:val="0"/>
          <w:i w:val="0"/>
          <w:smallCaps w:val="0"/>
          <w:color w:val="000000" w:themeColor="text1"/>
          <w:spacing w:val="0"/>
          <w:position w:val="0"/>
          <w:sz w:val="21"/>
          <w:szCs w:val="21"/>
          <w14:textFill>
            <w14:solidFill>
              <w14:schemeClr w14:val="tx1"/>
            </w14:solidFill>
          </w14:textFill>
        </w:rPr>
        <w:t>中国</w:t>
      </w:r>
      <w:r>
        <w:rPr>
          <w:rFonts w:hint="default" w:ascii="宋体" w:hAnsi="宋体" w:eastAsia="宋体"/>
          <w:b w:val="0"/>
          <w:i w:val="0"/>
          <w:smallCaps w:val="0"/>
          <w:color w:val="000000" w:themeColor="text1"/>
          <w:spacing w:val="0"/>
          <w:position w:val="0"/>
          <w:sz w:val="21"/>
          <w:szCs w:val="21"/>
          <w14:textFill>
            <w14:solidFill>
              <w14:schemeClr w14:val="tx1"/>
            </w14:solidFill>
          </w14:textFill>
        </w:rPr>
        <w:fldChar w:fldCharType="end"/>
      </w:r>
      <w:r>
        <w:rPr>
          <w:rFonts w:hint="default" w:ascii="宋体" w:hAnsi="宋体" w:eastAsia="宋体"/>
          <w:b w:val="0"/>
          <w:i w:val="0"/>
          <w:smallCaps w:val="0"/>
          <w:color w:val="000000" w:themeColor="text1"/>
          <w:spacing w:val="0"/>
          <w:position w:val="0"/>
          <w:sz w:val="21"/>
          <w:szCs w:val="21"/>
          <w14:textFill>
            <w14:solidFill>
              <w14:schemeClr w14:val="tx1"/>
            </w14:solidFill>
          </w14:textFill>
        </w:rPr>
        <w:t>人民解放军海军山东舰”</w:t>
      </w:r>
      <w:r>
        <w:rPr>
          <w:rFonts w:hint="default" w:ascii="宋体" w:hAnsi="宋体" w:eastAsia="宋体"/>
          <w:smallCaps w:val="0"/>
          <w:color w:val="000000" w:themeColor="text1"/>
          <w:spacing w:val="0"/>
          <w:position w:val="0"/>
          <w:sz w:val="21"/>
          <w:szCs w:val="21"/>
          <w14:textFill>
            <w14:solidFill>
              <w14:schemeClr w14:val="tx1"/>
            </w14:solidFill>
          </w14:textFill>
        </w:rPr>
        <w:t>。回顾历史，中国人民解放军的第一支海军是</w:t>
      </w:r>
    </w:p>
    <w:p>
      <w:pPr>
        <w:keepNext w:val="0"/>
        <w:keepLines w:val="0"/>
        <w:pageBreakBefore w:val="0"/>
        <w:widowControl/>
        <w:numPr>
          <w:ilvl w:val="0"/>
          <w:numId w:val="0"/>
        </w:numPr>
        <w:wordWrap w:val="0"/>
        <w:topLinePunct w:val="0"/>
        <w:autoSpaceDE/>
        <w:autoSpaceDN/>
        <w:bidi w:val="0"/>
        <w:adjustRightInd/>
        <w:snapToGrid/>
        <w:spacing w:before="0" w:after="0" w:line="240" w:lineRule="auto"/>
        <w:ind w:right="0" w:firstLine="210" w:firstLineChars="100"/>
        <w:jc w:val="left"/>
        <w:textAlignment w:val="auto"/>
        <w:rPr>
          <w:rFonts w:hint="default" w:ascii="宋体" w:hAnsi="宋体" w:eastAsia="宋体"/>
          <w:smallCaps w:val="0"/>
          <w:color w:val="000000" w:themeColor="text1"/>
          <w:spacing w:val="0"/>
          <w:position w:val="0"/>
          <w:sz w:val="21"/>
          <w:szCs w:val="21"/>
          <w14:textFill>
            <w14:solidFill>
              <w14:schemeClr w14:val="tx1"/>
            </w14:solidFill>
          </w14:textFill>
        </w:rPr>
      </w:pPr>
      <w:r>
        <w:rPr>
          <w:rFonts w:hint="default" w:ascii="宋体" w:hAnsi="宋体" w:eastAsia="宋体"/>
          <w:smallCaps w:val="0"/>
          <w:color w:val="000000" w:themeColor="text1"/>
          <w:spacing w:val="0"/>
          <w:position w:val="0"/>
          <w:sz w:val="21"/>
          <w:szCs w:val="21"/>
          <w14:textFill>
            <w14:solidFill>
              <w14:schemeClr w14:val="tx1"/>
            </w14:solidFill>
          </w14:textFill>
        </w:rPr>
        <w:t>A．北海舰队                         B．华东军区海军</w:t>
      </w:r>
    </w:p>
    <w:p>
      <w:pPr>
        <w:keepNext w:val="0"/>
        <w:keepLines w:val="0"/>
        <w:pageBreakBefore w:val="0"/>
        <w:widowControl/>
        <w:numPr>
          <w:ilvl w:val="0"/>
          <w:numId w:val="0"/>
        </w:numPr>
        <w:wordWrap w:val="0"/>
        <w:topLinePunct w:val="0"/>
        <w:autoSpaceDE/>
        <w:autoSpaceDN/>
        <w:bidi w:val="0"/>
        <w:adjustRightInd/>
        <w:snapToGrid/>
        <w:spacing w:before="0" w:after="0" w:line="240" w:lineRule="auto"/>
        <w:ind w:right="0" w:firstLine="210" w:firstLineChars="100"/>
        <w:jc w:val="left"/>
        <w:textAlignment w:val="auto"/>
        <w:rPr>
          <w:rFonts w:hint="default" w:ascii="宋体" w:hAnsi="宋体" w:eastAsia="宋体"/>
          <w:smallCaps w:val="0"/>
          <w:color w:val="000000" w:themeColor="text1"/>
          <w:spacing w:val="0"/>
          <w:position w:val="0"/>
          <w:sz w:val="21"/>
          <w:szCs w:val="21"/>
          <w14:textFill>
            <w14:solidFill>
              <w14:schemeClr w14:val="tx1"/>
            </w14:solidFill>
          </w14:textFill>
        </w:rPr>
      </w:pPr>
      <w:r>
        <w:rPr>
          <w:rFonts w:hint="default" w:ascii="宋体" w:hAnsi="宋体" w:eastAsia="宋体"/>
          <w:smallCaps w:val="0"/>
          <w:color w:val="000000" w:themeColor="text1"/>
          <w:spacing w:val="0"/>
          <w:position w:val="0"/>
          <w:sz w:val="21"/>
          <w:szCs w:val="21"/>
          <w14:textFill>
            <w14:solidFill>
              <w14:schemeClr w14:val="tx1"/>
            </w14:solidFill>
          </w14:textFill>
        </w:rPr>
        <w:t>C．南海舰队                         D．东海舰队</w:t>
      </w:r>
    </w:p>
    <w:p>
      <w:pPr>
        <w:keepNext w:val="0"/>
        <w:keepLines w:val="0"/>
        <w:pageBreakBefore w:val="0"/>
        <w:widowControl/>
        <w:numPr>
          <w:ilvl w:val="0"/>
          <w:numId w:val="0"/>
        </w:numPr>
        <w:wordWrap w:val="0"/>
        <w:topLinePunct w:val="0"/>
        <w:autoSpaceDE/>
        <w:autoSpaceDN/>
        <w:bidi w:val="0"/>
        <w:adjustRightInd/>
        <w:snapToGrid/>
        <w:spacing w:before="0" w:after="0" w:line="240" w:lineRule="auto"/>
        <w:ind w:left="0" w:leftChars="0" w:right="0" w:firstLine="0" w:firstLineChars="0"/>
        <w:jc w:val="both"/>
        <w:textAlignment w:val="auto"/>
        <w:rPr>
          <w:rFonts w:hint="default" w:ascii="宋体" w:hAnsi="宋体" w:eastAsia="宋体"/>
          <w:smallCaps w:val="0"/>
          <w:color w:val="000000" w:themeColor="text1"/>
          <w:spacing w:val="0"/>
          <w:position w:val="0"/>
          <w:sz w:val="21"/>
          <w:szCs w:val="21"/>
          <w14:textFill>
            <w14:solidFill>
              <w14:schemeClr w14:val="tx1"/>
            </w14:solidFill>
          </w14:textFill>
        </w:rPr>
      </w:pPr>
      <w:r>
        <w:rPr>
          <w:rFonts w:hint="default" w:ascii="宋体" w:hAnsi="宋体" w:eastAsia="宋体"/>
          <w:smallCaps w:val="0"/>
          <w:color w:val="000000" w:themeColor="text1"/>
          <w:spacing w:val="0"/>
          <w:position w:val="0"/>
          <w:sz w:val="21"/>
          <w:szCs w:val="21"/>
          <w14:textFill>
            <w14:solidFill>
              <w14:schemeClr w14:val="tx1"/>
            </w14:solidFill>
          </w14:textFill>
        </w:rPr>
        <w:t>3.2018年5月22日，美国总统特朗普签署备忘录……指令有关部门对华采取限制措施……对自中国进口的商品加收关税，对此中国政府进行了大力度反击，你认为特朗普政府这一做法违背了我国政府长期奉行的外交政策的哪一内容？</w:t>
      </w:r>
    </w:p>
    <w:p>
      <w:pPr>
        <w:keepNext w:val="0"/>
        <w:keepLines w:val="0"/>
        <w:pageBreakBefore w:val="0"/>
        <w:widowControl/>
        <w:numPr>
          <w:ilvl w:val="0"/>
          <w:numId w:val="0"/>
        </w:numPr>
        <w:wordWrap w:val="0"/>
        <w:topLinePunct w:val="0"/>
        <w:autoSpaceDE/>
        <w:autoSpaceDN/>
        <w:bidi w:val="0"/>
        <w:adjustRightInd/>
        <w:snapToGrid/>
        <w:spacing w:before="0" w:after="0" w:line="240" w:lineRule="auto"/>
        <w:ind w:right="0" w:firstLine="283"/>
        <w:jc w:val="left"/>
        <w:textAlignment w:val="auto"/>
        <w:rPr>
          <w:rFonts w:hint="default" w:ascii="宋体" w:hAnsi="宋体" w:eastAsia="宋体"/>
          <w:smallCaps w:val="0"/>
          <w:color w:val="000000" w:themeColor="text1"/>
          <w:spacing w:val="0"/>
          <w:position w:val="0"/>
          <w:sz w:val="21"/>
          <w:szCs w:val="21"/>
          <w14:textFill>
            <w14:solidFill>
              <w14:schemeClr w14:val="tx1"/>
            </w14:solidFill>
          </w14:textFill>
        </w:rPr>
      </w:pPr>
      <w:r>
        <w:rPr>
          <w:rFonts w:hint="default" w:ascii="宋体" w:hAnsi="宋体" w:eastAsia="宋体"/>
          <w:smallCaps w:val="0"/>
          <w:color w:val="000000" w:themeColor="text1"/>
          <w:spacing w:val="0"/>
          <w:position w:val="0"/>
          <w:sz w:val="21"/>
          <w:szCs w:val="21"/>
          <w14:textFill>
            <w14:solidFill>
              <w14:schemeClr w14:val="tx1"/>
            </w14:solidFill>
          </w14:textFill>
        </w:rPr>
        <w:t>A．平等互利                         B．互不侵犯</w:t>
      </w:r>
    </w:p>
    <w:p>
      <w:pPr>
        <w:keepNext w:val="0"/>
        <w:keepLines w:val="0"/>
        <w:pageBreakBefore w:val="0"/>
        <w:widowControl/>
        <w:numPr>
          <w:ilvl w:val="0"/>
          <w:numId w:val="0"/>
        </w:numPr>
        <w:wordWrap w:val="0"/>
        <w:topLinePunct w:val="0"/>
        <w:autoSpaceDE/>
        <w:autoSpaceDN/>
        <w:bidi w:val="0"/>
        <w:adjustRightInd/>
        <w:snapToGrid/>
        <w:spacing w:before="0" w:after="0" w:line="240" w:lineRule="auto"/>
        <w:ind w:right="0" w:firstLine="283"/>
        <w:jc w:val="left"/>
        <w:textAlignment w:val="auto"/>
        <w:rPr>
          <w:rFonts w:hint="default" w:ascii="宋体" w:hAnsi="宋体" w:eastAsia="宋体"/>
          <w:smallCaps w:val="0"/>
          <w:color w:val="000000" w:themeColor="text1"/>
          <w:spacing w:val="0"/>
          <w:position w:val="0"/>
          <w:sz w:val="21"/>
          <w:szCs w:val="21"/>
          <w14:textFill>
            <w14:solidFill>
              <w14:schemeClr w14:val="tx1"/>
            </w14:solidFill>
          </w14:textFill>
        </w:rPr>
      </w:pPr>
      <w:r>
        <w:rPr>
          <w:rFonts w:hint="default" w:ascii="宋体" w:hAnsi="宋体" w:eastAsia="宋体"/>
          <w:smallCaps w:val="0"/>
          <w:color w:val="000000" w:themeColor="text1"/>
          <w:spacing w:val="0"/>
          <w:position w:val="0"/>
          <w:sz w:val="21"/>
          <w:szCs w:val="21"/>
          <w14:textFill>
            <w14:solidFill>
              <w14:schemeClr w14:val="tx1"/>
            </w14:solidFill>
          </w14:textFill>
        </w:rPr>
        <w:t xml:space="preserve">C．相互尊重主权和领土完整          </w:t>
      </w:r>
      <w:r>
        <w:rPr>
          <w:rFonts w:hint="eastAsia" w:ascii="宋体" w:hAnsi="宋体" w:eastAsia="宋体"/>
          <w:smallCaps w:val="0"/>
          <w:color w:val="000000" w:themeColor="text1"/>
          <w:spacing w:val="0"/>
          <w:position w:val="0"/>
          <w:sz w:val="21"/>
          <w:szCs w:val="21"/>
          <w:lang w:val="en-US" w:eastAsia="zh-CN"/>
          <w14:textFill>
            <w14:solidFill>
              <w14:schemeClr w14:val="tx1"/>
            </w14:solidFill>
          </w14:textFill>
        </w:rPr>
        <w:t xml:space="preserve"> </w:t>
      </w:r>
      <w:r>
        <w:rPr>
          <w:rFonts w:hint="default" w:ascii="宋体" w:hAnsi="宋体" w:eastAsia="宋体"/>
          <w:smallCaps w:val="0"/>
          <w:color w:val="000000" w:themeColor="text1"/>
          <w:spacing w:val="0"/>
          <w:position w:val="0"/>
          <w:sz w:val="21"/>
          <w:szCs w:val="21"/>
          <w14:textFill>
            <w14:solidFill>
              <w14:schemeClr w14:val="tx1"/>
            </w14:solidFill>
          </w14:textFill>
        </w:rPr>
        <w:t>D．互不干涉内政</w:t>
      </w:r>
    </w:p>
    <w:p>
      <w:pPr>
        <w:keepNext w:val="0"/>
        <w:keepLines w:val="0"/>
        <w:pageBreakBefore w:val="0"/>
        <w:widowControl/>
        <w:numPr>
          <w:ilvl w:val="0"/>
          <w:numId w:val="0"/>
        </w:numPr>
        <w:wordWrap w:val="0"/>
        <w:topLinePunct w:val="0"/>
        <w:autoSpaceDE/>
        <w:autoSpaceDN/>
        <w:bidi w:val="0"/>
        <w:adjustRightInd/>
        <w:snapToGrid/>
        <w:spacing w:before="0" w:after="0" w:line="240" w:lineRule="auto"/>
        <w:ind w:left="0" w:leftChars="0" w:right="0" w:firstLine="0" w:firstLineChars="0"/>
        <w:jc w:val="left"/>
        <w:textAlignment w:val="auto"/>
        <w:rPr>
          <w:rFonts w:hint="default" w:ascii="宋体" w:hAnsi="宋体" w:eastAsia="宋体"/>
          <w:smallCaps w:val="0"/>
          <w:color w:val="000000" w:themeColor="text1"/>
          <w:spacing w:val="0"/>
          <w:position w:val="0"/>
          <w:sz w:val="21"/>
          <w:szCs w:val="21"/>
          <w14:textFill>
            <w14:solidFill>
              <w14:schemeClr w14:val="tx1"/>
            </w14:solidFill>
          </w14:textFill>
        </w:rPr>
      </w:pPr>
      <w:r>
        <w:rPr>
          <w:rFonts w:hint="default" w:ascii="宋体" w:hAnsi="宋体" w:eastAsia="宋体"/>
          <w:smallCaps w:val="0"/>
          <w:color w:val="000000" w:themeColor="text1"/>
          <w:spacing w:val="0"/>
          <w:position w:val="0"/>
          <w:sz w:val="21"/>
          <w:szCs w:val="21"/>
          <w14:textFill>
            <w14:solidFill>
              <w14:schemeClr w14:val="tx1"/>
            </w14:solidFill>
          </w14:textFill>
        </w:rPr>
        <w:t>4.2018年3月1日，在北京人民大会堂举行纪念周恩来同志诞辰120周年座谈会。下列重大历史事件中周恩来直接参与的有</w:t>
      </w:r>
    </w:p>
    <w:p>
      <w:pPr>
        <w:keepNext w:val="0"/>
        <w:keepLines w:val="0"/>
        <w:pageBreakBefore w:val="0"/>
        <w:widowControl/>
        <w:numPr>
          <w:ilvl w:val="0"/>
          <w:numId w:val="0"/>
        </w:numPr>
        <w:wordWrap w:val="0"/>
        <w:topLinePunct w:val="0"/>
        <w:autoSpaceDE/>
        <w:autoSpaceDN/>
        <w:bidi w:val="0"/>
        <w:adjustRightInd/>
        <w:snapToGrid/>
        <w:spacing w:before="0" w:after="0" w:line="240" w:lineRule="auto"/>
        <w:ind w:left="283" w:right="0" w:hanging="283"/>
        <w:jc w:val="left"/>
        <w:textAlignment w:val="auto"/>
        <w:rPr>
          <w:rFonts w:hint="eastAsia" w:ascii="宋体" w:hAnsi="宋体" w:eastAsia="宋体"/>
          <w:smallCaps w:val="0"/>
          <w:color w:val="000000" w:themeColor="text1"/>
          <w:spacing w:val="0"/>
          <w:position w:val="0"/>
          <w:sz w:val="21"/>
          <w:szCs w:val="21"/>
          <w14:textFill>
            <w14:solidFill>
              <w14:schemeClr w14:val="tx1"/>
            </w14:solidFill>
          </w14:textFill>
        </w:rPr>
      </w:pPr>
      <w:r>
        <w:rPr>
          <w:rFonts w:hint="eastAsia" w:ascii="方正仿宋简体" w:hAnsi="方正仿宋简体" w:eastAsia="方正仿宋简体" w:cs="方正仿宋简体"/>
          <w:smallCaps w:val="0"/>
          <w:color w:val="000000" w:themeColor="text1"/>
          <w:spacing w:val="0"/>
          <w:position w:val="0"/>
          <w:sz w:val="21"/>
          <w:szCs w:val="21"/>
          <w14:textFill>
            <w14:solidFill>
              <w14:schemeClr w14:val="tx1"/>
            </w14:solidFill>
          </w14:textFill>
        </w:rPr>
        <w:t>①</w:t>
      </w:r>
      <w:r>
        <w:rPr>
          <w:rFonts w:hint="eastAsia" w:ascii="宋体" w:hAnsi="宋体" w:eastAsia="宋体"/>
          <w:smallCaps w:val="0"/>
          <w:color w:val="000000" w:themeColor="text1"/>
          <w:spacing w:val="0"/>
          <w:position w:val="0"/>
          <w:sz w:val="21"/>
          <w:szCs w:val="21"/>
          <w14:textFill>
            <w14:solidFill>
              <w14:schemeClr w14:val="tx1"/>
            </w14:solidFill>
          </w14:textFill>
        </w:rPr>
        <w:t>领导秋收起义 ②推动西安事变和平解决  ③赴重庆谈判  ④提出和平共处五项原则</w:t>
      </w:r>
    </w:p>
    <w:p>
      <w:pPr>
        <w:keepNext w:val="0"/>
        <w:keepLines w:val="0"/>
        <w:pageBreakBefore w:val="0"/>
        <w:widowControl/>
        <w:numPr>
          <w:ilvl w:val="0"/>
          <w:numId w:val="0"/>
        </w:numPr>
        <w:wordWrap w:val="0"/>
        <w:topLinePunct w:val="0"/>
        <w:autoSpaceDE/>
        <w:autoSpaceDN/>
        <w:bidi w:val="0"/>
        <w:adjustRightInd/>
        <w:snapToGrid/>
        <w:spacing w:before="0" w:after="0" w:line="240" w:lineRule="auto"/>
        <w:ind w:right="0" w:firstLine="283"/>
        <w:jc w:val="left"/>
        <w:textAlignment w:val="auto"/>
        <w:rPr>
          <w:rFonts w:hint="default" w:ascii="宋体" w:hAnsi="宋体" w:eastAsia="宋体"/>
          <w:smallCaps w:val="0"/>
          <w:color w:val="000000" w:themeColor="text1"/>
          <w:spacing w:val="0"/>
          <w:position w:val="0"/>
          <w:sz w:val="21"/>
          <w:szCs w:val="21"/>
          <w14:textFill>
            <w14:solidFill>
              <w14:schemeClr w14:val="tx1"/>
            </w14:solidFill>
          </w14:textFill>
        </w:rPr>
      </w:pPr>
      <w:r>
        <w:rPr>
          <w:rFonts w:hint="default" w:ascii="宋体" w:hAnsi="宋体" w:eastAsia="宋体"/>
          <w:smallCaps w:val="0"/>
          <w:color w:val="000000" w:themeColor="text1"/>
          <w:spacing w:val="0"/>
          <w:position w:val="0"/>
          <w:sz w:val="21"/>
          <w:szCs w:val="21"/>
          <w14:textFill>
            <w14:solidFill>
              <w14:schemeClr w14:val="tx1"/>
            </w14:solidFill>
          </w14:textFill>
        </w:rPr>
        <w:t xml:space="preserve">A．①②③     </w:t>
      </w:r>
      <w:r>
        <w:rPr>
          <w:rFonts w:hint="eastAsia" w:ascii="宋体" w:hAnsi="宋体" w:eastAsia="宋体"/>
          <w:smallCaps w:val="0"/>
          <w:color w:val="000000" w:themeColor="text1"/>
          <w:spacing w:val="0"/>
          <w:position w:val="0"/>
          <w:sz w:val="21"/>
          <w:szCs w:val="21"/>
          <w:lang w:val="en-US" w:eastAsia="zh-CN"/>
          <w14:textFill>
            <w14:solidFill>
              <w14:schemeClr w14:val="tx1"/>
            </w14:solidFill>
          </w14:textFill>
        </w:rPr>
        <w:t xml:space="preserve"> </w:t>
      </w:r>
      <w:r>
        <w:rPr>
          <w:rFonts w:hint="default" w:ascii="宋体" w:hAnsi="宋体" w:eastAsia="宋体"/>
          <w:smallCaps w:val="0"/>
          <w:color w:val="000000" w:themeColor="text1"/>
          <w:spacing w:val="0"/>
          <w:position w:val="0"/>
          <w:sz w:val="21"/>
          <w:szCs w:val="21"/>
          <w14:textFill>
            <w14:solidFill>
              <w14:schemeClr w14:val="tx1"/>
            </w14:solidFill>
          </w14:textFill>
        </w:rPr>
        <w:t xml:space="preserve">   B．②③④</w:t>
      </w:r>
      <w:r>
        <w:rPr>
          <w:rFonts w:hint="eastAsia" w:ascii="宋体" w:hAnsi="宋体" w:eastAsia="宋体"/>
          <w:smallCaps w:val="0"/>
          <w:color w:val="000000" w:themeColor="text1"/>
          <w:spacing w:val="0"/>
          <w:position w:val="0"/>
          <w:sz w:val="21"/>
          <w:szCs w:val="21"/>
          <w:lang w:val="en-US" w:eastAsia="zh-CN"/>
          <w14:textFill>
            <w14:solidFill>
              <w14:schemeClr w14:val="tx1"/>
            </w14:solidFill>
          </w14:textFill>
        </w:rPr>
        <w:t xml:space="preserve">         </w:t>
      </w:r>
      <w:r>
        <w:rPr>
          <w:rFonts w:hint="default" w:ascii="宋体" w:hAnsi="宋体" w:eastAsia="宋体"/>
          <w:smallCaps w:val="0"/>
          <w:color w:val="000000" w:themeColor="text1"/>
          <w:spacing w:val="0"/>
          <w:position w:val="0"/>
          <w:sz w:val="21"/>
          <w:szCs w:val="21"/>
          <w14:textFill>
            <w14:solidFill>
              <w14:schemeClr w14:val="tx1"/>
            </w14:solidFill>
          </w14:textFill>
        </w:rPr>
        <w:t xml:space="preserve">C．①②④         D．①③④ </w:t>
      </w:r>
    </w:p>
    <w:p>
      <w:pPr>
        <w:keepNext w:val="0"/>
        <w:keepLines w:val="0"/>
        <w:pageBreakBefore w:val="0"/>
        <w:widowControl/>
        <w:numPr>
          <w:ilvl w:val="0"/>
          <w:numId w:val="0"/>
        </w:numPr>
        <w:tabs>
          <w:tab w:val="left" w:pos="2694"/>
          <w:tab w:val="left" w:pos="4820"/>
          <w:tab w:val="left" w:pos="6946"/>
        </w:tabs>
        <w:wordWrap w:val="0"/>
        <w:topLinePunct w:val="0"/>
        <w:autoSpaceDE/>
        <w:autoSpaceDN/>
        <w:bidi w:val="0"/>
        <w:adjustRightInd/>
        <w:snapToGrid/>
        <w:spacing w:before="0" w:after="0" w:line="240" w:lineRule="auto"/>
        <w:ind w:left="0" w:leftChars="0" w:right="0" w:firstLine="0" w:firstLineChars="0"/>
        <w:jc w:val="left"/>
        <w:textAlignment w:val="auto"/>
        <w:rPr>
          <w:rFonts w:hint="default" w:ascii="宋体" w:hAnsi="宋体" w:eastAsia="宋体"/>
          <w:b w:val="0"/>
          <w:smallCaps w:val="0"/>
          <w:color w:val="000000" w:themeColor="text1"/>
          <w:spacing w:val="0"/>
          <w:position w:val="0"/>
          <w:sz w:val="21"/>
          <w:szCs w:val="21"/>
          <w14:textFill>
            <w14:solidFill>
              <w14:schemeClr w14:val="tx1"/>
            </w14:solidFill>
          </w14:textFill>
        </w:rPr>
      </w:pPr>
      <w:r>
        <w:rPr>
          <w:rFonts w:hint="default" w:ascii="宋体" w:hAnsi="宋体" w:eastAsia="宋体"/>
          <w:b w:val="0"/>
          <w:smallCaps w:val="0"/>
          <w:color w:val="000000" w:themeColor="text1"/>
          <w:spacing w:val="0"/>
          <w:position w:val="0"/>
          <w:sz w:val="21"/>
          <w:szCs w:val="21"/>
          <w14:textFill>
            <w14:solidFill>
              <w14:schemeClr w14:val="tx1"/>
            </w14:solidFill>
          </w14:textFill>
        </w:rPr>
        <w:t>5.20世纪70年代，我国外交事业取得了重大成就。有人用“梅开三度”来形容，你认为“梅开三度”包括</w:t>
      </w:r>
    </w:p>
    <w:p>
      <w:pPr>
        <w:keepNext w:val="0"/>
        <w:keepLines w:val="0"/>
        <w:pageBreakBefore w:val="0"/>
        <w:widowControl/>
        <w:numPr>
          <w:ilvl w:val="0"/>
          <w:numId w:val="0"/>
        </w:numPr>
        <w:tabs>
          <w:tab w:val="left" w:pos="2694"/>
          <w:tab w:val="left" w:pos="4820"/>
          <w:tab w:val="left" w:pos="6946"/>
        </w:tabs>
        <w:wordWrap w:val="0"/>
        <w:topLinePunct w:val="0"/>
        <w:autoSpaceDE/>
        <w:autoSpaceDN/>
        <w:bidi w:val="0"/>
        <w:adjustRightInd/>
        <w:snapToGrid/>
        <w:spacing w:before="0" w:after="0" w:line="240" w:lineRule="auto"/>
        <w:ind w:left="315" w:right="0" w:firstLine="0"/>
        <w:jc w:val="left"/>
        <w:textAlignment w:val="auto"/>
        <w:rPr>
          <w:rFonts w:hint="default" w:ascii="宋体" w:hAnsi="宋体" w:eastAsia="宋体"/>
          <w:b w:val="0"/>
          <w:smallCaps w:val="0"/>
          <w:color w:val="000000" w:themeColor="text1"/>
          <w:spacing w:val="0"/>
          <w:position w:val="0"/>
          <w:sz w:val="21"/>
          <w:szCs w:val="21"/>
          <w14:textFill>
            <w14:solidFill>
              <w14:schemeClr w14:val="tx1"/>
            </w14:solidFill>
          </w14:textFill>
        </w:rPr>
      </w:pPr>
      <w:r>
        <w:rPr>
          <w:rFonts w:hint="default" w:ascii="宋体" w:hAnsi="宋体" w:eastAsia="宋体"/>
          <w:b w:val="0"/>
          <w:smallCaps w:val="0"/>
          <w:color w:val="000000" w:themeColor="text1"/>
          <w:spacing w:val="0"/>
          <w:position w:val="0"/>
          <w:sz w:val="21"/>
          <w:szCs w:val="21"/>
          <w14:textFill>
            <w14:solidFill>
              <w14:schemeClr w14:val="tx1"/>
            </w14:solidFill>
          </w14:textFill>
        </w:rPr>
        <w:t>①提出和平共处五项原则  ②提出“求同存异”方针  ③中国在联合国合法席位的恢复 ④美国总统尼克松访问中国、中美在上海发表《联合公报》，中美两国正式建立外交关系  ⑤中日两国正式建立外交关系</w:t>
      </w:r>
    </w:p>
    <w:p>
      <w:pPr>
        <w:keepNext w:val="0"/>
        <w:keepLines w:val="0"/>
        <w:pageBreakBefore w:val="0"/>
        <w:widowControl/>
        <w:numPr>
          <w:ilvl w:val="0"/>
          <w:numId w:val="0"/>
        </w:numPr>
        <w:tabs>
          <w:tab w:val="left" w:pos="4275"/>
          <w:tab w:val="left" w:pos="4820"/>
          <w:tab w:val="left" w:pos="6946"/>
        </w:tabs>
        <w:wordWrap w:val="0"/>
        <w:topLinePunct w:val="0"/>
        <w:autoSpaceDE/>
        <w:autoSpaceDN/>
        <w:bidi w:val="0"/>
        <w:adjustRightInd/>
        <w:snapToGrid/>
        <w:spacing w:before="0" w:after="0" w:line="240" w:lineRule="auto"/>
        <w:ind w:left="210" w:right="0" w:firstLine="105"/>
        <w:jc w:val="left"/>
        <w:textAlignment w:val="auto"/>
        <w:rPr>
          <w:rFonts w:hint="default" w:ascii="宋体" w:hAnsi="宋体" w:eastAsia="宋体"/>
          <w:b w:val="0"/>
          <w:smallCaps w:val="0"/>
          <w:color w:val="000000" w:themeColor="text1"/>
          <w:spacing w:val="0"/>
          <w:position w:val="0"/>
          <w:sz w:val="21"/>
          <w:szCs w:val="21"/>
          <w14:textFill>
            <w14:solidFill>
              <w14:schemeClr w14:val="tx1"/>
            </w14:solidFill>
          </w14:textFill>
        </w:rPr>
      </w:pPr>
      <w:r>
        <w:rPr>
          <w:rFonts w:hint="default" w:ascii="宋体" w:hAnsi="宋体" w:eastAsia="宋体"/>
          <w:b w:val="0"/>
          <w:smallCaps w:val="0"/>
          <w:color w:val="000000" w:themeColor="text1"/>
          <w:spacing w:val="0"/>
          <w:position w:val="0"/>
          <w:sz w:val="21"/>
          <w:szCs w:val="21"/>
          <w14:textFill>
            <w14:solidFill>
              <w14:schemeClr w14:val="tx1"/>
            </w14:solidFill>
          </w14:textFill>
        </w:rPr>
        <w:t>A．①④⑤</w:t>
      </w:r>
      <w:r>
        <w:rPr>
          <w:rFonts w:hint="eastAsia" w:ascii="宋体" w:hAnsi="宋体" w:eastAsia="宋体"/>
          <w:b w:val="0"/>
          <w:smallCaps w:val="0"/>
          <w:color w:val="000000" w:themeColor="text1"/>
          <w:spacing w:val="0"/>
          <w:position w:val="0"/>
          <w:sz w:val="21"/>
          <w:szCs w:val="21"/>
          <w:lang w:val="en-US" w:eastAsia="zh-CN"/>
          <w14:textFill>
            <w14:solidFill>
              <w14:schemeClr w14:val="tx1"/>
            </w14:solidFill>
          </w14:textFill>
        </w:rPr>
        <w:t xml:space="preserve">         </w:t>
      </w:r>
      <w:r>
        <w:rPr>
          <w:rFonts w:hint="default" w:ascii="宋体" w:hAnsi="宋体" w:eastAsia="宋体"/>
          <w:b w:val="0"/>
          <w:smallCaps w:val="0"/>
          <w:color w:val="000000" w:themeColor="text1"/>
          <w:spacing w:val="0"/>
          <w:position w:val="0"/>
          <w:sz w:val="21"/>
          <w:szCs w:val="21"/>
          <w14:textFill>
            <w14:solidFill>
              <w14:schemeClr w14:val="tx1"/>
            </w14:solidFill>
          </w14:textFill>
        </w:rPr>
        <w:t>B．②③④</w:t>
      </w:r>
      <w:r>
        <w:rPr>
          <w:rFonts w:hint="eastAsia" w:ascii="宋体" w:hAnsi="宋体" w:eastAsia="宋体"/>
          <w:b w:val="0"/>
          <w:smallCaps w:val="0"/>
          <w:color w:val="000000" w:themeColor="text1"/>
          <w:spacing w:val="0"/>
          <w:position w:val="0"/>
          <w:sz w:val="21"/>
          <w:szCs w:val="21"/>
          <w:lang w:val="en-US" w:eastAsia="zh-CN"/>
          <w14:textFill>
            <w14:solidFill>
              <w14:schemeClr w14:val="tx1"/>
            </w14:solidFill>
          </w14:textFill>
        </w:rPr>
        <w:t xml:space="preserve">         </w:t>
      </w:r>
      <w:r>
        <w:rPr>
          <w:rFonts w:hint="default" w:ascii="宋体" w:hAnsi="宋体" w:eastAsia="宋体"/>
          <w:b w:val="0"/>
          <w:smallCaps w:val="0"/>
          <w:color w:val="000000" w:themeColor="text1"/>
          <w:spacing w:val="0"/>
          <w:position w:val="0"/>
          <w:sz w:val="21"/>
          <w:szCs w:val="21"/>
          <w14:textFill>
            <w14:solidFill>
              <w14:schemeClr w14:val="tx1"/>
            </w14:solidFill>
          </w14:textFill>
        </w:rPr>
        <w:t>C．①③④</w:t>
      </w:r>
      <w:r>
        <w:rPr>
          <w:rFonts w:hint="eastAsia" w:ascii="宋体" w:hAnsi="宋体" w:eastAsia="宋体"/>
          <w:b w:val="0"/>
          <w:smallCaps w:val="0"/>
          <w:color w:val="000000" w:themeColor="text1"/>
          <w:spacing w:val="0"/>
          <w:position w:val="0"/>
          <w:sz w:val="21"/>
          <w:szCs w:val="21"/>
          <w:lang w:val="en-US" w:eastAsia="zh-CN"/>
          <w14:textFill>
            <w14:solidFill>
              <w14:schemeClr w14:val="tx1"/>
            </w14:solidFill>
          </w14:textFill>
        </w:rPr>
        <w:t xml:space="preserve">         </w:t>
      </w:r>
      <w:r>
        <w:rPr>
          <w:rFonts w:hint="default" w:ascii="宋体" w:hAnsi="宋体" w:eastAsia="宋体"/>
          <w:b w:val="0"/>
          <w:smallCaps w:val="0"/>
          <w:color w:val="000000" w:themeColor="text1"/>
          <w:spacing w:val="0"/>
          <w:position w:val="0"/>
          <w:sz w:val="21"/>
          <w:szCs w:val="21"/>
          <w14:textFill>
            <w14:solidFill>
              <w14:schemeClr w14:val="tx1"/>
            </w14:solidFill>
          </w14:textFill>
        </w:rPr>
        <w:t>D．③④⑤</w:t>
      </w:r>
    </w:p>
    <w:p>
      <w:pPr>
        <w:keepNext w:val="0"/>
        <w:keepLines w:val="0"/>
        <w:pageBreakBefore w:val="0"/>
        <w:widowControl/>
        <w:numPr>
          <w:ilvl w:val="0"/>
          <w:numId w:val="0"/>
        </w:numPr>
        <w:wordWrap w:val="0"/>
        <w:topLinePunct w:val="0"/>
        <w:autoSpaceDE w:val="0"/>
        <w:autoSpaceDN w:val="0"/>
        <w:bidi w:val="0"/>
        <w:adjustRightInd/>
        <w:snapToGrid/>
        <w:spacing w:before="0" w:after="0" w:line="240" w:lineRule="auto"/>
        <w:ind w:right="0" w:firstLine="0"/>
        <w:jc w:val="both"/>
        <w:textAlignment w:val="auto"/>
        <w:rPr>
          <w:rFonts w:hint="default" w:ascii="宋体" w:hAnsi="宋体" w:eastAsia="宋体"/>
          <w:smallCaps w:val="0"/>
          <w:color w:val="000000" w:themeColor="text1"/>
          <w:spacing w:val="0"/>
          <w:position w:val="0"/>
          <w:sz w:val="21"/>
          <w:szCs w:val="21"/>
          <w14:textFill>
            <w14:solidFill>
              <w14:schemeClr w14:val="tx1"/>
            </w14:solidFill>
          </w14:textFill>
        </w:rPr>
      </w:pPr>
      <w:r>
        <w:rPr>
          <w:rFonts w:hint="default" w:ascii="宋体" w:hAnsi="宋体" w:eastAsia="宋体"/>
          <w:smallCaps w:val="0"/>
          <w:color w:val="000000" w:themeColor="text1"/>
          <w:spacing w:val="0"/>
          <w:position w:val="0"/>
          <w:sz w:val="21"/>
          <w:szCs w:val="21"/>
          <w14:textFill>
            <w14:solidFill>
              <w14:schemeClr w14:val="tx1"/>
            </w14:solidFill>
          </w14:textFill>
        </w:rPr>
        <w:t>6.北斗卫星导航系统是中国继美国的GPS、俄罗斯的格洛纳斯之后第三个成熟的卫星导航系统。中国在空间技术领域开始跻身于世界先进国家行列的标志是</w:t>
      </w:r>
    </w:p>
    <w:p>
      <w:pPr>
        <w:keepNext w:val="0"/>
        <w:keepLines w:val="0"/>
        <w:pageBreakBefore w:val="0"/>
        <w:widowControl/>
        <w:numPr>
          <w:ilvl w:val="0"/>
          <w:numId w:val="0"/>
        </w:numPr>
        <w:wordWrap w:val="0"/>
        <w:topLinePunct w:val="0"/>
        <w:autoSpaceDE w:val="0"/>
        <w:autoSpaceDN w:val="0"/>
        <w:bidi w:val="0"/>
        <w:adjustRightInd/>
        <w:snapToGrid/>
        <w:spacing w:before="0" w:after="0" w:line="240" w:lineRule="auto"/>
        <w:ind w:right="0" w:firstLine="210" w:firstLineChars="100"/>
        <w:jc w:val="both"/>
        <w:textAlignment w:val="auto"/>
        <w:rPr>
          <w:rFonts w:hint="default" w:ascii="宋体" w:hAnsi="宋体" w:eastAsia="宋体"/>
          <w:smallCaps w:val="0"/>
          <w:color w:val="000000" w:themeColor="text1"/>
          <w:spacing w:val="0"/>
          <w:position w:val="0"/>
          <w:sz w:val="21"/>
          <w:szCs w:val="21"/>
          <w14:textFill>
            <w14:solidFill>
              <w14:schemeClr w14:val="tx1"/>
            </w14:solidFill>
          </w14:textFill>
        </w:rPr>
      </w:pPr>
      <w:r>
        <w:rPr>
          <w:rFonts w:hint="default" w:ascii="宋体" w:hAnsi="宋体" w:eastAsia="宋体"/>
          <w:smallCaps w:val="0"/>
          <w:color w:val="000000" w:themeColor="text1"/>
          <w:spacing w:val="0"/>
          <w:position w:val="0"/>
          <w:sz w:val="21"/>
          <w:szCs w:val="21"/>
          <w14:textFill>
            <w14:solidFill>
              <w14:schemeClr w14:val="tx1"/>
            </w14:solidFill>
          </w14:textFill>
        </w:rPr>
        <w:t>A．第一颗原子弹爆炸成功</w:t>
      </w:r>
      <w:r>
        <w:rPr>
          <w:rFonts w:hint="eastAsia" w:ascii="宋体" w:hAnsi="宋体" w:eastAsia="宋体"/>
          <w:smallCaps w:val="0"/>
          <w:color w:val="000000" w:themeColor="text1"/>
          <w:spacing w:val="0"/>
          <w:position w:val="0"/>
          <w:sz w:val="21"/>
          <w:szCs w:val="21"/>
          <w:lang w:val="en-US" w:eastAsia="zh-CN"/>
          <w14:textFill>
            <w14:solidFill>
              <w14:schemeClr w14:val="tx1"/>
            </w14:solidFill>
          </w14:textFill>
        </w:rPr>
        <w:t xml:space="preserve">              </w:t>
      </w:r>
      <w:r>
        <w:rPr>
          <w:rFonts w:hint="default" w:ascii="宋体" w:hAnsi="宋体" w:eastAsia="宋体"/>
          <w:smallCaps w:val="0"/>
          <w:color w:val="000000" w:themeColor="text1"/>
          <w:spacing w:val="0"/>
          <w:position w:val="0"/>
          <w:sz w:val="21"/>
          <w:szCs w:val="21"/>
          <w14:textFill>
            <w14:solidFill>
              <w14:schemeClr w14:val="tx1"/>
            </w14:solidFill>
          </w14:textFill>
        </w:rPr>
        <w:t>B．导弹核武器研制成功</w:t>
      </w:r>
    </w:p>
    <w:p>
      <w:pPr>
        <w:keepNext w:val="0"/>
        <w:keepLines w:val="0"/>
        <w:pageBreakBefore w:val="0"/>
        <w:widowControl/>
        <w:numPr>
          <w:ilvl w:val="0"/>
          <w:numId w:val="0"/>
        </w:numPr>
        <w:wordWrap w:val="0"/>
        <w:topLinePunct w:val="0"/>
        <w:autoSpaceDE w:val="0"/>
        <w:autoSpaceDN w:val="0"/>
        <w:bidi w:val="0"/>
        <w:adjustRightInd/>
        <w:snapToGrid/>
        <w:spacing w:before="0" w:after="0" w:line="240" w:lineRule="auto"/>
        <w:ind w:right="0" w:firstLine="210" w:firstLineChars="100"/>
        <w:jc w:val="both"/>
        <w:textAlignment w:val="auto"/>
        <w:rPr>
          <w:rFonts w:hint="default" w:ascii="宋体" w:hAnsi="宋体" w:eastAsia="宋体"/>
          <w:b w:val="0"/>
          <w:smallCaps w:val="0"/>
          <w:color w:val="000000" w:themeColor="text1"/>
          <w:spacing w:val="0"/>
          <w:position w:val="0"/>
          <w:sz w:val="21"/>
          <w:szCs w:val="21"/>
          <w14:textFill>
            <w14:solidFill>
              <w14:schemeClr w14:val="tx1"/>
            </w14:solidFill>
          </w14:textFill>
        </w:rPr>
      </w:pPr>
      <w:r>
        <w:rPr>
          <w:rFonts w:hint="default" w:ascii="宋体" w:hAnsi="宋体" w:eastAsia="宋体"/>
          <w:smallCaps w:val="0"/>
          <w:color w:val="000000" w:themeColor="text1"/>
          <w:spacing w:val="0"/>
          <w:position w:val="0"/>
          <w:sz w:val="21"/>
          <w:szCs w:val="21"/>
          <w14:textFill>
            <w14:solidFill>
              <w14:schemeClr w14:val="tx1"/>
            </w14:solidFill>
          </w14:textFill>
        </w:rPr>
        <w:t>C．“东方红”卫星遨游太空</w:t>
      </w:r>
      <w:r>
        <w:rPr>
          <w:rFonts w:hint="eastAsia" w:ascii="宋体" w:hAnsi="宋体" w:eastAsia="宋体"/>
          <w:smallCaps w:val="0"/>
          <w:color w:val="000000" w:themeColor="text1"/>
          <w:spacing w:val="0"/>
          <w:position w:val="0"/>
          <w:sz w:val="21"/>
          <w:szCs w:val="21"/>
          <w:lang w:val="en-US" w:eastAsia="zh-CN"/>
          <w14:textFill>
            <w14:solidFill>
              <w14:schemeClr w14:val="tx1"/>
            </w14:solidFill>
          </w14:textFill>
        </w:rPr>
        <w:t xml:space="preserve">            </w:t>
      </w:r>
      <w:r>
        <w:rPr>
          <w:rFonts w:hint="default" w:ascii="宋体" w:hAnsi="宋体" w:eastAsia="宋体"/>
          <w:smallCaps w:val="0"/>
          <w:color w:val="000000" w:themeColor="text1"/>
          <w:spacing w:val="0"/>
          <w:position w:val="0"/>
          <w:sz w:val="21"/>
          <w:szCs w:val="21"/>
          <w14:textFill>
            <w14:solidFill>
              <w14:schemeClr w14:val="tx1"/>
            </w14:solidFill>
          </w14:textFill>
        </w:rPr>
        <w:t>D．“神舟”五号载人飞船成功发射</w:t>
      </w:r>
    </w:p>
    <w:p>
      <w:pPr>
        <w:keepNext w:val="0"/>
        <w:keepLines w:val="0"/>
        <w:pageBreakBefore w:val="0"/>
        <w:widowControl/>
        <w:numPr>
          <w:ilvl w:val="0"/>
          <w:numId w:val="0"/>
        </w:numPr>
        <w:wordWrap w:val="0"/>
        <w:topLinePunct w:val="0"/>
        <w:autoSpaceDE w:val="0"/>
        <w:autoSpaceDN w:val="0"/>
        <w:bidi w:val="0"/>
        <w:adjustRightInd/>
        <w:snapToGrid/>
        <w:spacing w:before="0" w:after="0" w:line="240" w:lineRule="auto"/>
        <w:ind w:right="0" w:firstLine="0"/>
        <w:jc w:val="both"/>
        <w:textAlignment w:val="auto"/>
        <w:rPr>
          <w:rFonts w:hint="default" w:ascii="宋体" w:hAnsi="宋体" w:eastAsia="宋体"/>
          <w:smallCaps w:val="0"/>
          <w:color w:val="000000" w:themeColor="text1"/>
          <w:spacing w:val="0"/>
          <w:position w:val="0"/>
          <w:sz w:val="21"/>
          <w:szCs w:val="21"/>
          <w14:textFill>
            <w14:solidFill>
              <w14:schemeClr w14:val="tx1"/>
            </w14:solidFill>
          </w14:textFill>
        </w:rPr>
      </w:pPr>
      <w:r>
        <w:rPr>
          <w:rFonts w:hint="default" w:ascii="宋体" w:hAnsi="宋体" w:eastAsia="宋体"/>
          <w:smallCaps w:val="0"/>
          <w:color w:val="000000" w:themeColor="text1"/>
          <w:spacing w:val="0"/>
          <w:position w:val="0"/>
          <w:sz w:val="21"/>
          <w:szCs w:val="21"/>
          <w14:textFill>
            <w14:solidFill>
              <w14:schemeClr w14:val="tx1"/>
            </w14:solidFill>
          </w14:textFill>
        </w:rPr>
        <w:t>7.1980年，杂交水稻栽培技术成为中国转让给美国的第一项农业科技专利。该技术的发明人是</w:t>
      </w:r>
    </w:p>
    <w:p>
      <w:pPr>
        <w:keepNext w:val="0"/>
        <w:keepLines w:val="0"/>
        <w:pageBreakBefore w:val="0"/>
        <w:widowControl/>
        <w:numPr>
          <w:ilvl w:val="0"/>
          <w:numId w:val="0"/>
        </w:numPr>
        <w:wordWrap w:val="0"/>
        <w:topLinePunct w:val="0"/>
        <w:autoSpaceDE w:val="0"/>
        <w:autoSpaceDN w:val="0"/>
        <w:bidi w:val="0"/>
        <w:adjustRightInd/>
        <w:snapToGrid/>
        <w:spacing w:before="0" w:after="0" w:line="240" w:lineRule="auto"/>
        <w:ind w:right="0" w:firstLine="210" w:firstLineChars="100"/>
        <w:jc w:val="both"/>
        <w:textAlignment w:val="auto"/>
        <w:rPr>
          <w:rFonts w:hint="default" w:ascii="宋体" w:hAnsi="宋体" w:eastAsia="宋体"/>
          <w:smallCaps w:val="0"/>
          <w:color w:val="000000" w:themeColor="text1"/>
          <w:spacing w:val="0"/>
          <w:position w:val="0"/>
          <w:sz w:val="21"/>
          <w:szCs w:val="21"/>
          <w14:textFill>
            <w14:solidFill>
              <w14:schemeClr w14:val="tx1"/>
            </w14:solidFill>
          </w14:textFill>
        </w:rPr>
      </w:pPr>
      <w:r>
        <w:rPr>
          <w:rFonts w:hint="default" w:ascii="宋体" w:hAnsi="宋体" w:eastAsia="宋体"/>
          <w:smallCaps w:val="0"/>
          <w:color w:val="000000" w:themeColor="text1"/>
          <w:spacing w:val="0"/>
          <w:position w:val="0"/>
          <w:sz w:val="21"/>
          <w:szCs w:val="21"/>
          <w14:textFill>
            <w14:solidFill>
              <w14:schemeClr w14:val="tx1"/>
            </w14:solidFill>
          </w14:textFill>
        </w:rPr>
        <w:t xml:space="preserve">A．袁隆平 </w:t>
      </w:r>
      <w:r>
        <w:rPr>
          <w:rFonts w:hint="eastAsia" w:ascii="宋体" w:hAnsi="宋体" w:eastAsia="宋体"/>
          <w:smallCaps w:val="0"/>
          <w:color w:val="000000" w:themeColor="text1"/>
          <w:spacing w:val="0"/>
          <w:position w:val="0"/>
          <w:sz w:val="21"/>
          <w:szCs w:val="21"/>
          <w:lang w:val="en-US" w:eastAsia="zh-CN"/>
          <w14:textFill>
            <w14:solidFill>
              <w14:schemeClr w14:val="tx1"/>
            </w14:solidFill>
          </w14:textFill>
        </w:rPr>
        <w:t xml:space="preserve">     </w:t>
      </w:r>
      <w:r>
        <w:rPr>
          <w:rFonts w:hint="default" w:ascii="宋体" w:hAnsi="宋体" w:eastAsia="宋体"/>
          <w:smallCaps w:val="0"/>
          <w:color w:val="000000" w:themeColor="text1"/>
          <w:spacing w:val="0"/>
          <w:position w:val="0"/>
          <w:sz w:val="21"/>
          <w:szCs w:val="21"/>
          <w14:textFill>
            <w14:solidFill>
              <w14:schemeClr w14:val="tx1"/>
            </w14:solidFill>
          </w14:textFill>
        </w:rPr>
        <w:t xml:space="preserve"> </w:t>
      </w:r>
      <w:r>
        <w:rPr>
          <w:rFonts w:hint="eastAsia" w:ascii="宋体" w:hAnsi="宋体" w:eastAsia="宋体"/>
          <w:smallCaps w:val="0"/>
          <w:color w:val="000000" w:themeColor="text1"/>
          <w:spacing w:val="0"/>
          <w:position w:val="0"/>
          <w:sz w:val="21"/>
          <w:szCs w:val="21"/>
          <w:lang w:val="en-US" w:eastAsia="zh-CN"/>
          <w14:textFill>
            <w14:solidFill>
              <w14:schemeClr w14:val="tx1"/>
            </w14:solidFill>
          </w14:textFill>
        </w:rPr>
        <w:t xml:space="preserve">   </w:t>
      </w:r>
      <w:r>
        <w:rPr>
          <w:rFonts w:hint="default" w:ascii="宋体" w:hAnsi="宋体" w:eastAsia="宋体"/>
          <w:smallCaps w:val="0"/>
          <w:color w:val="000000" w:themeColor="text1"/>
          <w:spacing w:val="0"/>
          <w:position w:val="0"/>
          <w:sz w:val="21"/>
          <w:szCs w:val="21"/>
          <w14:textFill>
            <w14:solidFill>
              <w14:schemeClr w14:val="tx1"/>
            </w14:solidFill>
          </w14:textFill>
        </w:rPr>
        <w:t xml:space="preserve">B．焦裕禄  </w:t>
      </w:r>
      <w:r>
        <w:rPr>
          <w:rFonts w:hint="eastAsia" w:ascii="宋体" w:hAnsi="宋体" w:eastAsia="宋体"/>
          <w:smallCaps w:val="0"/>
          <w:color w:val="000000" w:themeColor="text1"/>
          <w:spacing w:val="0"/>
          <w:position w:val="0"/>
          <w:sz w:val="21"/>
          <w:szCs w:val="21"/>
          <w:lang w:val="en-US" w:eastAsia="zh-CN"/>
          <w14:textFill>
            <w14:solidFill>
              <w14:schemeClr w14:val="tx1"/>
            </w14:solidFill>
          </w14:textFill>
        </w:rPr>
        <w:t xml:space="preserve">    </w:t>
      </w:r>
      <w:r>
        <w:rPr>
          <w:rFonts w:hint="default" w:ascii="宋体" w:hAnsi="宋体" w:eastAsia="宋体"/>
          <w:smallCaps w:val="0"/>
          <w:color w:val="000000" w:themeColor="text1"/>
          <w:spacing w:val="0"/>
          <w:position w:val="0"/>
          <w:sz w:val="21"/>
          <w:szCs w:val="21"/>
          <w14:textFill>
            <w14:solidFill>
              <w14:schemeClr w14:val="tx1"/>
            </w14:solidFill>
          </w14:textFill>
        </w:rPr>
        <w:t xml:space="preserve"> </w:t>
      </w:r>
      <w:r>
        <w:rPr>
          <w:rFonts w:hint="eastAsia" w:ascii="宋体" w:hAnsi="宋体" w:eastAsia="宋体"/>
          <w:smallCaps w:val="0"/>
          <w:color w:val="000000" w:themeColor="text1"/>
          <w:spacing w:val="0"/>
          <w:position w:val="0"/>
          <w:sz w:val="21"/>
          <w:szCs w:val="21"/>
          <w:lang w:val="en-US" w:eastAsia="zh-CN"/>
          <w14:textFill>
            <w14:solidFill>
              <w14:schemeClr w14:val="tx1"/>
            </w14:solidFill>
          </w14:textFill>
        </w:rPr>
        <w:t xml:space="preserve">  </w:t>
      </w:r>
      <w:r>
        <w:rPr>
          <w:rFonts w:hint="default" w:ascii="宋体" w:hAnsi="宋体" w:eastAsia="宋体"/>
          <w:smallCaps w:val="0"/>
          <w:color w:val="000000" w:themeColor="text1"/>
          <w:spacing w:val="0"/>
          <w:position w:val="0"/>
          <w:sz w:val="21"/>
          <w:szCs w:val="21"/>
          <w14:textFill>
            <w14:solidFill>
              <w14:schemeClr w14:val="tx1"/>
            </w14:solidFill>
          </w14:textFill>
        </w:rPr>
        <w:t xml:space="preserve">C．邓稼先  </w:t>
      </w:r>
      <w:r>
        <w:rPr>
          <w:rFonts w:hint="eastAsia" w:ascii="宋体" w:hAnsi="宋体" w:eastAsia="宋体"/>
          <w:smallCaps w:val="0"/>
          <w:color w:val="000000" w:themeColor="text1"/>
          <w:spacing w:val="0"/>
          <w:position w:val="0"/>
          <w:sz w:val="21"/>
          <w:szCs w:val="21"/>
          <w:lang w:val="en-US" w:eastAsia="zh-CN"/>
          <w14:textFill>
            <w14:solidFill>
              <w14:schemeClr w14:val="tx1"/>
            </w14:solidFill>
          </w14:textFill>
        </w:rPr>
        <w:t xml:space="preserve">       </w:t>
      </w:r>
      <w:r>
        <w:rPr>
          <w:rFonts w:hint="default" w:ascii="宋体" w:hAnsi="宋体" w:eastAsia="宋体"/>
          <w:smallCaps w:val="0"/>
          <w:color w:val="000000" w:themeColor="text1"/>
          <w:spacing w:val="0"/>
          <w:position w:val="0"/>
          <w:sz w:val="21"/>
          <w:szCs w:val="21"/>
          <w14:textFill>
            <w14:solidFill>
              <w14:schemeClr w14:val="tx1"/>
            </w14:solidFill>
          </w14:textFill>
        </w:rPr>
        <w:t>D．黄继光</w:t>
      </w:r>
    </w:p>
    <w:p>
      <w:pPr>
        <w:keepNext w:val="0"/>
        <w:keepLines w:val="0"/>
        <w:pageBreakBefore w:val="0"/>
        <w:widowControl/>
        <w:numPr>
          <w:ilvl w:val="0"/>
          <w:numId w:val="0"/>
        </w:numPr>
        <w:wordWrap w:val="0"/>
        <w:topLinePunct w:val="0"/>
        <w:autoSpaceDE w:val="0"/>
        <w:autoSpaceDN w:val="0"/>
        <w:bidi w:val="0"/>
        <w:adjustRightInd/>
        <w:snapToGrid/>
        <w:spacing w:before="0" w:after="0" w:line="240" w:lineRule="auto"/>
        <w:ind w:right="0" w:firstLine="0"/>
        <w:jc w:val="both"/>
        <w:textAlignment w:val="auto"/>
        <w:rPr>
          <w:rFonts w:hint="default" w:ascii="宋体" w:hAnsi="宋体" w:eastAsia="宋体"/>
          <w:smallCaps w:val="0"/>
          <w:color w:val="000000" w:themeColor="text1"/>
          <w:spacing w:val="0"/>
          <w:position w:val="0"/>
          <w:sz w:val="21"/>
          <w:szCs w:val="21"/>
          <w14:textFill>
            <w14:solidFill>
              <w14:schemeClr w14:val="tx1"/>
            </w14:solidFill>
          </w14:textFill>
        </w:rPr>
      </w:pPr>
      <w:r>
        <w:rPr>
          <w:rFonts w:hint="default" w:ascii="宋体" w:hAnsi="宋体" w:eastAsia="宋体"/>
          <w:smallCaps w:val="0"/>
          <w:color w:val="000000" w:themeColor="text1"/>
          <w:spacing w:val="0"/>
          <w:position w:val="0"/>
          <w:sz w:val="21"/>
          <w:szCs w:val="21"/>
          <w14:textFill>
            <w14:solidFill>
              <w14:schemeClr w14:val="tx1"/>
            </w14:solidFill>
          </w14:textFill>
        </w:rPr>
        <w:t>8.我国人均耕地面积约占世界人均耕地面积的三分之一，却解决了世界约五分之一人口的温饱问题，这得益于党和国家的政策，也是科技成果的体现。与人民温饱问题最密切相关的“政策”和“科技成果”是</w:t>
      </w:r>
    </w:p>
    <w:p>
      <w:pPr>
        <w:keepNext w:val="0"/>
        <w:keepLines w:val="0"/>
        <w:pageBreakBefore w:val="0"/>
        <w:widowControl/>
        <w:numPr>
          <w:ilvl w:val="0"/>
          <w:numId w:val="0"/>
        </w:numPr>
        <w:wordWrap w:val="0"/>
        <w:topLinePunct w:val="0"/>
        <w:autoSpaceDE w:val="0"/>
        <w:autoSpaceDN w:val="0"/>
        <w:bidi w:val="0"/>
        <w:adjustRightInd/>
        <w:snapToGrid/>
        <w:spacing w:before="0" w:after="0" w:line="240" w:lineRule="auto"/>
        <w:ind w:right="0" w:firstLine="210" w:firstLineChars="100"/>
        <w:jc w:val="both"/>
        <w:textAlignment w:val="auto"/>
        <w:rPr>
          <w:rFonts w:hint="default" w:ascii="宋体" w:hAnsi="宋体" w:eastAsia="宋体"/>
          <w:smallCaps w:val="0"/>
          <w:color w:val="000000" w:themeColor="text1"/>
          <w:spacing w:val="0"/>
          <w:position w:val="0"/>
          <w:sz w:val="21"/>
          <w:szCs w:val="21"/>
          <w14:textFill>
            <w14:solidFill>
              <w14:schemeClr w14:val="tx1"/>
            </w14:solidFill>
          </w14:textFill>
        </w:rPr>
      </w:pPr>
      <w:r>
        <w:rPr>
          <w:rFonts w:hint="default" w:ascii="宋体" w:hAnsi="宋体" w:eastAsia="宋体"/>
          <w:smallCaps w:val="0"/>
          <w:color w:val="000000" w:themeColor="text1"/>
          <w:spacing w:val="0"/>
          <w:position w:val="0"/>
          <w:sz w:val="21"/>
          <w:szCs w:val="21"/>
          <w14:textFill>
            <w14:solidFill>
              <w14:schemeClr w14:val="tx1"/>
            </w14:solidFill>
          </w14:textFill>
        </w:rPr>
        <w:t>A．家庭联产承包责任制、籼型杂交水稻</w:t>
      </w:r>
    </w:p>
    <w:p>
      <w:pPr>
        <w:keepNext w:val="0"/>
        <w:keepLines w:val="0"/>
        <w:pageBreakBefore w:val="0"/>
        <w:widowControl/>
        <w:numPr>
          <w:ilvl w:val="0"/>
          <w:numId w:val="0"/>
        </w:numPr>
        <w:wordWrap w:val="0"/>
        <w:topLinePunct w:val="0"/>
        <w:autoSpaceDE w:val="0"/>
        <w:autoSpaceDN w:val="0"/>
        <w:bidi w:val="0"/>
        <w:adjustRightInd/>
        <w:snapToGrid/>
        <w:spacing w:before="0" w:after="0" w:line="240" w:lineRule="auto"/>
        <w:ind w:right="0" w:firstLine="210" w:firstLineChars="100"/>
        <w:jc w:val="both"/>
        <w:textAlignment w:val="auto"/>
        <w:rPr>
          <w:rFonts w:hint="default" w:ascii="宋体" w:hAnsi="宋体" w:eastAsia="宋体"/>
          <w:smallCaps w:val="0"/>
          <w:color w:val="000000" w:themeColor="text1"/>
          <w:spacing w:val="0"/>
          <w:position w:val="0"/>
          <w:sz w:val="21"/>
          <w:szCs w:val="21"/>
          <w14:textFill>
            <w14:solidFill>
              <w14:schemeClr w14:val="tx1"/>
            </w14:solidFill>
          </w14:textFill>
        </w:rPr>
      </w:pPr>
      <w:r>
        <w:rPr>
          <w:rFonts w:hint="default" w:ascii="宋体" w:hAnsi="宋体" w:eastAsia="宋体"/>
          <w:smallCaps w:val="0"/>
          <w:color w:val="000000" w:themeColor="text1"/>
          <w:spacing w:val="0"/>
          <w:position w:val="0"/>
          <w:sz w:val="21"/>
          <w:szCs w:val="21"/>
          <w14:textFill>
            <w14:solidFill>
              <w14:schemeClr w14:val="tx1"/>
            </w14:solidFill>
          </w14:textFill>
        </w:rPr>
        <w:t>B．一国两制、成功发射“东方红一号”</w:t>
      </w:r>
    </w:p>
    <w:p>
      <w:pPr>
        <w:keepNext w:val="0"/>
        <w:keepLines w:val="0"/>
        <w:pageBreakBefore w:val="0"/>
        <w:widowControl/>
        <w:numPr>
          <w:ilvl w:val="0"/>
          <w:numId w:val="0"/>
        </w:numPr>
        <w:wordWrap w:val="0"/>
        <w:topLinePunct w:val="0"/>
        <w:autoSpaceDE w:val="0"/>
        <w:autoSpaceDN w:val="0"/>
        <w:bidi w:val="0"/>
        <w:adjustRightInd/>
        <w:snapToGrid/>
        <w:spacing w:before="0" w:after="0" w:line="240" w:lineRule="auto"/>
        <w:ind w:right="0" w:firstLine="210" w:firstLineChars="100"/>
        <w:jc w:val="both"/>
        <w:textAlignment w:val="auto"/>
        <w:rPr>
          <w:rFonts w:hint="default" w:ascii="宋体" w:hAnsi="宋体" w:eastAsia="宋体"/>
          <w:smallCaps w:val="0"/>
          <w:color w:val="000000" w:themeColor="text1"/>
          <w:spacing w:val="0"/>
          <w:position w:val="0"/>
          <w:sz w:val="21"/>
          <w:szCs w:val="21"/>
          <w14:textFill>
            <w14:solidFill>
              <w14:schemeClr w14:val="tx1"/>
            </w14:solidFill>
          </w14:textFill>
        </w:rPr>
      </w:pPr>
      <w:r>
        <w:rPr>
          <w:rFonts w:hint="default" w:ascii="宋体" w:hAnsi="宋体" w:eastAsia="宋体"/>
          <w:smallCaps w:val="0"/>
          <w:color w:val="000000" w:themeColor="text1"/>
          <w:spacing w:val="0"/>
          <w:position w:val="0"/>
          <w:sz w:val="21"/>
          <w:szCs w:val="21"/>
          <w14:textFill>
            <w14:solidFill>
              <w14:schemeClr w14:val="tx1"/>
            </w14:solidFill>
          </w14:textFill>
        </w:rPr>
        <w:t>C．家庭联产承包责任制、计算机网络的普及</w:t>
      </w:r>
    </w:p>
    <w:p>
      <w:pPr>
        <w:keepNext w:val="0"/>
        <w:keepLines w:val="0"/>
        <w:pageBreakBefore w:val="0"/>
        <w:widowControl/>
        <w:numPr>
          <w:ilvl w:val="0"/>
          <w:numId w:val="0"/>
        </w:numPr>
        <w:wordWrap w:val="0"/>
        <w:topLinePunct w:val="0"/>
        <w:autoSpaceDE w:val="0"/>
        <w:autoSpaceDN w:val="0"/>
        <w:bidi w:val="0"/>
        <w:adjustRightInd/>
        <w:snapToGrid/>
        <w:spacing w:before="0" w:after="0" w:line="240" w:lineRule="auto"/>
        <w:ind w:right="0" w:firstLine="210" w:firstLineChars="100"/>
        <w:jc w:val="both"/>
        <w:textAlignment w:val="auto"/>
        <w:rPr>
          <w:rFonts w:hint="default" w:ascii="宋体" w:hAnsi="宋体" w:eastAsia="宋体"/>
          <w:smallCaps w:val="0"/>
          <w:color w:val="000000" w:themeColor="text1"/>
          <w:spacing w:val="0"/>
          <w:position w:val="0"/>
          <w:sz w:val="21"/>
          <w:szCs w:val="21"/>
          <w14:textFill>
            <w14:solidFill>
              <w14:schemeClr w14:val="tx1"/>
            </w14:solidFill>
          </w14:textFill>
        </w:rPr>
      </w:pPr>
      <w:r>
        <w:rPr>
          <w:rFonts w:hint="default" w:ascii="宋体" w:hAnsi="宋体" w:eastAsia="宋体"/>
          <w:smallCaps w:val="0"/>
          <w:color w:val="000000" w:themeColor="text1"/>
          <w:spacing w:val="0"/>
          <w:position w:val="0"/>
          <w:sz w:val="21"/>
          <w:szCs w:val="21"/>
          <w14:textFill>
            <w14:solidFill>
              <w14:schemeClr w14:val="tx1"/>
            </w14:solidFill>
          </w14:textFill>
        </w:rPr>
        <w:t>D．建立经济特区、籼型杂交水稻</w:t>
      </w:r>
    </w:p>
    <w:p>
      <w:pPr>
        <w:keepNext w:val="0"/>
        <w:keepLines w:val="0"/>
        <w:pageBreakBefore w:val="0"/>
        <w:widowControl/>
        <w:numPr>
          <w:ilvl w:val="0"/>
          <w:numId w:val="0"/>
        </w:numPr>
        <w:kinsoku w:val="0"/>
        <w:wordWrap w:val="0"/>
        <w:overflowPunct w:val="0"/>
        <w:topLinePunct w:val="0"/>
        <w:autoSpaceDE w:val="0"/>
        <w:autoSpaceDN w:val="0"/>
        <w:bidi w:val="0"/>
        <w:adjustRightInd/>
        <w:snapToGrid/>
        <w:spacing w:before="0" w:after="0" w:line="240" w:lineRule="auto"/>
        <w:ind w:right="0" w:firstLine="0"/>
        <w:jc w:val="both"/>
        <w:textAlignment w:val="auto"/>
        <w:rPr>
          <w:rFonts w:hint="default" w:ascii="宋体" w:hAnsi="宋体" w:eastAsia="宋体"/>
          <w:smallCaps w:val="0"/>
          <w:color w:val="000000" w:themeColor="text1"/>
          <w:spacing w:val="0"/>
          <w:position w:val="0"/>
          <w:sz w:val="21"/>
          <w:szCs w:val="21"/>
          <w14:textFill>
            <w14:solidFill>
              <w14:schemeClr w14:val="tx1"/>
            </w14:solidFill>
          </w14:textFill>
        </w:rPr>
      </w:pPr>
      <w:r>
        <w:rPr>
          <w:rFonts w:hint="default" w:ascii="宋体" w:hAnsi="宋体" w:eastAsia="宋体"/>
          <w:smallCaps w:val="0"/>
          <w:color w:val="000000" w:themeColor="text1"/>
          <w:spacing w:val="0"/>
          <w:position w:val="0"/>
          <w:sz w:val="21"/>
          <w:szCs w:val="21"/>
          <w14:textFill>
            <w14:solidFill>
              <w14:schemeClr w14:val="tx1"/>
            </w14:solidFill>
          </w14:textFill>
        </w:rPr>
        <w:t>9.从有啥吃啥到吃 啥有啥，从绿蓝灰到五彩缤纷，从破烂平房到漂亮楼房，从自行车到私家车进平常百姓家，主要原因是</w:t>
      </w:r>
    </w:p>
    <w:p>
      <w:pPr>
        <w:keepNext w:val="0"/>
        <w:keepLines w:val="0"/>
        <w:pageBreakBefore w:val="0"/>
        <w:widowControl/>
        <w:numPr>
          <w:ilvl w:val="0"/>
          <w:numId w:val="0"/>
        </w:numPr>
        <w:wordWrap w:val="0"/>
        <w:topLinePunct w:val="0"/>
        <w:autoSpaceDE w:val="0"/>
        <w:autoSpaceDN w:val="0"/>
        <w:bidi w:val="0"/>
        <w:adjustRightInd/>
        <w:snapToGrid/>
        <w:spacing w:before="0" w:after="0" w:line="240" w:lineRule="auto"/>
        <w:ind w:right="0" w:firstLine="210" w:firstLineChars="100"/>
        <w:jc w:val="both"/>
        <w:textAlignment w:val="auto"/>
        <w:rPr>
          <w:rFonts w:hint="default" w:ascii="宋体" w:hAnsi="宋体" w:eastAsia="宋体"/>
          <w:smallCaps w:val="0"/>
          <w:color w:val="000000" w:themeColor="text1"/>
          <w:spacing w:val="0"/>
          <w:position w:val="0"/>
          <w:sz w:val="21"/>
          <w:szCs w:val="21"/>
          <w14:textFill>
            <w14:solidFill>
              <w14:schemeClr w14:val="tx1"/>
            </w14:solidFill>
          </w14:textFill>
        </w:rPr>
      </w:pPr>
      <w:r>
        <w:rPr>
          <w:rFonts w:hint="default" w:ascii="宋体" w:hAnsi="宋体" w:eastAsia="宋体"/>
          <w:smallCaps w:val="0"/>
          <w:color w:val="000000" w:themeColor="text1"/>
          <w:spacing w:val="0"/>
          <w:position w:val="0"/>
          <w:sz w:val="21"/>
          <w:szCs w:val="21"/>
          <w14:textFill>
            <w14:solidFill>
              <w14:schemeClr w14:val="tx1"/>
            </w14:solidFill>
          </w14:textFill>
        </w:rPr>
        <w:t>A．人们不再发扬艰苦奋斗的传统</w:t>
      </w:r>
    </w:p>
    <w:p>
      <w:pPr>
        <w:keepNext w:val="0"/>
        <w:keepLines w:val="0"/>
        <w:pageBreakBefore w:val="0"/>
        <w:widowControl/>
        <w:numPr>
          <w:ilvl w:val="0"/>
          <w:numId w:val="0"/>
        </w:numPr>
        <w:wordWrap w:val="0"/>
        <w:topLinePunct w:val="0"/>
        <w:autoSpaceDE w:val="0"/>
        <w:autoSpaceDN w:val="0"/>
        <w:bidi w:val="0"/>
        <w:adjustRightInd/>
        <w:snapToGrid/>
        <w:spacing w:before="0" w:after="0" w:line="240" w:lineRule="auto"/>
        <w:ind w:right="0" w:firstLine="210" w:firstLineChars="100"/>
        <w:jc w:val="both"/>
        <w:textAlignment w:val="auto"/>
        <w:rPr>
          <w:rFonts w:hint="default" w:ascii="宋体" w:hAnsi="宋体" w:eastAsia="宋体"/>
          <w:smallCaps w:val="0"/>
          <w:color w:val="000000" w:themeColor="text1"/>
          <w:spacing w:val="0"/>
          <w:position w:val="0"/>
          <w:sz w:val="21"/>
          <w:szCs w:val="21"/>
          <w14:textFill>
            <w14:solidFill>
              <w14:schemeClr w14:val="tx1"/>
            </w14:solidFill>
          </w14:textFill>
        </w:rPr>
      </w:pPr>
      <w:r>
        <w:rPr>
          <w:rFonts w:hint="default" w:ascii="宋体" w:hAnsi="宋体" w:eastAsia="宋体"/>
          <w:smallCaps w:val="0"/>
          <w:color w:val="000000" w:themeColor="text1"/>
          <w:spacing w:val="0"/>
          <w:position w:val="0"/>
          <w:sz w:val="21"/>
          <w:szCs w:val="21"/>
          <w14:textFill>
            <w14:solidFill>
              <w14:schemeClr w14:val="tx1"/>
            </w14:solidFill>
          </w14:textFill>
        </w:rPr>
        <w:t>B．改革开放以来我国综合国力的提升和人民生活水平的提高</w:t>
      </w:r>
    </w:p>
    <w:p>
      <w:pPr>
        <w:keepNext w:val="0"/>
        <w:keepLines w:val="0"/>
        <w:pageBreakBefore w:val="0"/>
        <w:widowControl/>
        <w:numPr>
          <w:ilvl w:val="0"/>
          <w:numId w:val="0"/>
        </w:numPr>
        <w:wordWrap w:val="0"/>
        <w:topLinePunct w:val="0"/>
        <w:autoSpaceDE w:val="0"/>
        <w:autoSpaceDN w:val="0"/>
        <w:bidi w:val="0"/>
        <w:adjustRightInd/>
        <w:snapToGrid/>
        <w:spacing w:before="0" w:after="0" w:line="240" w:lineRule="auto"/>
        <w:ind w:right="0" w:firstLine="210" w:firstLineChars="100"/>
        <w:jc w:val="both"/>
        <w:textAlignment w:val="auto"/>
        <w:rPr>
          <w:rFonts w:hint="default" w:ascii="宋体" w:hAnsi="宋体" w:eastAsia="宋体"/>
          <w:smallCaps w:val="0"/>
          <w:color w:val="000000" w:themeColor="text1"/>
          <w:spacing w:val="0"/>
          <w:position w:val="0"/>
          <w:sz w:val="21"/>
          <w:szCs w:val="21"/>
          <w14:textFill>
            <w14:solidFill>
              <w14:schemeClr w14:val="tx1"/>
            </w14:solidFill>
          </w14:textFill>
        </w:rPr>
      </w:pPr>
      <w:r>
        <w:rPr>
          <w:rFonts w:hint="default" w:ascii="宋体" w:hAnsi="宋体" w:eastAsia="宋体"/>
          <w:smallCaps w:val="0"/>
          <w:color w:val="000000" w:themeColor="text1"/>
          <w:spacing w:val="0"/>
          <w:position w:val="0"/>
          <w:sz w:val="21"/>
          <w:szCs w:val="21"/>
          <w14:textFill>
            <w14:solidFill>
              <w14:schemeClr w14:val="tx1"/>
            </w14:solidFill>
          </w14:textFill>
        </w:rPr>
        <w:t>C．人们努力生活得更好</w:t>
      </w:r>
    </w:p>
    <w:p>
      <w:pPr>
        <w:keepNext w:val="0"/>
        <w:keepLines w:val="0"/>
        <w:pageBreakBefore w:val="0"/>
        <w:widowControl/>
        <w:numPr>
          <w:ilvl w:val="0"/>
          <w:numId w:val="0"/>
        </w:numPr>
        <w:wordWrap w:val="0"/>
        <w:topLinePunct w:val="0"/>
        <w:autoSpaceDE w:val="0"/>
        <w:autoSpaceDN w:val="0"/>
        <w:bidi w:val="0"/>
        <w:adjustRightInd/>
        <w:snapToGrid/>
        <w:spacing w:before="0" w:after="0" w:line="240" w:lineRule="auto"/>
        <w:ind w:right="0" w:firstLine="210" w:firstLineChars="100"/>
        <w:jc w:val="both"/>
        <w:textAlignment w:val="auto"/>
        <w:rPr>
          <w:rFonts w:hint="default" w:ascii="宋体" w:hAnsi="宋体" w:eastAsia="宋体"/>
          <w:b w:val="0"/>
          <w:smallCaps w:val="0"/>
          <w:color w:val="000000" w:themeColor="text1"/>
          <w:spacing w:val="0"/>
          <w:position w:val="0"/>
          <w:sz w:val="21"/>
          <w:szCs w:val="21"/>
          <w14:textFill>
            <w14:solidFill>
              <w14:schemeClr w14:val="tx1"/>
            </w14:solidFill>
          </w14:textFill>
        </w:rPr>
      </w:pPr>
      <w:r>
        <w:rPr>
          <w:rFonts w:hint="default" w:ascii="宋体" w:hAnsi="宋体" w:eastAsia="宋体"/>
          <w:smallCaps w:val="0"/>
          <w:color w:val="000000" w:themeColor="text1"/>
          <w:spacing w:val="0"/>
          <w:position w:val="0"/>
          <w:sz w:val="21"/>
          <w:szCs w:val="21"/>
          <w14:textFill>
            <w14:solidFill>
              <w14:schemeClr w14:val="tx1"/>
            </w14:solidFill>
          </w14:textFill>
        </w:rPr>
        <w:t>D．人们的衣食住行发生了变化</w:t>
      </w:r>
    </w:p>
    <w:p>
      <w:pPr>
        <w:keepNext w:val="0"/>
        <w:keepLines w:val="0"/>
        <w:pageBreakBefore w:val="0"/>
        <w:widowControl/>
        <w:numPr>
          <w:ilvl w:val="0"/>
          <w:numId w:val="0"/>
        </w:numPr>
        <w:wordWrap w:val="0"/>
        <w:topLinePunct w:val="0"/>
        <w:autoSpaceDE/>
        <w:autoSpaceDN/>
        <w:bidi w:val="0"/>
        <w:adjustRightInd/>
        <w:snapToGrid/>
        <w:spacing w:before="0" w:after="0" w:line="240" w:lineRule="auto"/>
        <w:ind w:right="0" w:firstLine="0"/>
        <w:jc w:val="both"/>
        <w:textAlignment w:val="auto"/>
        <w:rPr>
          <w:rFonts w:hint="default" w:ascii="宋体" w:hAnsi="宋体" w:eastAsia="宋体"/>
          <w:smallCaps w:val="0"/>
          <w:color w:val="000000" w:themeColor="text1"/>
          <w:spacing w:val="0"/>
          <w:position w:val="0"/>
          <w:sz w:val="21"/>
          <w:szCs w:val="21"/>
          <w14:textFill>
            <w14:solidFill>
              <w14:schemeClr w14:val="tx1"/>
            </w14:solidFill>
          </w14:textFill>
        </w:rPr>
      </w:pPr>
      <w:r>
        <w:rPr>
          <w:rFonts w:hint="default" w:ascii="宋体" w:hAnsi="宋体" w:eastAsia="宋体"/>
          <w:smallCaps w:val="0"/>
          <w:color w:val="000000" w:themeColor="text1"/>
          <w:spacing w:val="0"/>
          <w:position w:val="0"/>
          <w:sz w:val="21"/>
          <w:szCs w:val="21"/>
          <w14:textFill>
            <w14:solidFill>
              <w14:schemeClr w14:val="tx1"/>
            </w14:solidFill>
          </w14:textFill>
        </w:rPr>
        <w:t>10对改革开放后出现的生活新景象，描述不正确的是</w:t>
      </w:r>
    </w:p>
    <w:p>
      <w:pPr>
        <w:keepNext w:val="0"/>
        <w:keepLines w:val="0"/>
        <w:pageBreakBefore w:val="0"/>
        <w:widowControl/>
        <w:numPr>
          <w:ilvl w:val="0"/>
          <w:numId w:val="0"/>
        </w:numPr>
        <w:wordWrap w:val="0"/>
        <w:topLinePunct w:val="0"/>
        <w:autoSpaceDE/>
        <w:autoSpaceDN/>
        <w:bidi w:val="0"/>
        <w:adjustRightInd/>
        <w:snapToGrid/>
        <w:spacing w:before="0" w:after="0" w:line="240" w:lineRule="auto"/>
        <w:ind w:right="0" w:firstLine="210" w:firstLineChars="100"/>
        <w:jc w:val="both"/>
        <w:textAlignment w:val="auto"/>
        <w:rPr>
          <w:rFonts w:hint="default" w:ascii="宋体" w:hAnsi="宋体" w:eastAsia="宋体"/>
          <w:smallCaps w:val="0"/>
          <w:color w:val="000000" w:themeColor="text1"/>
          <w:spacing w:val="0"/>
          <w:position w:val="0"/>
          <w:sz w:val="21"/>
          <w:szCs w:val="21"/>
          <w14:textFill>
            <w14:solidFill>
              <w14:schemeClr w14:val="tx1"/>
            </w14:solidFill>
          </w14:textFill>
        </w:rPr>
      </w:pPr>
      <w:r>
        <w:rPr>
          <w:rFonts w:hint="default" w:ascii="宋体" w:hAnsi="宋体" w:eastAsia="宋体"/>
          <w:smallCaps w:val="0"/>
          <w:color w:val="000000" w:themeColor="text1"/>
          <w:spacing w:val="0"/>
          <w:position w:val="0"/>
          <w:sz w:val="21"/>
          <w:szCs w:val="21"/>
          <w14:textFill>
            <w14:solidFill>
              <w14:schemeClr w14:val="tx1"/>
            </w14:solidFill>
          </w14:textFill>
        </w:rPr>
        <w:t xml:space="preserve">A．人们买衣服要凭布票 </w:t>
      </w:r>
    </w:p>
    <w:p>
      <w:pPr>
        <w:keepNext w:val="0"/>
        <w:keepLines w:val="0"/>
        <w:pageBreakBefore w:val="0"/>
        <w:widowControl/>
        <w:numPr>
          <w:ilvl w:val="0"/>
          <w:numId w:val="0"/>
        </w:numPr>
        <w:wordWrap w:val="0"/>
        <w:topLinePunct w:val="0"/>
        <w:autoSpaceDE/>
        <w:autoSpaceDN/>
        <w:bidi w:val="0"/>
        <w:adjustRightInd/>
        <w:snapToGrid/>
        <w:spacing w:before="0" w:after="0" w:line="240" w:lineRule="auto"/>
        <w:ind w:right="0" w:firstLine="0"/>
        <w:jc w:val="both"/>
        <w:textAlignment w:val="auto"/>
        <w:rPr>
          <w:rFonts w:hint="default" w:ascii="宋体" w:hAnsi="宋体" w:eastAsia="宋体"/>
          <w:smallCaps w:val="0"/>
          <w:color w:val="000000" w:themeColor="text1"/>
          <w:spacing w:val="0"/>
          <w:position w:val="0"/>
          <w:sz w:val="21"/>
          <w:szCs w:val="21"/>
          <w14:textFill>
            <w14:solidFill>
              <w14:schemeClr w14:val="tx1"/>
            </w14:solidFill>
          </w14:textFill>
        </w:rPr>
      </w:pPr>
      <w:r>
        <w:rPr>
          <w:rFonts w:hint="default" w:ascii="宋体" w:hAnsi="宋体" w:eastAsia="宋体"/>
          <w:smallCaps w:val="0"/>
          <w:color w:val="000000" w:themeColor="text1"/>
          <w:spacing w:val="0"/>
          <w:position w:val="0"/>
          <w:sz w:val="21"/>
          <w:szCs w:val="21"/>
          <w14:textFill>
            <w14:solidFill>
              <w14:schemeClr w14:val="tx1"/>
            </w14:solidFill>
          </w14:textFill>
        </w:rPr>
        <w:t xml:space="preserve"> </w:t>
      </w:r>
      <w:r>
        <w:rPr>
          <w:rFonts w:hint="eastAsia" w:ascii="宋体" w:hAnsi="宋体" w:eastAsia="宋体"/>
          <w:smallCaps w:val="0"/>
          <w:color w:val="000000" w:themeColor="text1"/>
          <w:spacing w:val="0"/>
          <w:position w:val="0"/>
          <w:sz w:val="21"/>
          <w:szCs w:val="21"/>
          <w:lang w:val="en-US" w:eastAsia="zh-CN"/>
          <w14:textFill>
            <w14:solidFill>
              <w14:schemeClr w14:val="tx1"/>
            </w14:solidFill>
          </w14:textFill>
        </w:rPr>
        <w:t xml:space="preserve"> </w:t>
      </w:r>
      <w:r>
        <w:rPr>
          <w:rFonts w:hint="default" w:ascii="宋体" w:hAnsi="宋体" w:eastAsia="宋体"/>
          <w:smallCaps w:val="0"/>
          <w:color w:val="000000" w:themeColor="text1"/>
          <w:spacing w:val="0"/>
          <w:position w:val="0"/>
          <w:sz w:val="21"/>
          <w:szCs w:val="21"/>
          <w14:textFill>
            <w14:solidFill>
              <w14:schemeClr w14:val="tx1"/>
            </w14:solidFill>
          </w14:textFill>
        </w:rPr>
        <w:t>B．绿色食品等科学卫生的概念日益深入人心</w:t>
      </w:r>
    </w:p>
    <w:p>
      <w:pPr>
        <w:keepNext w:val="0"/>
        <w:keepLines w:val="0"/>
        <w:pageBreakBefore w:val="0"/>
        <w:widowControl/>
        <w:numPr>
          <w:ilvl w:val="0"/>
          <w:numId w:val="0"/>
        </w:numPr>
        <w:wordWrap w:val="0"/>
        <w:topLinePunct w:val="0"/>
        <w:autoSpaceDE/>
        <w:autoSpaceDN/>
        <w:bidi w:val="0"/>
        <w:adjustRightInd/>
        <w:snapToGrid/>
        <w:spacing w:before="0" w:after="0" w:line="240" w:lineRule="auto"/>
        <w:ind w:right="0" w:firstLine="210" w:firstLineChars="100"/>
        <w:jc w:val="both"/>
        <w:textAlignment w:val="auto"/>
        <w:rPr>
          <w:rFonts w:hint="default" w:ascii="宋体" w:hAnsi="宋体" w:eastAsia="宋体"/>
          <w:smallCaps w:val="0"/>
          <w:color w:val="000000" w:themeColor="text1"/>
          <w:spacing w:val="0"/>
          <w:position w:val="0"/>
          <w:sz w:val="21"/>
          <w:szCs w:val="21"/>
          <w14:textFill>
            <w14:solidFill>
              <w14:schemeClr w14:val="tx1"/>
            </w14:solidFill>
          </w14:textFill>
        </w:rPr>
      </w:pPr>
      <w:r>
        <w:rPr>
          <w:rFonts w:hint="default" w:ascii="宋体" w:hAnsi="宋体" w:eastAsia="宋体"/>
          <w:smallCaps w:val="0"/>
          <w:color w:val="000000" w:themeColor="text1"/>
          <w:spacing w:val="0"/>
          <w:position w:val="0"/>
          <w:sz w:val="21"/>
          <w:szCs w:val="21"/>
          <w14:textFill>
            <w14:solidFill>
              <w14:schemeClr w14:val="tx1"/>
            </w14:solidFill>
          </w14:textFill>
        </w:rPr>
        <w:t xml:space="preserve">C．住房的室内装修和居住环境有明显改善  </w:t>
      </w:r>
    </w:p>
    <w:p>
      <w:pPr>
        <w:keepNext w:val="0"/>
        <w:keepLines w:val="0"/>
        <w:pageBreakBefore w:val="0"/>
        <w:widowControl/>
        <w:numPr>
          <w:ilvl w:val="0"/>
          <w:numId w:val="0"/>
        </w:numPr>
        <w:wordWrap w:val="0"/>
        <w:topLinePunct w:val="0"/>
        <w:autoSpaceDE/>
        <w:autoSpaceDN/>
        <w:bidi w:val="0"/>
        <w:adjustRightInd/>
        <w:snapToGrid/>
        <w:spacing w:before="0" w:after="0" w:line="240" w:lineRule="auto"/>
        <w:ind w:right="0" w:firstLine="210" w:firstLineChars="100"/>
        <w:jc w:val="both"/>
        <w:textAlignment w:val="auto"/>
        <w:rPr>
          <w:rFonts w:hint="default" w:ascii="宋体" w:hAnsi="宋体" w:eastAsia="宋体"/>
          <w:smallCaps w:val="0"/>
          <w:color w:val="000000" w:themeColor="text1"/>
          <w:spacing w:val="0"/>
          <w:position w:val="0"/>
          <w:sz w:val="21"/>
          <w:szCs w:val="21"/>
          <w14:textFill>
            <w14:solidFill>
              <w14:schemeClr w14:val="tx1"/>
            </w14:solidFill>
          </w14:textFill>
        </w:rPr>
      </w:pPr>
      <w:r>
        <w:rPr>
          <w:rFonts w:hint="default" w:ascii="宋体" w:hAnsi="宋体" w:eastAsia="宋体"/>
          <w:smallCaps w:val="0"/>
          <w:color w:val="000000" w:themeColor="text1"/>
          <w:spacing w:val="0"/>
          <w:position w:val="0"/>
          <w:sz w:val="21"/>
          <w:szCs w:val="21"/>
          <w14:textFill>
            <w14:solidFill>
              <w14:schemeClr w14:val="tx1"/>
            </w14:solidFill>
          </w14:textFill>
        </w:rPr>
        <w:t>D．开私家车出行的人越来越多</w:t>
      </w:r>
    </w:p>
    <w:p>
      <w:pPr>
        <w:rPr>
          <w:rFonts w:ascii="宋体" w:hAnsi="宋体"/>
          <w:szCs w:val="21"/>
        </w:rPr>
      </w:pPr>
      <w:r>
        <w:rPr>
          <w:rFonts w:hint="eastAsia" w:ascii="宋体" w:hAnsi="宋体"/>
          <w:szCs w:val="21"/>
          <w:lang w:val="en-US" w:eastAsia="zh-CN"/>
        </w:rPr>
        <w:t>11</w:t>
      </w:r>
      <w:r>
        <w:rPr>
          <w:rFonts w:hint="eastAsia" w:ascii="宋体" w:hAnsi="宋体"/>
          <w:szCs w:val="21"/>
        </w:rPr>
        <w:t>．区分历史事实和历史结论是历史学习的基本要求之一。下列属于历史结论的是</w:t>
      </w:r>
    </w:p>
    <w:p>
      <w:pPr>
        <w:rPr>
          <w:rFonts w:hint="eastAsia" w:ascii="宋体" w:hAnsi="宋体"/>
          <w:szCs w:val="21"/>
        </w:rPr>
      </w:pPr>
      <w:r>
        <w:rPr>
          <w:rFonts w:hint="eastAsia" w:ascii="宋体" w:hAnsi="宋体"/>
          <w:szCs w:val="21"/>
        </w:rPr>
        <w:t>A．1957年底，我国第一个五年计划超额完成</w:t>
      </w:r>
    </w:p>
    <w:p>
      <w:pPr>
        <w:rPr>
          <w:rFonts w:hint="eastAsia" w:ascii="宋体" w:hAnsi="宋体"/>
          <w:szCs w:val="21"/>
        </w:rPr>
      </w:pPr>
      <w:r>
        <w:rPr>
          <w:rFonts w:hint="eastAsia" w:ascii="宋体" w:hAnsi="宋体"/>
          <w:szCs w:val="21"/>
        </w:rPr>
        <w:t>B．1964年，我国第一颗原子弹爆炸成功</w:t>
      </w:r>
    </w:p>
    <w:p>
      <w:pPr>
        <w:rPr>
          <w:rFonts w:hint="eastAsia" w:ascii="宋体" w:hAnsi="宋体"/>
          <w:szCs w:val="21"/>
        </w:rPr>
      </w:pPr>
      <w:r>
        <w:rPr>
          <w:rFonts w:hint="eastAsia" w:ascii="宋体" w:hAnsi="宋体"/>
          <w:szCs w:val="21"/>
        </w:rPr>
        <w:t>C．尼克松访华标志着中美关系开始走向正常化</w:t>
      </w:r>
    </w:p>
    <w:p>
      <w:pPr>
        <w:rPr>
          <w:rFonts w:hint="eastAsia" w:ascii="宋体" w:hAnsi="宋体"/>
          <w:szCs w:val="21"/>
        </w:rPr>
      </w:pPr>
      <w:r>
        <w:rPr>
          <w:rFonts w:hint="eastAsia" w:ascii="宋体" w:hAnsi="宋体"/>
          <w:szCs w:val="21"/>
        </w:rPr>
        <w:t>D．杨利伟乘坐神舟五号升入太空，并成功返回地面</w:t>
      </w:r>
    </w:p>
    <w:p>
      <w:pPr>
        <w:rPr>
          <w:rFonts w:hint="eastAsia" w:ascii="宋体" w:hAnsi="宋体"/>
        </w:rPr>
      </w:pPr>
      <w:r>
        <w:rPr>
          <w:rFonts w:hint="eastAsia" w:ascii="宋体" w:hAnsi="宋体"/>
          <w:color w:val="0000FF"/>
          <w:lang w:val="en-US" w:eastAsia="zh-CN"/>
        </w:rPr>
        <w:t>12</w:t>
      </w:r>
      <w:r>
        <w:rPr>
          <w:rFonts w:hint="eastAsia" w:ascii="宋体" w:hAnsi="宋体"/>
        </w:rPr>
        <w:t>．成就彪炳史册，下列科技成就中，按取得的先后顺序排列正确的是</w:t>
      </w:r>
    </w:p>
    <w:p>
      <w:pPr>
        <w:rPr>
          <w:rFonts w:hint="eastAsia" w:ascii="宋体" w:hAnsi="宋体"/>
        </w:rPr>
      </w:pPr>
      <w:r>
        <w:rPr>
          <w:rFonts w:hint="eastAsia" w:ascii="宋体" w:hAnsi="宋体"/>
        </w:rPr>
        <w:t>①第一颗原子弹爆炸成功              ②东方红一号发射成功</w:t>
      </w:r>
    </w:p>
    <w:p>
      <w:pPr>
        <w:rPr>
          <w:rFonts w:ascii="宋体" w:hAnsi="宋体"/>
        </w:rPr>
      </w:pPr>
      <w:r>
        <w:rPr>
          <w:rFonts w:hint="eastAsia" w:ascii="宋体" w:hAnsi="宋体"/>
        </w:rPr>
        <w:t>③籼型杂交水稻培育成功              ④第一颗氢弹爆炸成功</w:t>
      </w:r>
    </w:p>
    <w:p>
      <w:pPr>
        <w:rPr>
          <w:rFonts w:hint="eastAsia" w:ascii="宋体" w:hAnsi="宋体"/>
        </w:rPr>
      </w:pPr>
      <w:r>
        <w:rPr>
          <w:rFonts w:hint="eastAsia" w:ascii="宋体" w:hAnsi="宋体"/>
        </w:rPr>
        <w:t>A．①②③④       B．②①④③          C．①④②③       D．④①③②</w:t>
      </w:r>
    </w:p>
    <w:p>
      <w:pPr>
        <w:keepNext w:val="0"/>
        <w:keepLines w:val="0"/>
        <w:pageBreakBefore w:val="0"/>
        <w:widowControl/>
        <w:numPr>
          <w:ilvl w:val="0"/>
          <w:numId w:val="0"/>
        </w:numPr>
        <w:wordWrap w:val="0"/>
        <w:topLinePunct w:val="0"/>
        <w:autoSpaceDE/>
        <w:autoSpaceDN/>
        <w:bidi w:val="0"/>
        <w:adjustRightInd/>
        <w:snapToGrid/>
        <w:spacing w:before="0" w:after="0" w:line="240" w:lineRule="auto"/>
        <w:ind w:right="0" w:firstLine="210" w:firstLineChars="100"/>
        <w:jc w:val="both"/>
        <w:textAlignment w:val="auto"/>
        <w:rPr>
          <w:rFonts w:hint="default" w:ascii="宋体" w:hAnsi="宋体" w:eastAsia="宋体"/>
          <w:smallCaps w:val="0"/>
          <w:color w:val="000000" w:themeColor="text1"/>
          <w:spacing w:val="0"/>
          <w:position w:val="0"/>
          <w:sz w:val="21"/>
          <w:szCs w:val="21"/>
          <w14:textFill>
            <w14:solidFill>
              <w14:schemeClr w14:val="tx1"/>
            </w14:solidFill>
          </w14:textFill>
        </w:rPr>
      </w:pPr>
    </w:p>
    <w:p>
      <w:pPr>
        <w:rPr>
          <w:rFonts w:ascii="宋体" w:hAnsi="宋体"/>
          <w:szCs w:val="21"/>
        </w:rPr>
      </w:pPr>
      <w:r>
        <w:rPr>
          <w:rFonts w:ascii="宋体" w:hAnsi="宋体"/>
          <w:szCs w:val="21"/>
        </w:rPr>
        <w:t>1</w:t>
      </w:r>
      <w:r>
        <w:rPr>
          <w:rFonts w:hint="eastAsia" w:ascii="宋体" w:hAnsi="宋体"/>
          <w:szCs w:val="21"/>
          <w:lang w:val="en-US" w:eastAsia="zh-CN"/>
        </w:rPr>
        <w:t>3</w:t>
      </w:r>
      <w:r>
        <w:rPr>
          <w:rFonts w:hint="eastAsia" w:ascii="宋体" w:hAnsi="宋体"/>
          <w:szCs w:val="21"/>
        </w:rPr>
        <w:t>．某历史兴趣小组在进行研究性学习时，搜集到以下四幅人物图片，他们的贡献共同体现了新中国的</w:t>
      </w:r>
    </w:p>
    <w:p>
      <w:pPr>
        <w:rPr>
          <w:rFonts w:ascii="宋体" w:hAnsi="宋体"/>
          <w:szCs w:val="21"/>
        </w:rPr>
      </w:pPr>
      <w:r>
        <w:rPr>
          <w:rFonts w:ascii="宋体" w:hAnsi="宋体"/>
          <w:szCs w:val="21"/>
        </w:rPr>
        <w:drawing>
          <wp:inline distT="0" distB="0" distL="114300" distR="114300">
            <wp:extent cx="5191125" cy="167640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5191125" cy="1676400"/>
                    </a:xfrm>
                    <a:prstGeom prst="rect">
                      <a:avLst/>
                    </a:prstGeom>
                    <a:noFill/>
                    <a:ln>
                      <a:noFill/>
                    </a:ln>
                  </pic:spPr>
                </pic:pic>
              </a:graphicData>
            </a:graphic>
          </wp:inline>
        </w:drawing>
      </w:r>
    </w:p>
    <w:p>
      <w:pPr>
        <w:rPr>
          <w:rFonts w:ascii="宋体" w:hAnsi="宋体"/>
          <w:szCs w:val="21"/>
        </w:rPr>
      </w:pPr>
      <w:r>
        <w:rPr>
          <w:rFonts w:ascii="宋体" w:hAnsi="宋体"/>
          <w:szCs w:val="21"/>
        </w:rPr>
        <w:t>A</w:t>
      </w:r>
      <w:r>
        <w:rPr>
          <w:rFonts w:hint="eastAsia" w:ascii="宋体" w:hAnsi="宋体"/>
          <w:szCs w:val="21"/>
        </w:rPr>
        <w:t>．科学技术成就</w:t>
      </w:r>
      <w:r>
        <w:rPr>
          <w:rFonts w:ascii="宋体" w:hAnsi="宋体"/>
          <w:szCs w:val="21"/>
        </w:rPr>
        <w:tab/>
      </w:r>
      <w:r>
        <w:rPr>
          <w:rFonts w:ascii="宋体" w:hAnsi="宋体"/>
          <w:szCs w:val="21"/>
        </w:rPr>
        <w:t xml:space="preserve">     B</w:t>
      </w:r>
      <w:r>
        <w:rPr>
          <w:rFonts w:hint="eastAsia" w:ascii="宋体" w:hAnsi="宋体"/>
          <w:szCs w:val="21"/>
        </w:rPr>
        <w:t>．国防建设成果</w:t>
      </w:r>
      <w:r>
        <w:rPr>
          <w:rFonts w:ascii="宋体" w:hAnsi="宋体"/>
          <w:szCs w:val="21"/>
        </w:rPr>
        <w:tab/>
      </w:r>
      <w:r>
        <w:rPr>
          <w:rFonts w:hint="eastAsia" w:ascii="宋体" w:hAnsi="宋体"/>
          <w:szCs w:val="21"/>
        </w:rPr>
        <w:t xml:space="preserve"> </w:t>
      </w:r>
      <w:r>
        <w:rPr>
          <w:rFonts w:ascii="宋体" w:hAnsi="宋体"/>
          <w:szCs w:val="21"/>
        </w:rPr>
        <w:t>C</w:t>
      </w:r>
      <w:r>
        <w:rPr>
          <w:rFonts w:hint="eastAsia" w:ascii="宋体" w:hAnsi="宋体"/>
          <w:szCs w:val="21"/>
        </w:rPr>
        <w:t>．信息技术发展</w:t>
      </w:r>
      <w:r>
        <w:rPr>
          <w:rFonts w:ascii="宋体" w:hAnsi="宋体"/>
          <w:szCs w:val="21"/>
        </w:rPr>
        <w:tab/>
      </w:r>
      <w:r>
        <w:rPr>
          <w:rFonts w:ascii="宋体" w:hAnsi="宋体"/>
          <w:szCs w:val="21"/>
        </w:rPr>
        <w:t xml:space="preserve">   D</w:t>
      </w:r>
      <w:r>
        <w:rPr>
          <w:rFonts w:hint="eastAsia" w:ascii="宋体" w:hAnsi="宋体"/>
          <w:szCs w:val="21"/>
        </w:rPr>
        <w:t>．文教事业进步</w:t>
      </w:r>
    </w:p>
    <w:p>
      <w:pPr>
        <w:rPr>
          <w:rFonts w:ascii="宋体" w:hAnsi="宋体"/>
          <w:szCs w:val="21"/>
        </w:rPr>
      </w:pPr>
      <w:r>
        <w:rPr>
          <w:rFonts w:hint="eastAsia" w:ascii="宋体" w:hAnsi="宋体"/>
          <w:szCs w:val="21"/>
          <w:lang w:val="en-US" w:eastAsia="zh-CN"/>
        </w:rPr>
        <w:t>14</w:t>
      </w:r>
      <w:r>
        <w:rPr>
          <w:rFonts w:hint="eastAsia" w:ascii="宋体" w:hAnsi="宋体"/>
          <w:szCs w:val="21"/>
        </w:rPr>
        <w:t>．</w:t>
      </w:r>
      <w:r>
        <w:rPr>
          <w:rFonts w:ascii="宋体" w:hAnsi="宋体"/>
          <w:szCs w:val="21"/>
        </w:rPr>
        <w:t>春节联欢晚会是</w:t>
      </w:r>
      <w:r>
        <w:rPr>
          <w:rFonts w:hint="eastAsia" w:ascii="宋体" w:hAnsi="宋体"/>
          <w:szCs w:val="21"/>
        </w:rPr>
        <w:t>赞助</w:t>
      </w:r>
      <w:r>
        <w:rPr>
          <w:rFonts w:ascii="宋体" w:hAnsi="宋体"/>
          <w:szCs w:val="21"/>
        </w:rPr>
        <w:t>商竞争的舞台。20世纪80年代</w:t>
      </w:r>
      <w:r>
        <w:rPr>
          <w:rFonts w:hint="eastAsia" w:ascii="宋体" w:hAnsi="宋体"/>
          <w:szCs w:val="21"/>
        </w:rPr>
        <w:t>春</w:t>
      </w:r>
      <w:r>
        <w:rPr>
          <w:rFonts w:ascii="宋体" w:hAnsi="宋体"/>
          <w:szCs w:val="21"/>
        </w:rPr>
        <w:t>晚的主流赞助商是钟表厂和自行车制造厂，90年代是家电生产厂，如今则是互联网公司。这反映了</w:t>
      </w:r>
    </w:p>
    <w:p>
      <w:pPr>
        <w:rPr>
          <w:rFonts w:ascii="宋体" w:hAnsi="宋体"/>
          <w:szCs w:val="21"/>
        </w:rPr>
      </w:pPr>
      <w:r>
        <w:rPr>
          <w:rFonts w:ascii="宋体" w:hAnsi="宋体"/>
          <w:szCs w:val="21"/>
        </w:rPr>
        <w:t>A</w:t>
      </w:r>
      <w:r>
        <w:rPr>
          <w:rFonts w:hint="eastAsia" w:ascii="宋体" w:hAnsi="宋体"/>
          <w:szCs w:val="21"/>
        </w:rPr>
        <w:t>．</w:t>
      </w:r>
      <w:r>
        <w:rPr>
          <w:rFonts w:ascii="宋体" w:hAnsi="宋体"/>
          <w:szCs w:val="21"/>
        </w:rPr>
        <w:t>中国经济体制的变化</w:t>
      </w:r>
      <w:r>
        <w:rPr>
          <w:rFonts w:hint="eastAsia" w:ascii="宋体" w:hAnsi="宋体"/>
          <w:szCs w:val="21"/>
        </w:rPr>
        <w:t xml:space="preserve">            </w:t>
      </w:r>
      <w:r>
        <w:rPr>
          <w:rFonts w:ascii="宋体" w:hAnsi="宋体"/>
          <w:szCs w:val="21"/>
        </w:rPr>
        <w:t>B</w:t>
      </w:r>
      <w:r>
        <w:rPr>
          <w:rFonts w:hint="eastAsia" w:ascii="宋体" w:hAnsi="宋体"/>
          <w:szCs w:val="21"/>
        </w:rPr>
        <w:t>．</w:t>
      </w:r>
      <w:r>
        <w:rPr>
          <w:rFonts w:ascii="宋体" w:hAnsi="宋体"/>
          <w:szCs w:val="21"/>
        </w:rPr>
        <w:t>对外开放取得的成就</w:t>
      </w:r>
    </w:p>
    <w:p>
      <w:pPr>
        <w:rPr>
          <w:rFonts w:ascii="宋体" w:hAnsi="宋体"/>
          <w:szCs w:val="21"/>
        </w:rPr>
      </w:pPr>
      <w:r>
        <w:rPr>
          <w:rFonts w:ascii="宋体" w:hAnsi="宋体"/>
          <w:szCs w:val="21"/>
        </w:rPr>
        <w:t>C</w:t>
      </w:r>
      <w:r>
        <w:rPr>
          <w:rFonts w:hint="eastAsia" w:ascii="宋体" w:hAnsi="宋体"/>
          <w:szCs w:val="21"/>
        </w:rPr>
        <w:t>．</w:t>
      </w:r>
      <w:r>
        <w:rPr>
          <w:rFonts w:ascii="宋体" w:hAnsi="宋体"/>
          <w:szCs w:val="21"/>
        </w:rPr>
        <w:t>中国社会经济的变迁</w:t>
      </w:r>
      <w:r>
        <w:rPr>
          <w:rFonts w:hint="eastAsia" w:ascii="宋体" w:hAnsi="宋体"/>
          <w:szCs w:val="21"/>
        </w:rPr>
        <w:t xml:space="preserve">            D．</w:t>
      </w:r>
      <w:r>
        <w:rPr>
          <w:rFonts w:ascii="宋体" w:hAnsi="宋体"/>
          <w:szCs w:val="21"/>
        </w:rPr>
        <w:t>经济</w:t>
      </w:r>
      <w:r>
        <w:rPr>
          <w:rFonts w:hint="eastAsia" w:ascii="宋体" w:hAnsi="宋体"/>
          <w:szCs w:val="21"/>
        </w:rPr>
        <w:t>全球化</w:t>
      </w:r>
      <w:r>
        <w:rPr>
          <w:rFonts w:ascii="宋体" w:hAnsi="宋体"/>
          <w:szCs w:val="21"/>
        </w:rPr>
        <w:t>的发展</w:t>
      </w:r>
    </w:p>
    <w:p>
      <w:pPr>
        <w:keepNext w:val="0"/>
        <w:keepLines w:val="0"/>
        <w:pageBreakBefore w:val="0"/>
        <w:widowControl/>
        <w:numPr>
          <w:ilvl w:val="0"/>
          <w:numId w:val="0"/>
        </w:numPr>
        <w:wordWrap w:val="0"/>
        <w:topLinePunct w:val="0"/>
        <w:autoSpaceDE/>
        <w:autoSpaceDN/>
        <w:bidi w:val="0"/>
        <w:adjustRightInd/>
        <w:snapToGrid/>
        <w:spacing w:before="0" w:after="0" w:line="240" w:lineRule="auto"/>
        <w:ind w:right="0" w:firstLine="210" w:firstLineChars="100"/>
        <w:jc w:val="both"/>
        <w:textAlignment w:val="auto"/>
        <w:rPr>
          <w:rFonts w:hint="default" w:ascii="宋体" w:hAnsi="宋体" w:eastAsia="宋体"/>
          <w:smallCaps w:val="0"/>
          <w:color w:val="000000" w:themeColor="text1"/>
          <w:spacing w:val="0"/>
          <w:position w:val="0"/>
          <w:sz w:val="21"/>
          <w:szCs w:val="21"/>
          <w14:textFill>
            <w14:solidFill>
              <w14:schemeClr w14:val="tx1"/>
            </w14:solidFill>
          </w14:textFill>
        </w:rPr>
      </w:pPr>
    </w:p>
    <w:p>
      <w:pPr>
        <w:keepNext w:val="0"/>
        <w:keepLines w:val="0"/>
        <w:pageBreakBefore w:val="0"/>
        <w:widowControl/>
        <w:numPr>
          <w:ilvl w:val="0"/>
          <w:numId w:val="0"/>
        </w:numPr>
        <w:wordWrap w:val="0"/>
        <w:topLinePunct w:val="0"/>
        <w:autoSpaceDE/>
        <w:autoSpaceDN/>
        <w:bidi w:val="0"/>
        <w:adjustRightInd/>
        <w:snapToGrid/>
        <w:spacing w:before="0" w:after="0" w:line="240" w:lineRule="auto"/>
        <w:ind w:right="0" w:firstLine="0"/>
        <w:jc w:val="both"/>
        <w:textAlignment w:val="auto"/>
        <w:rPr>
          <w:rFonts w:hint="default" w:ascii="宋体" w:hAnsi="宋体" w:eastAsia="宋体"/>
          <w:b/>
          <w:bCs/>
          <w:smallCaps w:val="0"/>
          <w:color w:val="000000" w:themeColor="text1"/>
          <w:spacing w:val="0"/>
          <w:position w:val="0"/>
          <w:sz w:val="21"/>
          <w:szCs w:val="21"/>
          <w14:textFill>
            <w14:solidFill>
              <w14:schemeClr w14:val="tx1"/>
            </w14:solidFill>
          </w14:textFill>
        </w:rPr>
      </w:pPr>
      <w:r>
        <w:rPr>
          <w:rFonts w:hint="default" w:ascii="宋体" w:hAnsi="宋体" w:eastAsia="宋体"/>
          <w:b/>
          <w:bCs/>
          <w:smallCaps w:val="0"/>
          <w:color w:val="000000" w:themeColor="text1"/>
          <w:spacing w:val="0"/>
          <w:position w:val="0"/>
          <w:sz w:val="21"/>
          <w:szCs w:val="21"/>
          <w14:textFill>
            <w14:solidFill>
              <w14:schemeClr w14:val="tx1"/>
            </w14:solidFill>
          </w14:textFill>
        </w:rPr>
        <w:t>二、材料解析题（10分）</w:t>
      </w:r>
    </w:p>
    <w:p>
      <w:pPr>
        <w:keepNext w:val="0"/>
        <w:keepLines w:val="0"/>
        <w:pageBreakBefore w:val="0"/>
        <w:widowControl/>
        <w:numPr>
          <w:ilvl w:val="0"/>
          <w:numId w:val="0"/>
        </w:numPr>
        <w:wordWrap w:val="0"/>
        <w:topLinePunct w:val="0"/>
        <w:autoSpaceDE/>
        <w:autoSpaceDN/>
        <w:bidi w:val="0"/>
        <w:adjustRightInd/>
        <w:snapToGrid/>
        <w:spacing w:before="0" w:after="0" w:line="240" w:lineRule="auto"/>
        <w:ind w:right="0" w:firstLine="0"/>
        <w:jc w:val="both"/>
        <w:textAlignment w:val="auto"/>
        <w:rPr>
          <w:rFonts w:hint="default" w:ascii="宋体" w:hAnsi="宋体" w:eastAsia="宋体"/>
          <w:smallCaps w:val="0"/>
          <w:color w:val="000000" w:themeColor="text1"/>
          <w:spacing w:val="0"/>
          <w:position w:val="0"/>
          <w:sz w:val="21"/>
          <w:szCs w:val="21"/>
          <w14:textFill>
            <w14:solidFill>
              <w14:schemeClr w14:val="tx1"/>
            </w14:solidFill>
          </w14:textFill>
        </w:rPr>
      </w:pPr>
      <w:r>
        <w:rPr>
          <w:rFonts w:hint="default" w:ascii="宋体" w:hAnsi="宋体" w:eastAsia="宋体"/>
          <w:smallCaps w:val="0"/>
          <w:color w:val="000000" w:themeColor="text1"/>
          <w:spacing w:val="0"/>
          <w:position w:val="0"/>
          <w:sz w:val="21"/>
          <w:szCs w:val="21"/>
          <w14:textFill>
            <w14:solidFill>
              <w14:schemeClr w14:val="tx1"/>
            </w14:solidFill>
          </w14:textFill>
        </w:rPr>
        <w:t>11.阅读下列材料，回答问题。</w:t>
      </w:r>
    </w:p>
    <w:p>
      <w:pPr>
        <w:keepNext w:val="0"/>
        <w:keepLines w:val="0"/>
        <w:pageBreakBefore w:val="0"/>
        <w:widowControl/>
        <w:numPr>
          <w:ilvl w:val="0"/>
          <w:numId w:val="0"/>
        </w:numPr>
        <w:wordWrap w:val="0"/>
        <w:topLinePunct w:val="0"/>
        <w:autoSpaceDE/>
        <w:autoSpaceDN/>
        <w:bidi w:val="0"/>
        <w:adjustRightInd/>
        <w:snapToGrid/>
        <w:spacing w:before="0" w:after="0" w:line="240" w:lineRule="auto"/>
        <w:ind w:right="0" w:firstLine="210" w:firstLineChars="100"/>
        <w:jc w:val="both"/>
        <w:textAlignment w:val="auto"/>
        <w:rPr>
          <w:rFonts w:hint="eastAsia" w:ascii="方正仿宋简体" w:hAnsi="方正仿宋简体" w:eastAsia="方正仿宋简体" w:cs="方正仿宋简体"/>
          <w:smallCaps w:val="0"/>
          <w:color w:val="000000" w:themeColor="text1"/>
          <w:spacing w:val="0"/>
          <w:position w:val="0"/>
          <w:sz w:val="21"/>
          <w:szCs w:val="21"/>
          <w14:textFill>
            <w14:solidFill>
              <w14:schemeClr w14:val="tx1"/>
            </w14:solidFill>
          </w14:textFill>
        </w:rPr>
      </w:pPr>
      <w:r>
        <w:rPr>
          <w:rFonts w:hint="eastAsia" w:ascii="方正仿宋简体" w:hAnsi="方正仿宋简体" w:eastAsia="方正仿宋简体" w:cs="方正仿宋简体"/>
          <w:smallCaps w:val="0"/>
          <w:color w:val="000000" w:themeColor="text1"/>
          <w:spacing w:val="0"/>
          <w:position w:val="0"/>
          <w:sz w:val="21"/>
          <w:szCs w:val="21"/>
          <w14:textFill>
            <w14:solidFill>
              <w14:schemeClr w14:val="tx1"/>
            </w14:solidFill>
          </w14:textFill>
        </w:rPr>
        <w:t>材料一　本政府为代表中华人民共和国全国人民唯一合法政府。凡愿遵守平等、互利及互相尊重领土主权等项原则的任何外国政府，本政府均愿与之建立外交关系。</w:t>
      </w:r>
    </w:p>
    <w:p>
      <w:pPr>
        <w:keepNext w:val="0"/>
        <w:keepLines w:val="0"/>
        <w:pageBreakBefore w:val="0"/>
        <w:widowControl/>
        <w:numPr>
          <w:ilvl w:val="0"/>
          <w:numId w:val="0"/>
        </w:numPr>
        <w:wordWrap w:val="0"/>
        <w:topLinePunct w:val="0"/>
        <w:autoSpaceDE/>
        <w:autoSpaceDN/>
        <w:bidi w:val="0"/>
        <w:adjustRightInd/>
        <w:snapToGrid/>
        <w:spacing w:before="0" w:after="0" w:line="240" w:lineRule="auto"/>
        <w:ind w:right="0" w:firstLine="210" w:firstLineChars="100"/>
        <w:jc w:val="both"/>
        <w:textAlignment w:val="auto"/>
        <w:rPr>
          <w:rFonts w:hint="eastAsia" w:ascii="方正仿宋简体" w:hAnsi="方正仿宋简体" w:eastAsia="方正仿宋简体" w:cs="方正仿宋简体"/>
          <w:smallCaps w:val="0"/>
          <w:color w:val="000000" w:themeColor="text1"/>
          <w:spacing w:val="0"/>
          <w:position w:val="0"/>
          <w:sz w:val="21"/>
          <w:szCs w:val="21"/>
          <w14:textFill>
            <w14:solidFill>
              <w14:schemeClr w14:val="tx1"/>
            </w14:solidFill>
          </w14:textFill>
        </w:rPr>
      </w:pPr>
      <w:r>
        <w:rPr>
          <w:rFonts w:hint="eastAsia" w:ascii="方正仿宋简体" w:hAnsi="方正仿宋简体" w:eastAsia="方正仿宋简体" w:cs="方正仿宋简体"/>
          <w:smallCaps w:val="0"/>
          <w:color w:val="000000" w:themeColor="text1"/>
          <w:spacing w:val="0"/>
          <w:position w:val="0"/>
          <w:sz w:val="21"/>
          <w:szCs w:val="21"/>
          <w14:textFill>
            <w14:solidFill>
              <w14:schemeClr w14:val="tx1"/>
            </w14:solidFill>
          </w14:textFill>
        </w:rPr>
        <w:t>材料二　20世纪50年代，新中国积极同邻近国家和新兴独立国家发展友好关系，参加了一系列外交活动并产生了积极的影响，国际政治舞台开始有了“中国声音”，中国的国际地位大大提高。</w:t>
      </w:r>
    </w:p>
    <w:p>
      <w:pPr>
        <w:keepNext w:val="0"/>
        <w:keepLines w:val="0"/>
        <w:pageBreakBefore w:val="0"/>
        <w:widowControl/>
        <w:numPr>
          <w:ilvl w:val="0"/>
          <w:numId w:val="0"/>
        </w:numPr>
        <w:wordWrap w:val="0"/>
        <w:topLinePunct w:val="0"/>
        <w:autoSpaceDE/>
        <w:autoSpaceDN/>
        <w:bidi w:val="0"/>
        <w:adjustRightInd/>
        <w:snapToGrid/>
        <w:spacing w:before="0" w:after="0" w:line="240" w:lineRule="auto"/>
        <w:ind w:right="0" w:firstLine="0"/>
        <w:jc w:val="both"/>
        <w:textAlignment w:val="auto"/>
        <w:rPr>
          <w:rFonts w:hint="default" w:ascii="宋体" w:hAnsi="宋体" w:eastAsia="宋体"/>
          <w:smallCaps w:val="0"/>
          <w:color w:val="000000" w:themeColor="text1"/>
          <w:spacing w:val="0"/>
          <w:position w:val="0"/>
          <w:sz w:val="21"/>
          <w:szCs w:val="21"/>
          <w14:textFill>
            <w14:solidFill>
              <w14:schemeClr w14:val="tx1"/>
            </w14:solidFill>
          </w14:textFill>
        </w:rPr>
      </w:pPr>
      <w:r>
        <w:rPr>
          <w:rFonts w:hint="default" w:ascii="宋体" w:hAnsi="宋体" w:eastAsia="宋体"/>
          <w:smallCaps w:val="0"/>
          <w:color w:val="000000" w:themeColor="text1"/>
          <w:spacing w:val="0"/>
          <w:position w:val="0"/>
          <w:sz w:val="21"/>
          <w:szCs w:val="21"/>
          <w14:textFill>
            <w14:solidFill>
              <w14:schemeClr w14:val="tx1"/>
            </w14:solidFill>
          </w14:textFill>
        </w:rPr>
        <w:t>（1)根据材料一并结合所学知识归纳，新中国成立以后我国奉行怎样的外交政策？(1分)</w:t>
      </w:r>
    </w:p>
    <w:p>
      <w:pPr>
        <w:keepNext w:val="0"/>
        <w:keepLines w:val="0"/>
        <w:pageBreakBefore w:val="0"/>
        <w:widowControl/>
        <w:numPr>
          <w:ilvl w:val="0"/>
          <w:numId w:val="0"/>
        </w:numPr>
        <w:wordWrap w:val="0"/>
        <w:topLinePunct w:val="0"/>
        <w:autoSpaceDE/>
        <w:autoSpaceDN/>
        <w:bidi w:val="0"/>
        <w:adjustRightInd/>
        <w:snapToGrid/>
        <w:spacing w:before="0" w:after="0" w:line="240" w:lineRule="auto"/>
        <w:ind w:right="0" w:firstLine="0"/>
        <w:jc w:val="both"/>
        <w:textAlignment w:val="auto"/>
        <w:rPr>
          <w:rFonts w:hint="default" w:ascii="宋体" w:hAnsi="宋体" w:eastAsia="宋体"/>
          <w:smallCaps w:val="0"/>
          <w:color w:val="000000" w:themeColor="text1"/>
          <w:spacing w:val="0"/>
          <w:position w:val="0"/>
          <w:sz w:val="21"/>
          <w:szCs w:val="21"/>
          <w14:textFill>
            <w14:solidFill>
              <w14:schemeClr w14:val="tx1"/>
            </w14:solidFill>
          </w14:textFill>
        </w:rPr>
      </w:pPr>
    </w:p>
    <w:p>
      <w:pPr>
        <w:keepNext w:val="0"/>
        <w:keepLines w:val="0"/>
        <w:pageBreakBefore w:val="0"/>
        <w:widowControl/>
        <w:numPr>
          <w:ilvl w:val="0"/>
          <w:numId w:val="0"/>
        </w:numPr>
        <w:wordWrap w:val="0"/>
        <w:topLinePunct w:val="0"/>
        <w:autoSpaceDE/>
        <w:autoSpaceDN/>
        <w:bidi w:val="0"/>
        <w:adjustRightInd/>
        <w:snapToGrid/>
        <w:spacing w:before="0" w:after="0" w:line="240" w:lineRule="auto"/>
        <w:ind w:right="0" w:firstLine="0"/>
        <w:jc w:val="both"/>
        <w:textAlignment w:val="auto"/>
        <w:rPr>
          <w:rFonts w:hint="default" w:ascii="宋体" w:hAnsi="宋体"/>
          <w:smallCaps w:val="0"/>
          <w:color w:val="000000" w:themeColor="text1"/>
          <w:spacing w:val="0"/>
          <w:position w:val="0"/>
          <w:sz w:val="21"/>
          <w:szCs w:val="21"/>
          <w:lang w:val="en-US" w:eastAsia="zh-CN"/>
          <w14:textFill>
            <w14:solidFill>
              <w14:schemeClr w14:val="tx1"/>
            </w14:solidFill>
          </w14:textFill>
        </w:rPr>
      </w:pPr>
    </w:p>
    <w:p>
      <w:pPr>
        <w:keepNext w:val="0"/>
        <w:keepLines w:val="0"/>
        <w:pageBreakBefore w:val="0"/>
        <w:widowControl/>
        <w:numPr>
          <w:ilvl w:val="0"/>
          <w:numId w:val="0"/>
        </w:numPr>
        <w:wordWrap w:val="0"/>
        <w:topLinePunct w:val="0"/>
        <w:autoSpaceDE/>
        <w:autoSpaceDN/>
        <w:bidi w:val="0"/>
        <w:adjustRightInd/>
        <w:snapToGrid/>
        <w:spacing w:before="0" w:after="0" w:line="240" w:lineRule="auto"/>
        <w:ind w:right="0" w:firstLine="0"/>
        <w:jc w:val="both"/>
        <w:textAlignment w:val="auto"/>
        <w:rPr>
          <w:rFonts w:hint="default" w:ascii="宋体" w:hAnsi="宋体" w:eastAsia="宋体"/>
          <w:smallCaps w:val="0"/>
          <w:color w:val="000000" w:themeColor="text1"/>
          <w:spacing w:val="0"/>
          <w:position w:val="0"/>
          <w:sz w:val="21"/>
          <w:szCs w:val="21"/>
          <w:lang w:val="en-US" w:eastAsia="zh-CN"/>
          <w14:textFill>
            <w14:solidFill>
              <w14:schemeClr w14:val="tx1"/>
            </w14:solidFill>
          </w14:textFill>
        </w:rPr>
      </w:pPr>
    </w:p>
    <w:p>
      <w:pPr>
        <w:keepNext w:val="0"/>
        <w:keepLines w:val="0"/>
        <w:pageBreakBefore w:val="0"/>
        <w:widowControl/>
        <w:numPr>
          <w:ilvl w:val="0"/>
          <w:numId w:val="0"/>
        </w:numPr>
        <w:wordWrap w:val="0"/>
        <w:topLinePunct w:val="0"/>
        <w:autoSpaceDE/>
        <w:autoSpaceDN/>
        <w:bidi w:val="0"/>
        <w:adjustRightInd/>
        <w:snapToGrid/>
        <w:spacing w:before="0" w:after="0" w:line="240" w:lineRule="auto"/>
        <w:ind w:right="0" w:firstLine="0"/>
        <w:jc w:val="both"/>
        <w:textAlignment w:val="auto"/>
        <w:rPr>
          <w:rFonts w:hint="default" w:ascii="宋体" w:hAnsi="宋体" w:eastAsia="宋体"/>
          <w:smallCaps w:val="0"/>
          <w:color w:val="000000" w:themeColor="text1"/>
          <w:spacing w:val="0"/>
          <w:position w:val="0"/>
          <w:sz w:val="21"/>
          <w:szCs w:val="21"/>
          <w14:textFill>
            <w14:solidFill>
              <w14:schemeClr w14:val="tx1"/>
            </w14:solidFill>
          </w14:textFill>
        </w:rPr>
      </w:pPr>
    </w:p>
    <w:p>
      <w:pPr>
        <w:keepNext w:val="0"/>
        <w:keepLines w:val="0"/>
        <w:pageBreakBefore w:val="0"/>
        <w:widowControl/>
        <w:numPr>
          <w:ilvl w:val="0"/>
          <w:numId w:val="0"/>
        </w:numPr>
        <w:wordWrap w:val="0"/>
        <w:topLinePunct w:val="0"/>
        <w:autoSpaceDE/>
        <w:autoSpaceDN/>
        <w:bidi w:val="0"/>
        <w:adjustRightInd/>
        <w:snapToGrid/>
        <w:spacing w:before="0" w:after="0" w:line="240" w:lineRule="auto"/>
        <w:ind w:right="0" w:firstLine="0"/>
        <w:jc w:val="both"/>
        <w:textAlignment w:val="auto"/>
        <w:rPr>
          <w:rFonts w:hint="default" w:ascii="宋体" w:hAnsi="宋体" w:eastAsia="宋体"/>
          <w:smallCaps w:val="0"/>
          <w:color w:val="000000" w:themeColor="text1"/>
          <w:spacing w:val="0"/>
          <w:position w:val="0"/>
          <w:sz w:val="21"/>
          <w:szCs w:val="21"/>
          <w14:textFill>
            <w14:solidFill>
              <w14:schemeClr w14:val="tx1"/>
            </w14:solidFill>
          </w14:textFill>
        </w:rPr>
      </w:pPr>
      <w:r>
        <w:rPr>
          <w:rFonts w:hint="default" w:ascii="宋体" w:hAnsi="宋体" w:eastAsia="宋体"/>
          <w:smallCaps w:val="0"/>
          <w:color w:val="000000" w:themeColor="text1"/>
          <w:spacing w:val="0"/>
          <w:position w:val="0"/>
          <w:sz w:val="21"/>
          <w:szCs w:val="21"/>
          <w14:textFill>
            <w14:solidFill>
              <w14:schemeClr w14:val="tx1"/>
            </w14:solidFill>
          </w14:textFill>
        </w:rPr>
        <w:t>(2)结合所学知识，列举材料二中20世纪50年代国际舞台上的“中国声音”。(4分)</w:t>
      </w:r>
    </w:p>
    <w:p>
      <w:pPr>
        <w:keepNext w:val="0"/>
        <w:keepLines w:val="0"/>
        <w:pageBreakBefore w:val="0"/>
        <w:widowControl/>
        <w:numPr>
          <w:ilvl w:val="0"/>
          <w:numId w:val="0"/>
        </w:numPr>
        <w:wordWrap w:val="0"/>
        <w:topLinePunct w:val="0"/>
        <w:autoSpaceDE/>
        <w:autoSpaceDN/>
        <w:bidi w:val="0"/>
        <w:adjustRightInd/>
        <w:snapToGrid/>
        <w:spacing w:before="0" w:after="0" w:line="240" w:lineRule="auto"/>
        <w:ind w:right="0" w:firstLine="0"/>
        <w:jc w:val="both"/>
        <w:textAlignment w:val="auto"/>
        <w:rPr>
          <w:rFonts w:hint="default" w:ascii="宋体" w:hAnsi="宋体" w:eastAsia="宋体"/>
          <w:smallCaps w:val="0"/>
          <w:color w:val="000000" w:themeColor="text1"/>
          <w:spacing w:val="0"/>
          <w:position w:val="0"/>
          <w:sz w:val="21"/>
          <w:szCs w:val="21"/>
          <w14:textFill>
            <w14:solidFill>
              <w14:schemeClr w14:val="tx1"/>
            </w14:solidFill>
          </w14:textFill>
        </w:rPr>
      </w:pPr>
    </w:p>
    <w:p>
      <w:pPr>
        <w:keepNext w:val="0"/>
        <w:keepLines w:val="0"/>
        <w:pageBreakBefore w:val="0"/>
        <w:widowControl/>
        <w:numPr>
          <w:ilvl w:val="0"/>
          <w:numId w:val="0"/>
        </w:numPr>
        <w:wordWrap w:val="0"/>
        <w:topLinePunct w:val="0"/>
        <w:autoSpaceDE/>
        <w:autoSpaceDN/>
        <w:bidi w:val="0"/>
        <w:adjustRightInd/>
        <w:snapToGrid/>
        <w:spacing w:before="0" w:after="0" w:line="240" w:lineRule="auto"/>
        <w:ind w:right="0" w:firstLine="0"/>
        <w:jc w:val="both"/>
        <w:textAlignment w:val="auto"/>
        <w:rPr>
          <w:rFonts w:hint="default" w:ascii="宋体" w:hAnsi="宋体" w:eastAsia="宋体"/>
          <w:smallCaps w:val="0"/>
          <w:color w:val="000000" w:themeColor="text1"/>
          <w:spacing w:val="0"/>
          <w:position w:val="0"/>
          <w:sz w:val="21"/>
          <w:szCs w:val="21"/>
          <w14:textFill>
            <w14:solidFill>
              <w14:schemeClr w14:val="tx1"/>
            </w14:solidFill>
          </w14:textFill>
        </w:rPr>
      </w:pPr>
    </w:p>
    <w:p>
      <w:pPr>
        <w:keepNext w:val="0"/>
        <w:keepLines w:val="0"/>
        <w:pageBreakBefore w:val="0"/>
        <w:widowControl/>
        <w:numPr>
          <w:ilvl w:val="0"/>
          <w:numId w:val="0"/>
        </w:numPr>
        <w:wordWrap w:val="0"/>
        <w:topLinePunct w:val="0"/>
        <w:autoSpaceDE/>
        <w:autoSpaceDN/>
        <w:bidi w:val="0"/>
        <w:adjustRightInd/>
        <w:snapToGrid/>
        <w:spacing w:before="0" w:after="0" w:line="240" w:lineRule="auto"/>
        <w:ind w:right="0" w:firstLine="0"/>
        <w:jc w:val="both"/>
        <w:textAlignment w:val="auto"/>
        <w:rPr>
          <w:rFonts w:hint="default" w:ascii="宋体" w:hAnsi="宋体" w:eastAsia="宋体"/>
          <w:smallCaps w:val="0"/>
          <w:color w:val="000000" w:themeColor="text1"/>
          <w:spacing w:val="0"/>
          <w:position w:val="0"/>
          <w:sz w:val="21"/>
          <w:szCs w:val="21"/>
          <w14:textFill>
            <w14:solidFill>
              <w14:schemeClr w14:val="tx1"/>
            </w14:solidFill>
          </w14:textFill>
        </w:rPr>
      </w:pPr>
    </w:p>
    <w:p>
      <w:pPr>
        <w:keepNext w:val="0"/>
        <w:keepLines w:val="0"/>
        <w:pageBreakBefore w:val="0"/>
        <w:widowControl/>
        <w:numPr>
          <w:ilvl w:val="0"/>
          <w:numId w:val="0"/>
        </w:numPr>
        <w:wordWrap w:val="0"/>
        <w:topLinePunct w:val="0"/>
        <w:autoSpaceDE/>
        <w:autoSpaceDN/>
        <w:bidi w:val="0"/>
        <w:adjustRightInd/>
        <w:snapToGrid/>
        <w:spacing w:before="0" w:after="0" w:line="240" w:lineRule="auto"/>
        <w:ind w:right="0" w:firstLine="0"/>
        <w:jc w:val="both"/>
        <w:textAlignment w:val="auto"/>
        <w:rPr>
          <w:rFonts w:hint="default" w:ascii="宋体" w:hAnsi="宋体" w:eastAsia="宋体"/>
          <w:smallCaps w:val="0"/>
          <w:color w:val="000000" w:themeColor="text1"/>
          <w:spacing w:val="0"/>
          <w:position w:val="0"/>
          <w:sz w:val="21"/>
          <w:szCs w:val="21"/>
          <w14:textFill>
            <w14:solidFill>
              <w14:schemeClr w14:val="tx1"/>
            </w14:solidFill>
          </w14:textFill>
        </w:rPr>
      </w:pPr>
    </w:p>
    <w:p>
      <w:pPr>
        <w:keepNext w:val="0"/>
        <w:keepLines w:val="0"/>
        <w:pageBreakBefore w:val="0"/>
        <w:widowControl/>
        <w:numPr>
          <w:ilvl w:val="0"/>
          <w:numId w:val="0"/>
        </w:numPr>
        <w:wordWrap w:val="0"/>
        <w:topLinePunct w:val="0"/>
        <w:autoSpaceDE/>
        <w:autoSpaceDN/>
        <w:bidi w:val="0"/>
        <w:adjustRightInd/>
        <w:snapToGrid/>
        <w:spacing w:before="0" w:after="0" w:line="240" w:lineRule="auto"/>
        <w:ind w:right="0" w:firstLine="0"/>
        <w:jc w:val="both"/>
        <w:textAlignment w:val="auto"/>
        <w:rPr>
          <w:rFonts w:hint="default" w:ascii="宋体" w:hAnsi="宋体" w:eastAsia="宋体"/>
          <w:smallCaps w:val="0"/>
          <w:color w:val="000000" w:themeColor="text1"/>
          <w:spacing w:val="0"/>
          <w:position w:val="0"/>
          <w:sz w:val="21"/>
          <w:szCs w:val="21"/>
          <w14:textFill>
            <w14:solidFill>
              <w14:schemeClr w14:val="tx1"/>
            </w14:solidFill>
          </w14:textFill>
        </w:rPr>
      </w:pPr>
      <w:r>
        <w:rPr>
          <w:rFonts w:hint="default" w:ascii="宋体" w:hAnsi="宋体" w:eastAsia="宋体"/>
          <w:smallCaps w:val="0"/>
          <w:color w:val="000000" w:themeColor="text1"/>
          <w:spacing w:val="0"/>
          <w:position w:val="0"/>
          <w:sz w:val="21"/>
          <w:szCs w:val="21"/>
          <w14:textFill>
            <w14:solidFill>
              <w14:schemeClr w14:val="tx1"/>
            </w14:solidFill>
          </w14:textFill>
        </w:rPr>
        <w:t>（3）列举20世纪70年代中国的外交成就（3分）</w:t>
      </w:r>
    </w:p>
    <w:p>
      <w:pPr>
        <w:keepNext w:val="0"/>
        <w:keepLines w:val="0"/>
        <w:pageBreakBefore w:val="0"/>
        <w:widowControl/>
        <w:numPr>
          <w:ilvl w:val="0"/>
          <w:numId w:val="0"/>
        </w:numPr>
        <w:wordWrap w:val="0"/>
        <w:topLinePunct w:val="0"/>
        <w:autoSpaceDE/>
        <w:autoSpaceDN/>
        <w:bidi w:val="0"/>
        <w:adjustRightInd/>
        <w:snapToGrid/>
        <w:spacing w:before="0" w:after="0" w:line="240" w:lineRule="auto"/>
        <w:ind w:right="0" w:firstLine="0"/>
        <w:jc w:val="both"/>
        <w:textAlignment w:val="auto"/>
        <w:rPr>
          <w:rFonts w:hint="default" w:ascii="宋体" w:hAnsi="宋体" w:eastAsia="宋体"/>
          <w:smallCaps w:val="0"/>
          <w:color w:val="000000" w:themeColor="text1"/>
          <w:spacing w:val="0"/>
          <w:position w:val="0"/>
          <w:sz w:val="21"/>
          <w:szCs w:val="21"/>
          <w14:textFill>
            <w14:solidFill>
              <w14:schemeClr w14:val="tx1"/>
            </w14:solidFill>
          </w14:textFill>
        </w:rPr>
      </w:pPr>
    </w:p>
    <w:p>
      <w:pPr>
        <w:keepNext w:val="0"/>
        <w:keepLines w:val="0"/>
        <w:pageBreakBefore w:val="0"/>
        <w:widowControl/>
        <w:numPr>
          <w:ilvl w:val="0"/>
          <w:numId w:val="0"/>
        </w:numPr>
        <w:wordWrap w:val="0"/>
        <w:topLinePunct w:val="0"/>
        <w:autoSpaceDE/>
        <w:autoSpaceDN/>
        <w:bidi w:val="0"/>
        <w:adjustRightInd/>
        <w:snapToGrid/>
        <w:spacing w:before="0" w:after="0" w:line="240" w:lineRule="auto"/>
        <w:ind w:right="0" w:firstLine="0"/>
        <w:jc w:val="both"/>
        <w:textAlignment w:val="auto"/>
        <w:rPr>
          <w:rFonts w:hint="default" w:ascii="宋体" w:hAnsi="宋体" w:eastAsia="宋体"/>
          <w:smallCaps w:val="0"/>
          <w:color w:val="000000" w:themeColor="text1"/>
          <w:spacing w:val="0"/>
          <w:position w:val="0"/>
          <w:sz w:val="21"/>
          <w:szCs w:val="21"/>
          <w14:textFill>
            <w14:solidFill>
              <w14:schemeClr w14:val="tx1"/>
            </w14:solidFill>
          </w14:textFill>
        </w:rPr>
      </w:pPr>
    </w:p>
    <w:p>
      <w:pPr>
        <w:keepNext w:val="0"/>
        <w:keepLines w:val="0"/>
        <w:pageBreakBefore w:val="0"/>
        <w:widowControl/>
        <w:numPr>
          <w:ilvl w:val="0"/>
          <w:numId w:val="0"/>
        </w:numPr>
        <w:wordWrap w:val="0"/>
        <w:topLinePunct w:val="0"/>
        <w:autoSpaceDE/>
        <w:autoSpaceDN/>
        <w:bidi w:val="0"/>
        <w:adjustRightInd/>
        <w:snapToGrid/>
        <w:spacing w:before="0" w:after="0" w:line="240" w:lineRule="auto"/>
        <w:ind w:right="0" w:firstLine="0"/>
        <w:jc w:val="both"/>
        <w:textAlignment w:val="auto"/>
        <w:rPr>
          <w:rFonts w:hint="default" w:ascii="宋体" w:hAnsi="宋体" w:eastAsia="宋体"/>
          <w:smallCaps w:val="0"/>
          <w:color w:val="000000" w:themeColor="text1"/>
          <w:spacing w:val="0"/>
          <w:position w:val="0"/>
          <w:sz w:val="21"/>
          <w:szCs w:val="21"/>
          <w14:textFill>
            <w14:solidFill>
              <w14:schemeClr w14:val="tx1"/>
            </w14:solidFill>
          </w14:textFill>
        </w:rPr>
      </w:pPr>
    </w:p>
    <w:p>
      <w:pPr>
        <w:keepNext w:val="0"/>
        <w:keepLines w:val="0"/>
        <w:pageBreakBefore w:val="0"/>
        <w:widowControl/>
        <w:numPr>
          <w:ilvl w:val="0"/>
          <w:numId w:val="0"/>
        </w:numPr>
        <w:wordWrap w:val="0"/>
        <w:topLinePunct w:val="0"/>
        <w:autoSpaceDE/>
        <w:autoSpaceDN/>
        <w:bidi w:val="0"/>
        <w:adjustRightInd/>
        <w:snapToGrid/>
        <w:spacing w:before="0" w:after="0" w:line="240" w:lineRule="auto"/>
        <w:ind w:right="0" w:firstLine="0"/>
        <w:jc w:val="both"/>
        <w:textAlignment w:val="auto"/>
        <w:rPr>
          <w:rFonts w:hint="default" w:ascii="宋体" w:hAnsi="宋体" w:eastAsia="宋体"/>
          <w:smallCaps w:val="0"/>
          <w:color w:val="000000" w:themeColor="text1"/>
          <w:spacing w:val="0"/>
          <w:position w:val="0"/>
          <w:sz w:val="21"/>
          <w:szCs w:val="21"/>
          <w14:textFill>
            <w14:solidFill>
              <w14:schemeClr w14:val="tx1"/>
            </w14:solidFill>
          </w14:textFill>
        </w:rPr>
      </w:pPr>
    </w:p>
    <w:p>
      <w:pPr>
        <w:keepNext w:val="0"/>
        <w:keepLines w:val="0"/>
        <w:pageBreakBefore w:val="0"/>
        <w:widowControl/>
        <w:numPr>
          <w:ilvl w:val="0"/>
          <w:numId w:val="0"/>
        </w:numPr>
        <w:wordWrap w:val="0"/>
        <w:topLinePunct w:val="0"/>
        <w:autoSpaceDE/>
        <w:autoSpaceDN/>
        <w:bidi w:val="0"/>
        <w:adjustRightInd/>
        <w:snapToGrid/>
        <w:spacing w:before="0" w:after="0" w:line="240" w:lineRule="auto"/>
        <w:ind w:right="0" w:firstLine="0"/>
        <w:jc w:val="both"/>
        <w:textAlignment w:val="auto"/>
        <w:rPr>
          <w:rFonts w:hint="default" w:ascii="宋体" w:hAnsi="宋体" w:eastAsia="宋体"/>
          <w:smallCaps w:val="0"/>
          <w:color w:val="000000" w:themeColor="text1"/>
          <w:spacing w:val="0"/>
          <w:position w:val="0"/>
          <w:sz w:val="21"/>
          <w:szCs w:val="21"/>
          <w14:textFill>
            <w14:solidFill>
              <w14:schemeClr w14:val="tx1"/>
            </w14:solidFill>
          </w14:textFill>
        </w:rPr>
      </w:pPr>
    </w:p>
    <w:p>
      <w:pPr>
        <w:keepNext w:val="0"/>
        <w:keepLines w:val="0"/>
        <w:pageBreakBefore w:val="0"/>
        <w:widowControl/>
        <w:numPr>
          <w:ilvl w:val="0"/>
          <w:numId w:val="0"/>
        </w:numPr>
        <w:wordWrap w:val="0"/>
        <w:topLinePunct w:val="0"/>
        <w:autoSpaceDE/>
        <w:autoSpaceDN/>
        <w:bidi w:val="0"/>
        <w:adjustRightInd/>
        <w:snapToGrid/>
        <w:spacing w:before="0" w:after="0" w:line="240" w:lineRule="auto"/>
        <w:ind w:right="0" w:firstLine="0"/>
        <w:jc w:val="both"/>
        <w:textAlignment w:val="auto"/>
        <w:rPr>
          <w:rFonts w:hint="default" w:ascii="宋体" w:hAnsi="宋体" w:eastAsia="宋体"/>
          <w:smallCaps w:val="0"/>
          <w:color w:val="000000" w:themeColor="text1"/>
          <w:spacing w:val="0"/>
          <w:position w:val="0"/>
          <w:sz w:val="21"/>
          <w:szCs w:val="21"/>
          <w14:textFill>
            <w14:solidFill>
              <w14:schemeClr w14:val="tx1"/>
            </w14:solidFill>
          </w14:textFill>
        </w:rPr>
      </w:pPr>
    </w:p>
    <w:p>
      <w:pPr>
        <w:keepNext w:val="0"/>
        <w:keepLines w:val="0"/>
        <w:pageBreakBefore w:val="0"/>
        <w:widowControl/>
        <w:numPr>
          <w:ilvl w:val="0"/>
          <w:numId w:val="0"/>
        </w:numPr>
        <w:wordWrap w:val="0"/>
        <w:topLinePunct w:val="0"/>
        <w:autoSpaceDE/>
        <w:autoSpaceDN/>
        <w:bidi w:val="0"/>
        <w:adjustRightInd/>
        <w:snapToGrid/>
        <w:spacing w:before="0" w:after="0" w:line="240" w:lineRule="auto"/>
        <w:ind w:right="0" w:firstLine="0"/>
        <w:jc w:val="both"/>
        <w:textAlignment w:val="auto"/>
        <w:rPr>
          <w:rFonts w:hint="default" w:ascii="宋体" w:hAnsi="宋体" w:eastAsia="宋体"/>
          <w:smallCaps w:val="0"/>
          <w:color w:val="000000" w:themeColor="text1"/>
          <w:spacing w:val="0"/>
          <w:position w:val="0"/>
          <w:sz w:val="21"/>
          <w:szCs w:val="21"/>
          <w14:textFill>
            <w14:solidFill>
              <w14:schemeClr w14:val="tx1"/>
            </w14:solidFill>
          </w14:textFill>
        </w:rPr>
      </w:pPr>
      <w:r>
        <w:rPr>
          <w:rFonts w:hint="default" w:ascii="宋体" w:hAnsi="宋体" w:eastAsia="宋体"/>
          <w:smallCaps w:val="0"/>
          <w:color w:val="000000" w:themeColor="text1"/>
          <w:spacing w:val="0"/>
          <w:position w:val="0"/>
          <w:sz w:val="21"/>
          <w:szCs w:val="21"/>
          <w14:textFill>
            <w14:solidFill>
              <w14:schemeClr w14:val="tx1"/>
            </w14:solidFill>
          </w14:textFill>
        </w:rPr>
        <w:t>（4）你认为在对外交往的过程中我们应该怎样做才能更好地屹立于世界民族之林？(2分)</w:t>
      </w:r>
    </w:p>
    <w:p>
      <w:pPr>
        <w:keepNext w:val="0"/>
        <w:keepLines w:val="0"/>
        <w:pageBreakBefore w:val="0"/>
        <w:widowControl/>
        <w:numPr>
          <w:ilvl w:val="0"/>
          <w:numId w:val="0"/>
        </w:numPr>
        <w:wordWrap w:val="0"/>
        <w:topLinePunct w:val="0"/>
        <w:autoSpaceDE/>
        <w:autoSpaceDN/>
        <w:bidi w:val="0"/>
        <w:adjustRightInd/>
        <w:snapToGrid/>
        <w:spacing w:before="0" w:after="0" w:line="240" w:lineRule="auto"/>
        <w:ind w:right="0" w:firstLine="0"/>
        <w:jc w:val="both"/>
        <w:textAlignment w:val="auto"/>
        <w:rPr>
          <w:rFonts w:hint="default" w:ascii="宋体" w:hAnsi="宋体" w:eastAsia="宋体"/>
          <w:smallCaps w:val="0"/>
          <w:color w:val="000000" w:themeColor="text1"/>
          <w:spacing w:val="0"/>
          <w:position w:val="0"/>
          <w:sz w:val="21"/>
          <w:szCs w:val="21"/>
          <w14:textFill>
            <w14:solidFill>
              <w14:schemeClr w14:val="tx1"/>
            </w14:solidFill>
          </w14:textFill>
        </w:rPr>
      </w:pPr>
    </w:p>
    <w:p>
      <w:pPr>
        <w:keepNext w:val="0"/>
        <w:keepLines w:val="0"/>
        <w:pageBreakBefore w:val="0"/>
        <w:widowControl/>
        <w:numPr>
          <w:ilvl w:val="0"/>
          <w:numId w:val="0"/>
        </w:numPr>
        <w:wordWrap w:val="0"/>
        <w:topLinePunct w:val="0"/>
        <w:autoSpaceDE/>
        <w:autoSpaceDN/>
        <w:bidi w:val="0"/>
        <w:adjustRightInd/>
        <w:snapToGrid/>
        <w:spacing w:before="0" w:after="0" w:line="240" w:lineRule="auto"/>
        <w:ind w:right="0" w:firstLine="0"/>
        <w:jc w:val="both"/>
        <w:textAlignment w:val="auto"/>
        <w:rPr>
          <w:rFonts w:hint="default" w:ascii="宋体" w:hAnsi="宋体" w:eastAsia="宋体"/>
          <w:smallCaps w:val="0"/>
          <w:color w:val="000000" w:themeColor="text1"/>
          <w:spacing w:val="0"/>
          <w:position w:val="0"/>
          <w:sz w:val="21"/>
          <w:szCs w:val="21"/>
          <w14:textFill>
            <w14:solidFill>
              <w14:schemeClr w14:val="tx1"/>
            </w14:solidFill>
          </w14:textFill>
        </w:rPr>
      </w:pPr>
    </w:p>
    <w:p>
      <w:pPr>
        <w:keepNext w:val="0"/>
        <w:keepLines w:val="0"/>
        <w:pageBreakBefore w:val="0"/>
        <w:widowControl/>
        <w:numPr>
          <w:ilvl w:val="0"/>
          <w:numId w:val="0"/>
        </w:numPr>
        <w:wordWrap w:val="0"/>
        <w:topLinePunct w:val="0"/>
        <w:autoSpaceDE/>
        <w:autoSpaceDN/>
        <w:bidi w:val="0"/>
        <w:adjustRightInd/>
        <w:snapToGrid/>
        <w:spacing w:before="0" w:after="0" w:line="240" w:lineRule="auto"/>
        <w:ind w:right="0" w:firstLine="0"/>
        <w:jc w:val="both"/>
        <w:textAlignment w:val="auto"/>
        <w:rPr>
          <w:rFonts w:hint="default" w:ascii="宋体" w:hAnsi="宋体" w:eastAsia="宋体"/>
          <w:smallCaps w:val="0"/>
          <w:color w:val="000000" w:themeColor="text1"/>
          <w:spacing w:val="0"/>
          <w:position w:val="0"/>
          <w:sz w:val="21"/>
          <w:szCs w:val="21"/>
          <w14:textFill>
            <w14:solidFill>
              <w14:schemeClr w14:val="tx1"/>
            </w14:solidFill>
          </w14:textFill>
        </w:rPr>
      </w:pPr>
    </w:p>
    <w:p>
      <w:pPr>
        <w:keepNext w:val="0"/>
        <w:keepLines w:val="0"/>
        <w:pageBreakBefore w:val="0"/>
        <w:widowControl/>
        <w:numPr>
          <w:ilvl w:val="0"/>
          <w:numId w:val="0"/>
        </w:numPr>
        <w:wordWrap w:val="0"/>
        <w:topLinePunct w:val="0"/>
        <w:autoSpaceDE/>
        <w:autoSpaceDN/>
        <w:bidi w:val="0"/>
        <w:adjustRightInd/>
        <w:snapToGrid/>
        <w:spacing w:before="0" w:after="0" w:line="240" w:lineRule="auto"/>
        <w:ind w:right="0" w:firstLine="0"/>
        <w:jc w:val="both"/>
        <w:textAlignment w:val="auto"/>
        <w:rPr>
          <w:rFonts w:hint="default" w:ascii="宋体" w:hAnsi="宋体" w:eastAsia="宋体"/>
          <w:smallCaps w:val="0"/>
          <w:color w:val="000000" w:themeColor="text1"/>
          <w:spacing w:val="0"/>
          <w:position w:val="0"/>
          <w:sz w:val="21"/>
          <w:szCs w:val="21"/>
          <w14:textFill>
            <w14:solidFill>
              <w14:schemeClr w14:val="tx1"/>
            </w14:solidFill>
          </w14:textFill>
        </w:rPr>
      </w:pPr>
    </w:p>
    <w:p>
      <w:pPr>
        <w:keepNext w:val="0"/>
        <w:keepLines w:val="0"/>
        <w:pageBreakBefore w:val="0"/>
        <w:widowControl/>
        <w:numPr>
          <w:ilvl w:val="0"/>
          <w:numId w:val="0"/>
        </w:numPr>
        <w:wordWrap w:val="0"/>
        <w:topLinePunct w:val="0"/>
        <w:autoSpaceDE/>
        <w:autoSpaceDN/>
        <w:bidi w:val="0"/>
        <w:adjustRightInd/>
        <w:snapToGrid/>
        <w:spacing w:before="0" w:after="0" w:line="240" w:lineRule="auto"/>
        <w:ind w:right="0" w:firstLine="0"/>
        <w:jc w:val="both"/>
        <w:textAlignment w:val="auto"/>
        <w:rPr>
          <w:rFonts w:hint="default" w:ascii="宋体" w:hAnsi="宋体" w:eastAsia="宋体"/>
          <w:b/>
          <w:bCs/>
          <w:smallCaps w:val="0"/>
          <w:color w:val="000000" w:themeColor="text1"/>
          <w:spacing w:val="0"/>
          <w:position w:val="0"/>
          <w:sz w:val="21"/>
          <w:szCs w:val="21"/>
          <w14:textFill>
            <w14:solidFill>
              <w14:schemeClr w14:val="tx1"/>
            </w14:solidFill>
          </w14:textFill>
        </w:rPr>
      </w:pPr>
      <w:r>
        <w:rPr>
          <w:rFonts w:hint="default" w:ascii="宋体" w:hAnsi="宋体" w:eastAsia="宋体"/>
          <w:b/>
          <w:bCs/>
          <w:smallCaps w:val="0"/>
          <w:color w:val="000000" w:themeColor="text1"/>
          <w:spacing w:val="0"/>
          <w:position w:val="0"/>
          <w:sz w:val="21"/>
          <w:szCs w:val="21"/>
          <w14:textFill>
            <w14:solidFill>
              <w14:schemeClr w14:val="tx1"/>
            </w14:solidFill>
          </w14:textFill>
        </w:rPr>
        <w:t>三、问答题（</w:t>
      </w:r>
      <w:r>
        <w:rPr>
          <w:rFonts w:hint="eastAsia" w:ascii="宋体" w:hAnsi="宋体"/>
          <w:b/>
          <w:bCs/>
          <w:smallCaps w:val="0"/>
          <w:color w:val="000000" w:themeColor="text1"/>
          <w:spacing w:val="0"/>
          <w:position w:val="0"/>
          <w:sz w:val="21"/>
          <w:szCs w:val="21"/>
          <w:lang w:val="en-US" w:eastAsia="zh-CN"/>
          <w14:textFill>
            <w14:solidFill>
              <w14:schemeClr w14:val="tx1"/>
            </w14:solidFill>
          </w14:textFill>
        </w:rPr>
        <w:t>10</w:t>
      </w:r>
      <w:r>
        <w:rPr>
          <w:rFonts w:hint="default" w:ascii="宋体" w:hAnsi="宋体" w:eastAsia="宋体"/>
          <w:b/>
          <w:bCs/>
          <w:smallCaps w:val="0"/>
          <w:color w:val="000000" w:themeColor="text1"/>
          <w:spacing w:val="0"/>
          <w:position w:val="0"/>
          <w:sz w:val="21"/>
          <w:szCs w:val="21"/>
          <w14:textFill>
            <w14:solidFill>
              <w14:schemeClr w14:val="tx1"/>
            </w14:solidFill>
          </w14:textFill>
        </w:rPr>
        <w:t>分）</w:t>
      </w:r>
    </w:p>
    <w:p>
      <w:pPr>
        <w:keepNext w:val="0"/>
        <w:keepLines w:val="0"/>
        <w:pageBreakBefore w:val="0"/>
        <w:widowControl/>
        <w:numPr>
          <w:ilvl w:val="0"/>
          <w:numId w:val="0"/>
        </w:numPr>
        <w:wordWrap w:val="0"/>
        <w:topLinePunct w:val="0"/>
        <w:autoSpaceDE/>
        <w:autoSpaceDN/>
        <w:bidi w:val="0"/>
        <w:adjustRightInd/>
        <w:snapToGrid/>
        <w:spacing w:before="0" w:after="0" w:line="240" w:lineRule="auto"/>
        <w:ind w:right="0" w:firstLine="0"/>
        <w:jc w:val="both"/>
        <w:textAlignment w:val="auto"/>
        <w:rPr>
          <w:rFonts w:hint="default" w:ascii="宋体" w:hAnsi="宋体" w:eastAsia="宋体"/>
          <w:smallCaps w:val="0"/>
          <w:color w:val="000000" w:themeColor="text1"/>
          <w:spacing w:val="0"/>
          <w:position w:val="0"/>
          <w:sz w:val="21"/>
          <w:szCs w:val="21"/>
          <w14:textFill>
            <w14:solidFill>
              <w14:schemeClr w14:val="tx1"/>
            </w14:solidFill>
          </w14:textFill>
        </w:rPr>
      </w:pPr>
      <w:r>
        <w:rPr>
          <w:rFonts w:hint="default" w:ascii="宋体" w:hAnsi="宋体" w:eastAsia="宋体"/>
          <w:smallCaps w:val="0"/>
          <w:color w:val="000000" w:themeColor="text1"/>
          <w:spacing w:val="0"/>
          <w:position w:val="0"/>
          <w:sz w:val="21"/>
          <w:szCs w:val="21"/>
          <w14:textFill>
            <w14:solidFill>
              <w14:schemeClr w14:val="tx1"/>
            </w14:solidFill>
          </w14:textFill>
        </w:rPr>
        <w:t>请举出新中国成立以来的科技成就。</w:t>
      </w:r>
    </w:p>
    <w:p>
      <w:pPr>
        <w:keepNext w:val="0"/>
        <w:keepLines w:val="0"/>
        <w:pageBreakBefore w:val="0"/>
        <w:widowControl/>
        <w:numPr>
          <w:ilvl w:val="0"/>
          <w:numId w:val="0"/>
        </w:numPr>
        <w:wordWrap w:val="0"/>
        <w:topLinePunct w:val="0"/>
        <w:autoSpaceDE/>
        <w:autoSpaceDN/>
        <w:bidi w:val="0"/>
        <w:adjustRightInd/>
        <w:snapToGrid/>
        <w:spacing w:before="0" w:after="0" w:line="240" w:lineRule="auto"/>
        <w:ind w:right="0" w:firstLine="0"/>
        <w:jc w:val="both"/>
        <w:textAlignment w:val="auto"/>
        <w:rPr>
          <w:rFonts w:hint="default" w:ascii="宋体" w:hAnsi="宋体" w:eastAsia="宋体"/>
          <w:b/>
          <w:bCs/>
          <w:smallCaps w:val="0"/>
          <w:color w:val="000000" w:themeColor="text1"/>
          <w:spacing w:val="0"/>
          <w:position w:val="0"/>
          <w:sz w:val="21"/>
          <w:szCs w:val="21"/>
          <w14:textFill>
            <w14:solidFill>
              <w14:schemeClr w14:val="tx1"/>
            </w14:solidFill>
          </w14:textFill>
        </w:rPr>
      </w:pPr>
    </w:p>
    <w:p>
      <w:pPr>
        <w:keepNext w:val="0"/>
        <w:keepLines w:val="0"/>
        <w:pageBreakBefore w:val="0"/>
        <w:widowControl/>
        <w:numPr>
          <w:ilvl w:val="0"/>
          <w:numId w:val="0"/>
        </w:numPr>
        <w:wordWrap w:val="0"/>
        <w:topLinePunct w:val="0"/>
        <w:autoSpaceDE/>
        <w:autoSpaceDN/>
        <w:bidi w:val="0"/>
        <w:adjustRightInd/>
        <w:snapToGrid/>
        <w:spacing w:before="0" w:after="0" w:line="240" w:lineRule="auto"/>
        <w:ind w:right="0" w:firstLine="0"/>
        <w:jc w:val="both"/>
        <w:textAlignment w:val="auto"/>
        <w:rPr>
          <w:rFonts w:hint="default" w:ascii="宋体" w:hAnsi="宋体" w:eastAsia="宋体"/>
          <w:b/>
          <w:bCs/>
          <w:smallCaps w:val="0"/>
          <w:color w:val="000000" w:themeColor="text1"/>
          <w:spacing w:val="0"/>
          <w:position w:val="0"/>
          <w:sz w:val="21"/>
          <w:szCs w:val="21"/>
          <w14:textFill>
            <w14:solidFill>
              <w14:schemeClr w14:val="tx1"/>
            </w14:solidFill>
          </w14:textFill>
        </w:rPr>
      </w:pPr>
    </w:p>
    <w:p>
      <w:pPr>
        <w:keepNext w:val="0"/>
        <w:keepLines w:val="0"/>
        <w:pageBreakBefore w:val="0"/>
        <w:widowControl/>
        <w:numPr>
          <w:ilvl w:val="0"/>
          <w:numId w:val="0"/>
        </w:numPr>
        <w:wordWrap w:val="0"/>
        <w:topLinePunct w:val="0"/>
        <w:autoSpaceDE/>
        <w:autoSpaceDN/>
        <w:bidi w:val="0"/>
        <w:adjustRightInd/>
        <w:snapToGrid/>
        <w:spacing w:before="0" w:after="0" w:line="240" w:lineRule="auto"/>
        <w:ind w:right="0" w:firstLine="0"/>
        <w:jc w:val="both"/>
        <w:textAlignment w:val="auto"/>
        <w:rPr>
          <w:rFonts w:hint="default" w:ascii="宋体" w:hAnsi="宋体" w:eastAsia="宋体"/>
          <w:b/>
          <w:bCs/>
          <w:smallCaps w:val="0"/>
          <w:color w:val="000000" w:themeColor="text1"/>
          <w:spacing w:val="0"/>
          <w:position w:val="0"/>
          <w:sz w:val="21"/>
          <w:szCs w:val="21"/>
          <w14:textFill>
            <w14:solidFill>
              <w14:schemeClr w14:val="tx1"/>
            </w14:solidFill>
          </w14:textFill>
        </w:rPr>
      </w:pPr>
    </w:p>
    <w:p>
      <w:pPr>
        <w:keepNext w:val="0"/>
        <w:keepLines w:val="0"/>
        <w:pageBreakBefore w:val="0"/>
        <w:widowControl/>
        <w:numPr>
          <w:ilvl w:val="0"/>
          <w:numId w:val="0"/>
        </w:numPr>
        <w:wordWrap w:val="0"/>
        <w:topLinePunct w:val="0"/>
        <w:autoSpaceDE/>
        <w:autoSpaceDN/>
        <w:bidi w:val="0"/>
        <w:adjustRightInd/>
        <w:snapToGrid/>
        <w:spacing w:before="0" w:after="0" w:line="240" w:lineRule="auto"/>
        <w:ind w:right="0" w:firstLine="0"/>
        <w:jc w:val="both"/>
        <w:textAlignment w:val="auto"/>
        <w:rPr>
          <w:rFonts w:hint="default" w:ascii="宋体" w:hAnsi="宋体" w:eastAsia="宋体"/>
          <w:b/>
          <w:bCs/>
          <w:smallCaps w:val="0"/>
          <w:color w:val="000000" w:themeColor="text1"/>
          <w:spacing w:val="0"/>
          <w:position w:val="0"/>
          <w:sz w:val="21"/>
          <w:szCs w:val="21"/>
          <w14:textFill>
            <w14:solidFill>
              <w14:schemeClr w14:val="tx1"/>
            </w14:solidFill>
          </w14:textFill>
        </w:rPr>
      </w:pPr>
    </w:p>
    <w:p>
      <w:pPr>
        <w:keepNext w:val="0"/>
        <w:keepLines w:val="0"/>
        <w:pageBreakBefore w:val="0"/>
        <w:widowControl/>
        <w:numPr>
          <w:ilvl w:val="0"/>
          <w:numId w:val="0"/>
        </w:numPr>
        <w:wordWrap w:val="0"/>
        <w:topLinePunct w:val="0"/>
        <w:autoSpaceDE/>
        <w:autoSpaceDN/>
        <w:bidi w:val="0"/>
        <w:adjustRightInd/>
        <w:snapToGrid/>
        <w:spacing w:before="0" w:after="0" w:line="240" w:lineRule="auto"/>
        <w:ind w:right="0" w:firstLine="0"/>
        <w:jc w:val="both"/>
        <w:textAlignment w:val="auto"/>
        <w:rPr>
          <w:rFonts w:hint="default" w:ascii="宋体" w:hAnsi="宋体" w:eastAsia="宋体"/>
          <w:b/>
          <w:bCs/>
          <w:smallCaps w:val="0"/>
          <w:color w:val="000000" w:themeColor="text1"/>
          <w:spacing w:val="0"/>
          <w:position w:val="0"/>
          <w:sz w:val="21"/>
          <w:szCs w:val="21"/>
          <w14:textFill>
            <w14:solidFill>
              <w14:schemeClr w14:val="tx1"/>
            </w14:solidFill>
          </w14:textFill>
        </w:rPr>
      </w:pPr>
    </w:p>
    <w:p>
      <w:pPr>
        <w:keepNext w:val="0"/>
        <w:keepLines w:val="0"/>
        <w:pageBreakBefore w:val="0"/>
        <w:widowControl/>
        <w:numPr>
          <w:ilvl w:val="0"/>
          <w:numId w:val="0"/>
        </w:numPr>
        <w:wordWrap w:val="0"/>
        <w:topLinePunct w:val="0"/>
        <w:autoSpaceDE/>
        <w:autoSpaceDN/>
        <w:bidi w:val="0"/>
        <w:adjustRightInd/>
        <w:snapToGrid/>
        <w:spacing w:before="0" w:after="0" w:line="240" w:lineRule="auto"/>
        <w:ind w:right="0" w:firstLine="0"/>
        <w:jc w:val="both"/>
        <w:textAlignment w:val="auto"/>
        <w:rPr>
          <w:rFonts w:hint="default" w:ascii="宋体" w:hAnsi="宋体" w:eastAsia="宋体"/>
          <w:b/>
          <w:bCs/>
          <w:smallCaps w:val="0"/>
          <w:color w:val="000000" w:themeColor="text1"/>
          <w:spacing w:val="0"/>
          <w:position w:val="0"/>
          <w:sz w:val="21"/>
          <w:szCs w:val="21"/>
          <w14:textFill>
            <w14:solidFill>
              <w14:schemeClr w14:val="tx1"/>
            </w14:solidFill>
          </w14:textFill>
        </w:rPr>
      </w:pPr>
    </w:p>
    <w:p>
      <w:pPr>
        <w:keepNext w:val="0"/>
        <w:keepLines w:val="0"/>
        <w:pageBreakBefore w:val="0"/>
        <w:widowControl/>
        <w:numPr>
          <w:ilvl w:val="0"/>
          <w:numId w:val="0"/>
        </w:numPr>
        <w:wordWrap w:val="0"/>
        <w:topLinePunct w:val="0"/>
        <w:autoSpaceDE/>
        <w:autoSpaceDN/>
        <w:bidi w:val="0"/>
        <w:adjustRightInd/>
        <w:snapToGrid/>
        <w:spacing w:before="0" w:after="0" w:line="240" w:lineRule="auto"/>
        <w:ind w:right="0" w:firstLine="0"/>
        <w:jc w:val="both"/>
        <w:textAlignment w:val="auto"/>
        <w:rPr>
          <w:rFonts w:hint="default" w:ascii="宋体" w:hAnsi="宋体" w:eastAsia="宋体"/>
          <w:b/>
          <w:bCs/>
          <w:smallCaps w:val="0"/>
          <w:color w:val="000000" w:themeColor="text1"/>
          <w:spacing w:val="0"/>
          <w:position w:val="0"/>
          <w:sz w:val="21"/>
          <w:szCs w:val="21"/>
          <w14:textFill>
            <w14:solidFill>
              <w14:schemeClr w14:val="tx1"/>
            </w14:solidFill>
          </w14:textFill>
        </w:rPr>
      </w:pPr>
    </w:p>
    <w:p>
      <w:pPr>
        <w:keepNext w:val="0"/>
        <w:keepLines w:val="0"/>
        <w:pageBreakBefore w:val="0"/>
        <w:widowControl/>
        <w:numPr>
          <w:ilvl w:val="0"/>
          <w:numId w:val="0"/>
        </w:numPr>
        <w:wordWrap w:val="0"/>
        <w:topLinePunct w:val="0"/>
        <w:autoSpaceDE/>
        <w:autoSpaceDN/>
        <w:bidi w:val="0"/>
        <w:adjustRightInd/>
        <w:snapToGrid/>
        <w:spacing w:before="0" w:after="0" w:line="240" w:lineRule="auto"/>
        <w:ind w:right="0" w:firstLine="0"/>
        <w:jc w:val="both"/>
        <w:textAlignment w:val="auto"/>
        <w:rPr>
          <w:rFonts w:hint="default" w:ascii="宋体" w:hAnsi="宋体" w:eastAsia="宋体"/>
          <w:b/>
          <w:bCs/>
          <w:smallCaps w:val="0"/>
          <w:color w:val="000000" w:themeColor="text1"/>
          <w:spacing w:val="0"/>
          <w:position w:val="0"/>
          <w:sz w:val="21"/>
          <w:szCs w:val="21"/>
          <w14:textFill>
            <w14:solidFill>
              <w14:schemeClr w14:val="tx1"/>
            </w14:solidFill>
          </w14:textFill>
        </w:rPr>
      </w:pPr>
    </w:p>
    <w:p>
      <w:pPr>
        <w:keepNext w:val="0"/>
        <w:keepLines w:val="0"/>
        <w:pageBreakBefore w:val="0"/>
        <w:widowControl/>
        <w:numPr>
          <w:ilvl w:val="0"/>
          <w:numId w:val="0"/>
        </w:numPr>
        <w:wordWrap w:val="0"/>
        <w:topLinePunct w:val="0"/>
        <w:autoSpaceDE/>
        <w:autoSpaceDN/>
        <w:bidi w:val="0"/>
        <w:adjustRightInd/>
        <w:snapToGrid/>
        <w:spacing w:before="0" w:after="0" w:line="240" w:lineRule="auto"/>
        <w:ind w:right="0" w:firstLine="0"/>
        <w:jc w:val="both"/>
        <w:textAlignment w:val="auto"/>
        <w:rPr>
          <w:rFonts w:hint="default" w:ascii="宋体" w:hAnsi="宋体" w:eastAsia="宋体"/>
          <w:b/>
          <w:bCs/>
          <w:smallCaps w:val="0"/>
          <w:color w:val="000000" w:themeColor="text1"/>
          <w:spacing w:val="0"/>
          <w:position w:val="0"/>
          <w:sz w:val="21"/>
          <w:szCs w:val="21"/>
          <w14:textFill>
            <w14:solidFill>
              <w14:schemeClr w14:val="tx1"/>
            </w14:solidFill>
          </w14:textFill>
        </w:rPr>
      </w:pPr>
    </w:p>
    <w:p>
      <w:pPr>
        <w:keepNext w:val="0"/>
        <w:keepLines w:val="0"/>
        <w:pageBreakBefore w:val="0"/>
        <w:widowControl/>
        <w:numPr>
          <w:ilvl w:val="0"/>
          <w:numId w:val="2"/>
        </w:numPr>
        <w:shd w:val="clear" w:color="auto" w:fill="FFFFFF"/>
        <w:kinsoku/>
        <w:wordWrap/>
        <w:overflowPunct/>
        <w:topLinePunct w:val="0"/>
        <w:autoSpaceDE/>
        <w:autoSpaceDN/>
        <w:bidi w:val="0"/>
        <w:adjustRightInd/>
        <w:snapToGrid/>
        <w:spacing w:line="560" w:lineRule="exact"/>
        <w:ind w:leftChars="0"/>
        <w:jc w:val="left"/>
        <w:textAlignment w:val="auto"/>
        <w:rPr>
          <w:rFonts w:hint="eastAsia"/>
          <w:sz w:val="21"/>
          <w:szCs w:val="21"/>
          <w:lang w:val="en-US" w:eastAsia="zh-CN"/>
        </w:rPr>
      </w:pPr>
      <w:r>
        <w:rPr>
          <w:rFonts w:hint="eastAsia" w:ascii="Times New Roman" w:hAnsi="Times New Roman" w:eastAsia="宋体" w:cs="Times New Roman"/>
          <w:b/>
          <w:bCs/>
          <w:sz w:val="21"/>
          <w:szCs w:val="21"/>
          <w:lang w:val="en-US" w:eastAsia="zh-CN"/>
        </w:rPr>
        <w:t>探究创新题（</w:t>
      </w:r>
      <w:r>
        <w:rPr>
          <w:rFonts w:hint="eastAsia"/>
          <w:sz w:val="21"/>
          <w:szCs w:val="21"/>
          <w:lang w:val="en-US" w:eastAsia="zh-CN"/>
        </w:rPr>
        <w:t>12分，17、18小题任选做一题）</w:t>
      </w:r>
    </w:p>
    <w:p>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60" w:lineRule="exact"/>
        <w:jc w:val="left"/>
        <w:textAlignment w:val="auto"/>
        <w:rPr>
          <w:rFonts w:hint="default"/>
          <w:sz w:val="21"/>
          <w:szCs w:val="21"/>
          <w:lang w:val="en-US" w:eastAsia="zh-CN"/>
        </w:rPr>
      </w:pPr>
      <w:r>
        <w:rPr>
          <w:rFonts w:hint="eastAsia"/>
          <w:sz w:val="21"/>
          <w:szCs w:val="21"/>
          <w:lang w:val="en-US" w:eastAsia="zh-CN"/>
        </w:rPr>
        <w:t>17.</w:t>
      </w:r>
    </w:p>
    <w:p>
      <w:pPr>
        <w:pageBreakBefore w:val="0"/>
        <w:numPr>
          <w:ilvl w:val="0"/>
          <w:numId w:val="0"/>
        </w:numPr>
        <w:wordWrap w:val="0"/>
        <w:autoSpaceDE/>
        <w:autoSpaceDN/>
        <w:bidi w:val="0"/>
        <w:snapToGrid/>
        <w:spacing w:before="0" w:after="0" w:line="240" w:lineRule="auto"/>
        <w:ind w:right="0" w:firstLine="0"/>
        <w:jc w:val="both"/>
        <w:rPr>
          <w:rFonts w:hint="default" w:ascii="宋体" w:hAnsi="宋体" w:eastAsia="宋体"/>
          <w:color w:val="000000" w:themeColor="text1"/>
          <w:spacing w:val="0"/>
          <w:position w:val="0"/>
          <w:sz w:val="21"/>
          <w:szCs w:val="21"/>
          <w14:textFill>
            <w14:solidFill>
              <w14:schemeClr w14:val="tx1"/>
            </w14:solidFill>
          </w14:textFill>
        </w:rPr>
      </w:pPr>
      <w:r>
        <w:rPr>
          <w:color w:val="000000" w:themeColor="text1"/>
          <w:sz w:val="21"/>
          <w:szCs w:val="21"/>
          <w14:textFill>
            <w14:solidFill>
              <w14:schemeClr w14:val="tx1"/>
            </w14:solidFill>
          </w14:textFill>
        </w:rPr>
        <w:drawing>
          <wp:anchor distT="0" distB="0" distL="0" distR="0" simplePos="0" relativeHeight="251659264" behindDoc="0" locked="0" layoutInCell="1" allowOverlap="1">
            <wp:simplePos x="0" y="0"/>
            <wp:positionH relativeFrom="column">
              <wp:posOffset>34290</wp:posOffset>
            </wp:positionH>
            <wp:positionV relativeFrom="paragraph">
              <wp:posOffset>64135</wp:posOffset>
            </wp:positionV>
            <wp:extent cx="1522095" cy="1160145"/>
            <wp:effectExtent l="0" t="0" r="0" b="0"/>
            <wp:wrapTight wrapText="bothSides">
              <wp:wrapPolygon>
                <wp:start x="0" y="0"/>
                <wp:lineTo x="21600" y="0"/>
                <wp:lineTo x="21600" y="21600"/>
                <wp:lineTo x="0" y="21600"/>
                <wp:lineTo x="0" y="0"/>
              </wp:wrapPolygon>
            </wp:wrapTight>
            <wp:docPr id="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
                    <pic:cNvPicPr>
                      <a:picLocks noChangeAspect="1" noChangeArrowheads="1"/>
                    </pic:cNvPicPr>
                  </pic:nvPicPr>
                  <pic:blipFill>
                    <a:blip r:embed="rId7">
                      <a:grayscl/>
                      <a:lum bright="6000" contrast="30000"/>
                      <a:extLst>
                        <a:ext uri="{28A0092B-C50C-407E-A947-70E740481C1C}">
                          <a14:useLocalDpi xmlns:a14="http://schemas.microsoft.com/office/drawing/2010/main" val="0"/>
                        </a:ext>
                      </a:extLst>
                    </a:blip>
                    <a:srcRect t="13545" b="7954"/>
                    <a:stretch>
                      <a:fillRect/>
                    </a:stretch>
                  </pic:blipFill>
                  <pic:spPr>
                    <a:xfrm>
                      <a:off x="0" y="0"/>
                      <a:ext cx="1522730" cy="1160780"/>
                    </a:xfrm>
                    <a:prstGeom prst="rect">
                      <a:avLst/>
                    </a:prstGeom>
                  </pic:spPr>
                </pic:pic>
              </a:graphicData>
            </a:graphic>
          </wp:anchor>
        </w:drawing>
      </w:r>
      <w:r>
        <w:rPr>
          <w:color w:val="000000" w:themeColor="text1"/>
          <w:sz w:val="21"/>
          <w:szCs w:val="21"/>
          <w14:textFill>
            <w14:solidFill>
              <w14:schemeClr w14:val="tx1"/>
            </w14:solidFill>
          </w14:textFill>
        </w:rPr>
        <w:drawing>
          <wp:anchor distT="0" distB="0" distL="0" distR="0" simplePos="0" relativeHeight="251660288" behindDoc="0" locked="0" layoutInCell="1" allowOverlap="1">
            <wp:simplePos x="0" y="0"/>
            <wp:positionH relativeFrom="column">
              <wp:posOffset>3698875</wp:posOffset>
            </wp:positionH>
            <wp:positionV relativeFrom="paragraph">
              <wp:posOffset>106045</wp:posOffset>
            </wp:positionV>
            <wp:extent cx="1809115" cy="1071245"/>
            <wp:effectExtent l="0" t="0" r="0" b="0"/>
            <wp:wrapTight wrapText="bothSides">
              <wp:wrapPolygon>
                <wp:start x="0" y="0"/>
                <wp:lineTo x="21600" y="0"/>
                <wp:lineTo x="21600" y="21600"/>
                <wp:lineTo x="0" y="21600"/>
                <wp:lineTo x="0" y="0"/>
              </wp:wrapPolygon>
            </wp:wrapTight>
            <wp:docPr id="2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3"/>
                    <pic:cNvPicPr>
                      <a:picLocks noChangeAspect="1" noChangeArrowheads="1"/>
                    </pic:cNvPicPr>
                  </pic:nvPicPr>
                  <pic:blipFill>
                    <a:blip r:embed="rId8">
                      <a:grayscl/>
                      <a:lum bright="6000" contrast="30000"/>
                      <a:extLst>
                        <a:ext uri="{28A0092B-C50C-407E-A947-70E740481C1C}">
                          <a14:useLocalDpi xmlns:a14="http://schemas.microsoft.com/office/drawing/2010/main" val="0"/>
                        </a:ext>
                      </a:extLst>
                    </a:blip>
                    <a:stretch>
                      <a:fillRect/>
                    </a:stretch>
                  </pic:blipFill>
                  <pic:spPr>
                    <a:xfrm>
                      <a:off x="0" y="0"/>
                      <a:ext cx="1809750" cy="1071880"/>
                    </a:xfrm>
                    <a:prstGeom prst="rect">
                      <a:avLst/>
                    </a:prstGeom>
                  </pic:spPr>
                </pic:pic>
              </a:graphicData>
            </a:graphic>
          </wp:anchor>
        </w:drawing>
      </w:r>
    </w:p>
    <w:p>
      <w:pPr>
        <w:numPr>
          <w:ilvl w:val="0"/>
          <w:numId w:val="0"/>
        </w:numPr>
        <w:wordWrap w:val="0"/>
        <w:spacing w:before="0" w:after="0" w:line="240" w:lineRule="auto"/>
        <w:ind w:left="0" w:firstLine="0"/>
        <w:jc w:val="both"/>
        <w:rPr>
          <w:rFonts w:hint="default" w:ascii="宋体" w:hAnsi="宋体" w:eastAsia="宋体"/>
          <w:color w:val="000000" w:themeColor="text1"/>
          <w:position w:val="0"/>
          <w:sz w:val="21"/>
          <w:szCs w:val="21"/>
          <w:lang w:val="en-US" w:eastAsia="zh-CN"/>
          <w14:textFill>
            <w14:solidFill>
              <w14:schemeClr w14:val="tx1"/>
            </w14:solidFill>
          </w14:textFill>
        </w:rPr>
      </w:pPr>
    </w:p>
    <w:p>
      <w:pPr>
        <w:numPr>
          <w:ilvl w:val="0"/>
          <w:numId w:val="0"/>
        </w:numPr>
        <w:wordWrap w:val="0"/>
        <w:spacing w:before="0" w:after="0" w:line="240" w:lineRule="auto"/>
        <w:ind w:left="0" w:firstLine="0"/>
        <w:jc w:val="both"/>
        <w:rPr>
          <w:rFonts w:hint="default" w:ascii="宋体" w:hAnsi="宋体" w:eastAsia="宋体"/>
          <w:color w:val="000000" w:themeColor="text1"/>
          <w:position w:val="0"/>
          <w:sz w:val="21"/>
          <w:szCs w:val="21"/>
          <w:lang w:val="en-US" w:eastAsia="zh-CN"/>
          <w14:textFill>
            <w14:solidFill>
              <w14:schemeClr w14:val="tx1"/>
            </w14:solidFill>
          </w14:textFill>
        </w:rPr>
      </w:pPr>
    </w:p>
    <w:p>
      <w:pPr>
        <w:numPr>
          <w:ilvl w:val="0"/>
          <w:numId w:val="0"/>
        </w:numPr>
        <w:wordWrap w:val="0"/>
        <w:spacing w:before="0" w:after="0" w:line="240" w:lineRule="auto"/>
        <w:ind w:left="0" w:firstLine="0"/>
        <w:jc w:val="both"/>
        <w:rPr>
          <w:rFonts w:hint="default" w:ascii="宋体" w:hAnsi="宋体" w:eastAsia="宋体"/>
          <w:color w:val="000000" w:themeColor="text1"/>
          <w:position w:val="0"/>
          <w:sz w:val="21"/>
          <w:szCs w:val="21"/>
          <w14:textFill>
            <w14:solidFill>
              <w14:schemeClr w14:val="tx1"/>
            </w14:solidFill>
          </w14:textFill>
        </w:rPr>
      </w:pPr>
    </w:p>
    <w:p>
      <w:pPr>
        <w:numPr>
          <w:ilvl w:val="0"/>
          <w:numId w:val="0"/>
        </w:numPr>
        <w:wordWrap w:val="0"/>
        <w:spacing w:before="0" w:after="0" w:line="240" w:lineRule="auto"/>
        <w:ind w:left="0" w:firstLine="0"/>
        <w:jc w:val="both"/>
        <w:rPr>
          <w:rFonts w:hint="default" w:ascii="宋体" w:hAnsi="宋体" w:eastAsia="宋体"/>
          <w:color w:val="000000" w:themeColor="text1"/>
          <w:position w:val="0"/>
          <w:sz w:val="21"/>
          <w:szCs w:val="21"/>
          <w14:textFill>
            <w14:solidFill>
              <w14:schemeClr w14:val="tx1"/>
            </w14:solidFill>
          </w14:textFill>
        </w:rPr>
      </w:pPr>
      <w:r>
        <w:rPr>
          <w:rFonts w:hint="default" w:ascii="宋体" w:hAnsi="宋体" w:eastAsia="宋体"/>
          <w:color w:val="000000" w:themeColor="text1"/>
          <w:position w:val="0"/>
          <w:sz w:val="21"/>
          <w:szCs w:val="21"/>
          <w14:textFill>
            <w14:solidFill>
              <w14:schemeClr w14:val="tx1"/>
            </w14:solidFill>
          </w14:textFill>
        </w:rPr>
        <w:t xml:space="preserve">                                    </w:t>
      </w:r>
    </w:p>
    <w:p>
      <w:pPr>
        <w:numPr>
          <w:ilvl w:val="0"/>
          <w:numId w:val="0"/>
        </w:numPr>
        <w:wordWrap w:val="0"/>
        <w:spacing w:before="0" w:after="0" w:line="240" w:lineRule="auto"/>
        <w:ind w:left="0" w:firstLine="0"/>
        <w:jc w:val="both"/>
        <w:rPr>
          <w:rFonts w:hint="default" w:ascii="宋体" w:hAnsi="宋体" w:eastAsia="宋体"/>
          <w:color w:val="000000" w:themeColor="text1"/>
          <w:position w:val="0"/>
          <w:sz w:val="21"/>
          <w:szCs w:val="21"/>
          <w14:textFill>
            <w14:solidFill>
              <w14:schemeClr w14:val="tx1"/>
            </w14:solidFill>
          </w14:textFill>
        </w:rPr>
      </w:pPr>
    </w:p>
    <w:p>
      <w:pPr>
        <w:numPr>
          <w:ilvl w:val="0"/>
          <w:numId w:val="0"/>
        </w:numPr>
        <w:wordWrap w:val="0"/>
        <w:spacing w:before="0" w:after="0" w:line="240" w:lineRule="auto"/>
        <w:ind w:left="0" w:firstLine="0"/>
        <w:jc w:val="both"/>
        <w:rPr>
          <w:rFonts w:hint="default" w:ascii="宋体" w:hAnsi="宋体" w:eastAsia="宋体"/>
          <w:color w:val="000000" w:themeColor="text1"/>
          <w:position w:val="0"/>
          <w:sz w:val="21"/>
          <w:szCs w:val="21"/>
          <w14:textFill>
            <w14:solidFill>
              <w14:schemeClr w14:val="tx1"/>
            </w14:solidFill>
          </w14:textFill>
        </w:rPr>
      </w:pPr>
      <w:r>
        <w:rPr>
          <w:rFonts w:hint="default" w:ascii="宋体" w:hAnsi="宋体" w:eastAsia="宋体"/>
          <w:color w:val="000000" w:themeColor="text1"/>
          <w:position w:val="0"/>
          <w:sz w:val="21"/>
          <w:szCs w:val="21"/>
          <w14:textFill>
            <w14:solidFill>
              <w14:schemeClr w14:val="tx1"/>
            </w14:solidFill>
          </w14:textFill>
        </w:rPr>
        <w:t xml:space="preserve">  图一：山东舰             </w:t>
      </w:r>
      <w:r>
        <w:rPr>
          <w:rFonts w:hint="eastAsia" w:ascii="宋体" w:hAnsi="宋体"/>
          <w:color w:val="000000" w:themeColor="text1"/>
          <w:position w:val="0"/>
          <w:sz w:val="21"/>
          <w:szCs w:val="21"/>
          <w:lang w:val="en-US" w:eastAsia="zh-CN"/>
          <w14:textFill>
            <w14:solidFill>
              <w14:schemeClr w14:val="tx1"/>
            </w14:solidFill>
          </w14:textFill>
        </w:rPr>
        <w:t xml:space="preserve">   </w:t>
      </w:r>
      <w:r>
        <w:rPr>
          <w:rFonts w:hint="default" w:ascii="宋体" w:hAnsi="宋体" w:eastAsia="宋体"/>
          <w:color w:val="000000" w:themeColor="text1"/>
          <w:position w:val="0"/>
          <w:sz w:val="21"/>
          <w:szCs w:val="21"/>
          <w14:textFill>
            <w14:solidFill>
              <w14:schemeClr w14:val="tx1"/>
            </w14:solidFill>
          </w14:textFill>
        </w:rPr>
        <w:t xml:space="preserve"> 图二：歼20战机               图三：T-99坦克</w:t>
      </w:r>
    </w:p>
    <w:p>
      <w:pPr>
        <w:numPr>
          <w:ilvl w:val="0"/>
          <w:numId w:val="0"/>
        </w:numPr>
        <w:wordWrap w:val="0"/>
        <w:spacing w:before="0" w:after="0" w:line="240" w:lineRule="auto"/>
        <w:ind w:left="0" w:firstLine="0"/>
        <w:jc w:val="both"/>
        <w:rPr>
          <w:rFonts w:hint="eastAsia" w:ascii="宋体" w:hAnsi="宋体" w:eastAsia="宋体"/>
          <w:smallCaps w:val="0"/>
          <w:color w:val="000000" w:themeColor="text1"/>
          <w:spacing w:val="0"/>
          <w:position w:val="0"/>
          <w:sz w:val="21"/>
          <w:szCs w:val="21"/>
          <w:lang w:eastAsia="zh-CN"/>
          <w14:textFill>
            <w14:solidFill>
              <w14:schemeClr w14:val="tx1"/>
            </w14:solidFill>
          </w14:textFill>
        </w:rPr>
      </w:pPr>
      <w:r>
        <w:rPr>
          <w:rFonts w:hint="default" w:ascii="宋体" w:hAnsi="宋体" w:eastAsia="宋体"/>
          <w:smallCaps w:val="0"/>
          <w:color w:val="000000" w:themeColor="text1"/>
          <w:spacing w:val="0"/>
          <w:position w:val="0"/>
          <w:sz w:val="21"/>
          <w:szCs w:val="21"/>
          <w14:textFill>
            <w14:solidFill>
              <w14:schemeClr w14:val="tx1"/>
            </w14:solidFill>
          </w14:textFill>
        </w:rPr>
        <w:t>(1)把材料一中三图片的这些军种按成立顺序排列。（3分）</w:t>
      </w:r>
    </w:p>
    <w:p>
      <w:pPr>
        <w:numPr>
          <w:ilvl w:val="0"/>
          <w:numId w:val="0"/>
        </w:numPr>
        <w:wordWrap w:val="0"/>
        <w:spacing w:before="0" w:after="0" w:line="240" w:lineRule="auto"/>
        <w:ind w:left="0" w:firstLine="0"/>
        <w:jc w:val="both"/>
        <w:rPr>
          <w:rFonts w:hint="eastAsia" w:ascii="宋体" w:hAnsi="宋体" w:eastAsia="宋体"/>
          <w:smallCaps w:val="0"/>
          <w:color w:val="000000" w:themeColor="text1"/>
          <w:spacing w:val="0"/>
          <w:position w:val="0"/>
          <w:sz w:val="21"/>
          <w:szCs w:val="21"/>
          <w:lang w:eastAsia="zh-CN"/>
          <w14:textFill>
            <w14:solidFill>
              <w14:schemeClr w14:val="tx1"/>
            </w14:solidFill>
          </w14:textFill>
        </w:rPr>
      </w:pPr>
    </w:p>
    <w:p>
      <w:pPr>
        <w:numPr>
          <w:ilvl w:val="0"/>
          <w:numId w:val="0"/>
        </w:numPr>
        <w:wordWrap w:val="0"/>
        <w:spacing w:before="0" w:after="0" w:line="240" w:lineRule="auto"/>
        <w:ind w:left="0" w:firstLine="0"/>
        <w:jc w:val="both"/>
        <w:rPr>
          <w:rFonts w:hint="eastAsia" w:ascii="方正仿宋简体" w:hAnsi="方正仿宋简体" w:eastAsia="方正仿宋简体" w:cs="方正仿宋简体"/>
          <w:smallCaps w:val="0"/>
          <w:color w:val="000000" w:themeColor="text1"/>
          <w:spacing w:val="0"/>
          <w:position w:val="0"/>
          <w:sz w:val="21"/>
          <w:szCs w:val="21"/>
          <w14:textFill>
            <w14:solidFill>
              <w14:schemeClr w14:val="tx1"/>
            </w14:solidFill>
          </w14:textFill>
        </w:rPr>
      </w:pPr>
    </w:p>
    <w:p>
      <w:pPr>
        <w:numPr>
          <w:ilvl w:val="0"/>
          <w:numId w:val="0"/>
        </w:numPr>
        <w:wordWrap w:val="0"/>
        <w:spacing w:before="0" w:after="0" w:line="240" w:lineRule="auto"/>
        <w:ind w:left="0" w:firstLine="0"/>
        <w:jc w:val="both"/>
        <w:rPr>
          <w:rFonts w:hint="eastAsia" w:ascii="方正仿宋简体" w:hAnsi="方正仿宋简体" w:eastAsia="方正仿宋简体" w:cs="方正仿宋简体"/>
          <w:smallCaps w:val="0"/>
          <w:color w:val="000000" w:themeColor="text1"/>
          <w:spacing w:val="0"/>
          <w:position w:val="0"/>
          <w:sz w:val="21"/>
          <w:szCs w:val="21"/>
          <w14:textFill>
            <w14:solidFill>
              <w14:schemeClr w14:val="tx1"/>
            </w14:solidFill>
          </w14:textFill>
        </w:rPr>
      </w:pPr>
    </w:p>
    <w:p>
      <w:pPr>
        <w:numPr>
          <w:ilvl w:val="0"/>
          <w:numId w:val="0"/>
        </w:numPr>
        <w:wordWrap w:val="0"/>
        <w:spacing w:before="0" w:after="0" w:line="240" w:lineRule="auto"/>
        <w:ind w:left="0" w:firstLine="0"/>
        <w:jc w:val="both"/>
        <w:rPr>
          <w:rFonts w:hint="eastAsia" w:ascii="方正仿宋简体" w:hAnsi="方正仿宋简体" w:eastAsia="方正仿宋简体" w:cs="方正仿宋简体"/>
          <w:smallCaps w:val="0"/>
          <w:color w:val="000000" w:themeColor="text1"/>
          <w:spacing w:val="0"/>
          <w:position w:val="0"/>
          <w:sz w:val="21"/>
          <w:szCs w:val="21"/>
          <w14:textFill>
            <w14:solidFill>
              <w14:schemeClr w14:val="tx1"/>
            </w14:solidFill>
          </w14:textFill>
        </w:rPr>
      </w:pPr>
    </w:p>
    <w:p>
      <w:pPr>
        <w:numPr>
          <w:ilvl w:val="0"/>
          <w:numId w:val="0"/>
        </w:numPr>
        <w:wordWrap w:val="0"/>
        <w:spacing w:before="0" w:after="0" w:line="240" w:lineRule="auto"/>
        <w:ind w:left="0" w:firstLine="0"/>
        <w:jc w:val="both"/>
        <w:rPr>
          <w:rFonts w:hint="eastAsia" w:ascii="方正仿宋简体" w:hAnsi="方正仿宋简体" w:eastAsia="方正仿宋简体" w:cs="方正仿宋简体"/>
          <w:smallCaps w:val="0"/>
          <w:color w:val="000000" w:themeColor="text1"/>
          <w:spacing w:val="0"/>
          <w:position w:val="0"/>
          <w:sz w:val="21"/>
          <w:szCs w:val="21"/>
          <w14:textFill>
            <w14:solidFill>
              <w14:schemeClr w14:val="tx1"/>
            </w14:solidFill>
          </w14:textFill>
        </w:rPr>
      </w:pPr>
    </w:p>
    <w:p>
      <w:pPr>
        <w:numPr>
          <w:ilvl w:val="0"/>
          <w:numId w:val="0"/>
        </w:numPr>
        <w:wordWrap w:val="0"/>
        <w:spacing w:before="0" w:after="0" w:line="240" w:lineRule="auto"/>
        <w:ind w:left="0" w:firstLine="0"/>
        <w:jc w:val="both"/>
        <w:rPr>
          <w:rFonts w:hint="eastAsia" w:ascii="方正仿宋简体" w:hAnsi="方正仿宋简体" w:eastAsia="方正仿宋简体" w:cs="方正仿宋简体"/>
          <w:smallCaps w:val="0"/>
          <w:color w:val="000000" w:themeColor="text1"/>
          <w:spacing w:val="0"/>
          <w:position w:val="0"/>
          <w:sz w:val="21"/>
          <w:szCs w:val="21"/>
          <w:lang w:eastAsia="zh-CN"/>
          <w14:textFill>
            <w14:solidFill>
              <w14:schemeClr w14:val="tx1"/>
            </w14:solidFill>
          </w14:textFill>
        </w:rPr>
      </w:pPr>
      <w:r>
        <w:rPr>
          <w:rFonts w:hint="eastAsia" w:ascii="方正仿宋简体" w:hAnsi="方正仿宋简体" w:eastAsia="方正仿宋简体" w:cs="方正仿宋简体"/>
          <w:smallCaps w:val="0"/>
          <w:color w:val="000000" w:themeColor="text1"/>
          <w:spacing w:val="0"/>
          <w:position w:val="0"/>
          <w:sz w:val="21"/>
          <w:szCs w:val="21"/>
          <w14:textFill>
            <w14:solidFill>
              <w14:schemeClr w14:val="tx1"/>
            </w14:solidFill>
          </w14:textFill>
        </w:rPr>
        <w:t>材料二2015年12月31日，习近平在中国人民解放军陆军领导机构、火箭军、战略支援部队成立大会上的训词中指出:“成立陆军领导机构、火箭军、战略支援部队，是党中央和中央军委着眼实现中国梦、强军梦做出的重大決策，是构建中国色现代</w:t>
      </w:r>
      <w:r>
        <w:rPr>
          <w:rFonts w:hint="eastAsia" w:ascii="方正仿宋简体" w:hAnsi="方正仿宋简体" w:eastAsia="方正仿宋简体" w:cs="方正仿宋简体"/>
          <w:smallCaps w:val="0"/>
          <w:color w:val="000000" w:themeColor="text1"/>
          <w:spacing w:val="0"/>
          <w:position w:val="0"/>
          <w:sz w:val="21"/>
          <w:szCs w:val="21"/>
          <w:lang w:eastAsia="zh-CN"/>
          <w14:textFill>
            <w14:solidFill>
              <w14:schemeClr w14:val="tx1"/>
            </w14:solidFill>
          </w14:textFill>
        </w:rPr>
        <w:t>军</w:t>
      </w:r>
      <w:r>
        <w:rPr>
          <w:rFonts w:hint="eastAsia" w:ascii="方正仿宋简体" w:hAnsi="方正仿宋简体" w:eastAsia="方正仿宋简体" w:cs="方正仿宋简体"/>
          <w:smallCaps w:val="0"/>
          <w:color w:val="000000" w:themeColor="text1"/>
          <w:spacing w:val="0"/>
          <w:position w:val="0"/>
          <w:sz w:val="21"/>
          <w:szCs w:val="21"/>
          <w14:textFill>
            <w14:solidFill>
              <w14:schemeClr w14:val="tx1"/>
            </w14:solidFill>
          </w14:textFill>
        </w:rPr>
        <w:t>事力量体系的战略举措，必将成为我军现代化建设的一个重要里程碑，载入人民军队史册”</w:t>
      </w:r>
    </w:p>
    <w:p>
      <w:pPr>
        <w:numPr>
          <w:ilvl w:val="0"/>
          <w:numId w:val="0"/>
        </w:numPr>
        <w:wordWrap w:val="0"/>
        <w:spacing w:before="0" w:after="0" w:line="240" w:lineRule="auto"/>
        <w:ind w:left="0" w:firstLine="0"/>
        <w:jc w:val="both"/>
        <w:rPr>
          <w:rFonts w:hint="eastAsia" w:ascii="宋体" w:hAnsi="宋体" w:eastAsia="宋体"/>
          <w:smallCaps w:val="0"/>
          <w:color w:val="000000" w:themeColor="text1"/>
          <w:spacing w:val="0"/>
          <w:position w:val="0"/>
          <w:sz w:val="21"/>
          <w:szCs w:val="21"/>
          <w:lang w:eastAsia="zh-CN"/>
          <w14:textFill>
            <w14:solidFill>
              <w14:schemeClr w14:val="tx1"/>
            </w14:solidFill>
          </w14:textFill>
        </w:rPr>
      </w:pPr>
      <w:r>
        <w:rPr>
          <w:rFonts w:hint="default" w:ascii="宋体" w:hAnsi="宋体" w:eastAsia="宋体"/>
          <w:smallCaps w:val="0"/>
          <w:color w:val="000000" w:themeColor="text1"/>
          <w:spacing w:val="0"/>
          <w:position w:val="0"/>
          <w:sz w:val="21"/>
          <w:szCs w:val="21"/>
          <w14:textFill>
            <w14:solidFill>
              <w14:schemeClr w14:val="tx1"/>
            </w14:solidFill>
          </w14:textFill>
        </w:rPr>
        <w:t>(2)材料二中火箭军的前身是哪支部队?这支部队担任的主要任是什么?（2分）</w:t>
      </w:r>
    </w:p>
    <w:p>
      <w:pPr>
        <w:numPr>
          <w:ilvl w:val="0"/>
          <w:numId w:val="0"/>
        </w:numPr>
        <w:wordWrap w:val="0"/>
        <w:spacing w:before="0" w:after="0" w:line="240" w:lineRule="auto"/>
        <w:ind w:left="0" w:firstLine="0"/>
        <w:jc w:val="both"/>
        <w:rPr>
          <w:rFonts w:hint="eastAsia" w:ascii="宋体" w:hAnsi="宋体" w:eastAsia="宋体"/>
          <w:smallCaps w:val="0"/>
          <w:color w:val="000000" w:themeColor="text1"/>
          <w:spacing w:val="0"/>
          <w:position w:val="0"/>
          <w:sz w:val="21"/>
          <w:szCs w:val="21"/>
          <w:lang w:eastAsia="zh-CN"/>
          <w14:textFill>
            <w14:solidFill>
              <w14:schemeClr w14:val="tx1"/>
            </w14:solidFill>
          </w14:textFill>
        </w:rPr>
      </w:pPr>
    </w:p>
    <w:p>
      <w:pPr>
        <w:numPr>
          <w:ilvl w:val="0"/>
          <w:numId w:val="0"/>
        </w:numPr>
        <w:wordWrap w:val="0"/>
        <w:spacing w:before="0" w:after="0" w:line="240" w:lineRule="auto"/>
        <w:ind w:left="0" w:firstLine="0"/>
        <w:jc w:val="both"/>
        <w:rPr>
          <w:rFonts w:hint="default" w:ascii="宋体" w:hAnsi="宋体" w:eastAsia="宋体"/>
          <w:smallCaps w:val="0"/>
          <w:color w:val="000000" w:themeColor="text1"/>
          <w:spacing w:val="0"/>
          <w:position w:val="0"/>
          <w:sz w:val="21"/>
          <w:szCs w:val="21"/>
          <w14:textFill>
            <w14:solidFill>
              <w14:schemeClr w14:val="tx1"/>
            </w14:solidFill>
          </w14:textFill>
        </w:rPr>
      </w:pPr>
    </w:p>
    <w:p>
      <w:pPr>
        <w:numPr>
          <w:ilvl w:val="0"/>
          <w:numId w:val="0"/>
        </w:numPr>
        <w:wordWrap w:val="0"/>
        <w:spacing w:before="0" w:after="0" w:line="240" w:lineRule="auto"/>
        <w:ind w:left="0" w:firstLine="0"/>
        <w:jc w:val="both"/>
        <w:rPr>
          <w:rFonts w:hint="default" w:ascii="宋体" w:hAnsi="宋体" w:eastAsia="宋体"/>
          <w:smallCaps w:val="0"/>
          <w:color w:val="000000" w:themeColor="text1"/>
          <w:spacing w:val="0"/>
          <w:position w:val="0"/>
          <w:sz w:val="21"/>
          <w:szCs w:val="21"/>
          <w14:textFill>
            <w14:solidFill>
              <w14:schemeClr w14:val="tx1"/>
            </w14:solidFill>
          </w14:textFill>
        </w:rPr>
      </w:pPr>
    </w:p>
    <w:p>
      <w:pPr>
        <w:numPr>
          <w:ilvl w:val="0"/>
          <w:numId w:val="0"/>
        </w:numPr>
        <w:wordWrap w:val="0"/>
        <w:spacing w:before="0" w:after="0" w:line="240" w:lineRule="auto"/>
        <w:ind w:left="0" w:firstLine="0"/>
        <w:jc w:val="both"/>
        <w:rPr>
          <w:rFonts w:hint="eastAsia" w:ascii="宋体" w:hAnsi="宋体" w:eastAsia="宋体"/>
          <w:smallCaps w:val="0"/>
          <w:color w:val="000000" w:themeColor="text1"/>
          <w:spacing w:val="0"/>
          <w:position w:val="0"/>
          <w:sz w:val="21"/>
          <w:szCs w:val="21"/>
          <w:lang w:eastAsia="zh-CN"/>
          <w14:textFill>
            <w14:solidFill>
              <w14:schemeClr w14:val="tx1"/>
            </w14:solidFill>
          </w14:textFill>
        </w:rPr>
      </w:pPr>
      <w:r>
        <w:rPr>
          <w:rFonts w:hint="default" w:ascii="宋体" w:hAnsi="宋体" w:eastAsia="宋体"/>
          <w:smallCaps w:val="0"/>
          <w:color w:val="000000" w:themeColor="text1"/>
          <w:spacing w:val="0"/>
          <w:position w:val="0"/>
          <w:sz w:val="21"/>
          <w:szCs w:val="21"/>
          <w14:textFill>
            <w14:solidFill>
              <w14:schemeClr w14:val="tx1"/>
            </w14:solidFill>
          </w14:textFill>
        </w:rPr>
        <w:t>(3)据材料二和所学知识，指出此次军队改革増添了什么新型作战力量?此比次军队改革的</w:t>
      </w:r>
      <w:r>
        <w:rPr>
          <w:rFonts w:hint="eastAsia" w:ascii="宋体" w:hAnsi="宋体"/>
          <w:smallCaps w:val="0"/>
          <w:color w:val="000000" w:themeColor="text1"/>
          <w:spacing w:val="0"/>
          <w:position w:val="0"/>
          <w:sz w:val="21"/>
          <w:szCs w:val="21"/>
          <w:lang w:val="en-US" w:eastAsia="zh-CN"/>
          <w14:textFill>
            <w14:solidFill>
              <w14:schemeClr w14:val="tx1"/>
            </w14:solidFill>
          </w14:textFill>
        </w:rPr>
        <w:t>成立了哪五大战区</w:t>
      </w:r>
      <w:r>
        <w:rPr>
          <w:rFonts w:hint="default" w:ascii="宋体" w:hAnsi="宋体" w:eastAsia="宋体"/>
          <w:smallCaps w:val="0"/>
          <w:color w:val="000000" w:themeColor="text1"/>
          <w:spacing w:val="0"/>
          <w:position w:val="0"/>
          <w:sz w:val="21"/>
          <w:szCs w:val="21"/>
          <w14:textFill>
            <w14:solidFill>
              <w14:schemeClr w14:val="tx1"/>
            </w14:solidFill>
          </w14:textFill>
        </w:rPr>
        <w:t>。（</w:t>
      </w:r>
      <w:r>
        <w:rPr>
          <w:rFonts w:hint="eastAsia" w:ascii="宋体" w:hAnsi="宋体"/>
          <w:smallCaps w:val="0"/>
          <w:color w:val="000000" w:themeColor="text1"/>
          <w:spacing w:val="0"/>
          <w:position w:val="0"/>
          <w:sz w:val="21"/>
          <w:szCs w:val="21"/>
          <w:lang w:val="en-US" w:eastAsia="zh-CN"/>
          <w14:textFill>
            <w14:solidFill>
              <w14:schemeClr w14:val="tx1"/>
            </w14:solidFill>
          </w14:textFill>
        </w:rPr>
        <w:t>3</w:t>
      </w:r>
      <w:r>
        <w:rPr>
          <w:rFonts w:hint="default" w:ascii="宋体" w:hAnsi="宋体" w:eastAsia="宋体"/>
          <w:smallCaps w:val="0"/>
          <w:color w:val="000000" w:themeColor="text1"/>
          <w:spacing w:val="0"/>
          <w:position w:val="0"/>
          <w:sz w:val="21"/>
          <w:szCs w:val="21"/>
          <w14:textFill>
            <w14:solidFill>
              <w14:schemeClr w14:val="tx1"/>
            </w14:solidFill>
          </w14:textFill>
        </w:rPr>
        <w:t>分）</w:t>
      </w:r>
    </w:p>
    <w:p>
      <w:pPr>
        <w:numPr>
          <w:ilvl w:val="0"/>
          <w:numId w:val="0"/>
        </w:numPr>
        <w:wordWrap w:val="0"/>
        <w:spacing w:before="0" w:after="0" w:line="240" w:lineRule="auto"/>
        <w:ind w:left="0" w:firstLine="0"/>
        <w:jc w:val="both"/>
        <w:rPr>
          <w:rFonts w:hint="eastAsia" w:ascii="宋体" w:hAnsi="宋体" w:eastAsia="宋体"/>
          <w:smallCaps w:val="0"/>
          <w:color w:val="000000" w:themeColor="text1"/>
          <w:spacing w:val="0"/>
          <w:position w:val="0"/>
          <w:sz w:val="21"/>
          <w:szCs w:val="21"/>
          <w:lang w:eastAsia="zh-CN"/>
          <w14:textFill>
            <w14:solidFill>
              <w14:schemeClr w14:val="tx1"/>
            </w14:solidFill>
          </w14:textFill>
        </w:rPr>
      </w:pPr>
    </w:p>
    <w:p>
      <w:pPr>
        <w:numPr>
          <w:ilvl w:val="0"/>
          <w:numId w:val="0"/>
        </w:numPr>
        <w:wordWrap w:val="0"/>
        <w:spacing w:before="0" w:after="0" w:line="240" w:lineRule="auto"/>
        <w:ind w:left="0" w:firstLine="0"/>
        <w:jc w:val="both"/>
        <w:rPr>
          <w:rFonts w:hint="default" w:ascii="宋体" w:hAnsi="宋体" w:eastAsia="宋体"/>
          <w:smallCaps w:val="0"/>
          <w:color w:val="000000" w:themeColor="text1"/>
          <w:spacing w:val="0"/>
          <w:position w:val="0"/>
          <w:sz w:val="21"/>
          <w:szCs w:val="21"/>
          <w14:textFill>
            <w14:solidFill>
              <w14:schemeClr w14:val="tx1"/>
            </w14:solidFill>
          </w14:textFill>
        </w:rPr>
      </w:pPr>
    </w:p>
    <w:p>
      <w:pPr>
        <w:numPr>
          <w:ilvl w:val="0"/>
          <w:numId w:val="0"/>
        </w:numPr>
        <w:wordWrap w:val="0"/>
        <w:spacing w:before="0" w:after="0" w:line="240" w:lineRule="auto"/>
        <w:ind w:left="0" w:firstLine="0"/>
        <w:jc w:val="both"/>
        <w:rPr>
          <w:rFonts w:hint="default" w:ascii="宋体" w:hAnsi="宋体" w:eastAsia="宋体"/>
          <w:smallCaps w:val="0"/>
          <w:color w:val="000000" w:themeColor="text1"/>
          <w:spacing w:val="0"/>
          <w:position w:val="0"/>
          <w:sz w:val="21"/>
          <w:szCs w:val="21"/>
          <w14:textFill>
            <w14:solidFill>
              <w14:schemeClr w14:val="tx1"/>
            </w14:solidFill>
          </w14:textFill>
        </w:rPr>
      </w:pPr>
    </w:p>
    <w:p>
      <w:pPr>
        <w:numPr>
          <w:ilvl w:val="0"/>
          <w:numId w:val="0"/>
        </w:numPr>
        <w:wordWrap w:val="0"/>
        <w:spacing w:before="0" w:after="0" w:line="240" w:lineRule="auto"/>
        <w:ind w:left="0" w:firstLine="0"/>
        <w:jc w:val="both"/>
        <w:rPr>
          <w:rFonts w:hint="default" w:ascii="宋体" w:hAnsi="宋体" w:eastAsia="宋体"/>
          <w:smallCaps w:val="0"/>
          <w:color w:val="000000" w:themeColor="text1"/>
          <w:spacing w:val="0"/>
          <w:position w:val="0"/>
          <w:sz w:val="21"/>
          <w:szCs w:val="21"/>
          <w14:textFill>
            <w14:solidFill>
              <w14:schemeClr w14:val="tx1"/>
            </w14:solidFill>
          </w14:textFill>
        </w:rPr>
      </w:pPr>
    </w:p>
    <w:p>
      <w:pPr>
        <w:numPr>
          <w:ilvl w:val="0"/>
          <w:numId w:val="0"/>
        </w:numPr>
        <w:wordWrap w:val="0"/>
        <w:spacing w:before="0" w:after="0" w:line="240" w:lineRule="auto"/>
        <w:ind w:left="0" w:firstLine="0"/>
        <w:jc w:val="both"/>
        <w:rPr>
          <w:rFonts w:hint="default" w:ascii="宋体" w:hAnsi="宋体" w:eastAsia="宋体"/>
          <w:smallCaps w:val="0"/>
          <w:color w:val="000000" w:themeColor="text1"/>
          <w:spacing w:val="0"/>
          <w:position w:val="0"/>
          <w:sz w:val="21"/>
          <w:szCs w:val="21"/>
          <w14:textFill>
            <w14:solidFill>
              <w14:schemeClr w14:val="tx1"/>
            </w14:solidFill>
          </w14:textFill>
        </w:rPr>
      </w:pPr>
    </w:p>
    <w:p>
      <w:pPr>
        <w:numPr>
          <w:ilvl w:val="0"/>
          <w:numId w:val="0"/>
        </w:numPr>
        <w:wordWrap w:val="0"/>
        <w:spacing w:before="0" w:after="0" w:line="240" w:lineRule="auto"/>
        <w:ind w:left="0" w:firstLine="0"/>
        <w:jc w:val="both"/>
        <w:rPr>
          <w:rFonts w:hint="default" w:ascii="宋体" w:hAnsi="宋体" w:eastAsia="宋体"/>
          <w:smallCaps w:val="0"/>
          <w:color w:val="000000" w:themeColor="text1"/>
          <w:spacing w:val="0"/>
          <w:position w:val="0"/>
          <w:sz w:val="21"/>
          <w:szCs w:val="21"/>
          <w14:textFill>
            <w14:solidFill>
              <w14:schemeClr w14:val="tx1"/>
            </w14:solidFill>
          </w14:textFill>
        </w:rPr>
      </w:pPr>
      <w:r>
        <w:rPr>
          <w:rFonts w:hint="default" w:ascii="宋体" w:hAnsi="宋体" w:eastAsia="宋体"/>
          <w:smallCaps w:val="0"/>
          <w:color w:val="000000" w:themeColor="text1"/>
          <w:spacing w:val="0"/>
          <w:position w:val="0"/>
          <w:sz w:val="21"/>
          <w:szCs w:val="21"/>
          <w14:textFill>
            <w14:solidFill>
              <w14:schemeClr w14:val="tx1"/>
            </w14:solidFill>
          </w14:textFill>
        </w:rPr>
        <w:t>(4)在和平年代里，我国为什么还要加强国防建设?学习了新中国的“钢铁长城”，你有何认识？（</w:t>
      </w:r>
      <w:r>
        <w:rPr>
          <w:rFonts w:hint="eastAsia" w:ascii="宋体" w:hAnsi="宋体"/>
          <w:smallCaps w:val="0"/>
          <w:color w:val="000000" w:themeColor="text1"/>
          <w:spacing w:val="0"/>
          <w:position w:val="0"/>
          <w:sz w:val="21"/>
          <w:szCs w:val="21"/>
          <w:lang w:val="en-US" w:eastAsia="zh-CN"/>
          <w14:textFill>
            <w14:solidFill>
              <w14:schemeClr w14:val="tx1"/>
            </w14:solidFill>
          </w14:textFill>
        </w:rPr>
        <w:t>4</w:t>
      </w:r>
      <w:r>
        <w:rPr>
          <w:rFonts w:hint="default" w:ascii="宋体" w:hAnsi="宋体" w:eastAsia="宋体"/>
          <w:smallCaps w:val="0"/>
          <w:color w:val="000000" w:themeColor="text1"/>
          <w:spacing w:val="0"/>
          <w:position w:val="0"/>
          <w:sz w:val="21"/>
          <w:szCs w:val="21"/>
          <w14:textFill>
            <w14:solidFill>
              <w14:schemeClr w14:val="tx1"/>
            </w14:solidFill>
          </w14:textFill>
        </w:rPr>
        <w:t>分）</w:t>
      </w:r>
    </w:p>
    <w:p>
      <w:pPr>
        <w:numPr>
          <w:ilvl w:val="0"/>
          <w:numId w:val="0"/>
        </w:numPr>
        <w:wordWrap w:val="0"/>
        <w:spacing w:before="0" w:after="0" w:line="240" w:lineRule="auto"/>
        <w:ind w:right="0" w:firstLine="0"/>
        <w:jc w:val="both"/>
        <w:rPr>
          <w:rFonts w:hint="default" w:ascii="宋体" w:hAnsi="宋体" w:eastAsia="宋体"/>
          <w:smallCaps w:val="0"/>
          <w:color w:val="000000" w:themeColor="text1"/>
          <w:spacing w:val="0"/>
          <w:position w:val="0"/>
          <w:sz w:val="21"/>
          <w:szCs w:val="21"/>
          <w14:textFill>
            <w14:solidFill>
              <w14:schemeClr w14:val="tx1"/>
            </w14:solidFill>
          </w14:textFill>
        </w:rPr>
      </w:pPr>
    </w:p>
    <w:p>
      <w:pPr>
        <w:numPr>
          <w:ilvl w:val="0"/>
          <w:numId w:val="0"/>
        </w:numPr>
        <w:wordWrap w:val="0"/>
        <w:spacing w:before="0" w:after="0" w:line="240" w:lineRule="auto"/>
        <w:ind w:right="0" w:firstLine="0"/>
        <w:jc w:val="both"/>
        <w:rPr>
          <w:rFonts w:hint="default" w:ascii="宋体" w:hAnsi="宋体" w:eastAsia="宋体"/>
          <w:smallCaps w:val="0"/>
          <w:color w:val="000000" w:themeColor="text1"/>
          <w:spacing w:val="0"/>
          <w:position w:val="0"/>
          <w:sz w:val="21"/>
          <w:szCs w:val="21"/>
          <w14:textFill>
            <w14:solidFill>
              <w14:schemeClr w14:val="tx1"/>
            </w14:solidFill>
          </w14:textFill>
        </w:rPr>
      </w:pPr>
    </w:p>
    <w:p>
      <w:pPr>
        <w:numPr>
          <w:ilvl w:val="0"/>
          <w:numId w:val="3"/>
        </w:numPr>
        <w:wordWrap w:val="0"/>
        <w:spacing w:before="0" w:after="0" w:line="240" w:lineRule="auto"/>
        <w:ind w:right="0" w:firstLine="0"/>
        <w:jc w:val="both"/>
        <w:rPr>
          <w:rFonts w:hint="eastAsia" w:ascii="宋体" w:hAnsi="宋体"/>
          <w:smallCaps w:val="0"/>
          <w:color w:val="000000" w:themeColor="text1"/>
          <w:spacing w:val="0"/>
          <w:position w:val="0"/>
          <w:sz w:val="21"/>
          <w:szCs w:val="21"/>
          <w:lang w:val="en-US" w:eastAsia="zh-CN"/>
          <w14:textFill>
            <w14:solidFill>
              <w14:schemeClr w14:val="tx1"/>
            </w14:solidFill>
          </w14:textFill>
        </w:rPr>
      </w:pPr>
      <w:r>
        <w:rPr>
          <w:rFonts w:hint="eastAsia" w:ascii="宋体" w:hAnsi="宋体"/>
          <w:smallCaps w:val="0"/>
          <w:color w:val="000000" w:themeColor="text1"/>
          <w:spacing w:val="0"/>
          <w:position w:val="0"/>
          <w:sz w:val="21"/>
          <w:szCs w:val="21"/>
          <w:lang w:val="en-US" w:eastAsia="zh-CN"/>
          <w14:textFill>
            <w14:solidFill>
              <w14:schemeClr w14:val="tx1"/>
            </w14:solidFill>
          </w14:textFill>
        </w:rPr>
        <w:t>外交活动，既靠外交智慧，更靠国家实力。新中国成立后，开创了外交的新纪元。结合所学知识，探究下列问题：</w:t>
      </w:r>
    </w:p>
    <w:p>
      <w:pPr>
        <w:numPr>
          <w:ilvl w:val="0"/>
          <w:numId w:val="0"/>
        </w:numPr>
        <w:wordWrap w:val="0"/>
        <w:spacing w:before="0" w:after="0" w:line="240" w:lineRule="auto"/>
        <w:ind w:right="0" w:rightChars="0"/>
        <w:jc w:val="both"/>
        <w:rPr>
          <w:rFonts w:hint="eastAsia" w:ascii="宋体" w:hAnsi="宋体"/>
          <w:smallCaps w:val="0"/>
          <w:color w:val="000000" w:themeColor="text1"/>
          <w:spacing w:val="0"/>
          <w:position w:val="0"/>
          <w:sz w:val="21"/>
          <w:szCs w:val="21"/>
          <w:lang w:val="en-US" w:eastAsia="zh-CN"/>
          <w14:textFill>
            <w14:solidFill>
              <w14:schemeClr w14:val="tx1"/>
            </w14:solidFill>
          </w14:textFill>
        </w:rPr>
      </w:pPr>
      <w:r>
        <w:rPr>
          <w:rFonts w:hint="eastAsia" w:ascii="宋体" w:hAnsi="宋体"/>
          <w:smallCaps w:val="0"/>
          <w:color w:val="000000" w:themeColor="text1"/>
          <w:spacing w:val="0"/>
          <w:position w:val="0"/>
          <w:sz w:val="21"/>
          <w:szCs w:val="21"/>
          <w:lang w:val="en-US" w:eastAsia="zh-CN"/>
          <w14:textFill>
            <w14:solidFill>
              <w14:schemeClr w14:val="tx1"/>
            </w14:solidFill>
          </w14:textFill>
        </w:rPr>
        <w:t>【外交原则】</w:t>
      </w:r>
    </w:p>
    <w:p>
      <w:pPr>
        <w:numPr>
          <w:ilvl w:val="0"/>
          <w:numId w:val="4"/>
        </w:numPr>
        <w:wordWrap w:val="0"/>
        <w:spacing w:before="0" w:after="0" w:line="240" w:lineRule="auto"/>
        <w:ind w:left="209" w:leftChars="0" w:right="0" w:rightChars="0" w:firstLineChars="0"/>
        <w:jc w:val="both"/>
        <w:rPr>
          <w:rFonts w:hint="eastAsia" w:ascii="宋体" w:hAnsi="宋体"/>
          <w:smallCaps w:val="0"/>
          <w:color w:val="000000" w:themeColor="text1"/>
          <w:spacing w:val="0"/>
          <w:position w:val="0"/>
          <w:sz w:val="21"/>
          <w:szCs w:val="21"/>
          <w:lang w:val="en-US" w:eastAsia="zh-CN"/>
          <w14:textFill>
            <w14:solidFill>
              <w14:schemeClr w14:val="tx1"/>
            </w14:solidFill>
          </w14:textFill>
        </w:rPr>
      </w:pPr>
      <w:r>
        <w:rPr>
          <w:rFonts w:hint="eastAsia" w:ascii="宋体" w:hAnsi="宋体"/>
          <w:smallCaps w:val="0"/>
          <w:color w:val="000000" w:themeColor="text1"/>
          <w:spacing w:val="0"/>
          <w:position w:val="0"/>
          <w:sz w:val="21"/>
          <w:szCs w:val="21"/>
          <w:lang w:val="en-US" w:eastAsia="zh-CN"/>
          <w14:textFill>
            <w14:solidFill>
              <w14:schemeClr w14:val="tx1"/>
            </w14:solidFill>
          </w14:textFill>
        </w:rPr>
        <w:t>新中国处理对外关系的基本原则是什么？（2分）</w:t>
      </w:r>
    </w:p>
    <w:p>
      <w:pPr>
        <w:numPr>
          <w:ilvl w:val="0"/>
          <w:numId w:val="0"/>
        </w:numPr>
        <w:wordWrap w:val="0"/>
        <w:spacing w:before="0" w:after="0" w:line="240" w:lineRule="auto"/>
        <w:ind w:right="0" w:rightChars="0"/>
        <w:jc w:val="both"/>
        <w:rPr>
          <w:rFonts w:hint="default" w:ascii="宋体" w:hAnsi="宋体"/>
          <w:smallCaps w:val="0"/>
          <w:color w:val="000000" w:themeColor="text1"/>
          <w:spacing w:val="0"/>
          <w:position w:val="0"/>
          <w:sz w:val="21"/>
          <w:szCs w:val="21"/>
          <w:lang w:val="en-US" w:eastAsia="zh-CN"/>
          <w14:textFill>
            <w14:solidFill>
              <w14:schemeClr w14:val="tx1"/>
            </w14:solidFill>
          </w14:textFill>
        </w:rPr>
      </w:pPr>
    </w:p>
    <w:p>
      <w:pPr>
        <w:numPr>
          <w:ilvl w:val="0"/>
          <w:numId w:val="0"/>
        </w:numPr>
        <w:wordWrap w:val="0"/>
        <w:spacing w:before="0" w:after="0" w:line="240" w:lineRule="auto"/>
        <w:ind w:right="0" w:rightChars="0"/>
        <w:jc w:val="both"/>
        <w:rPr>
          <w:rFonts w:hint="default" w:ascii="宋体" w:hAnsi="宋体"/>
          <w:smallCaps w:val="0"/>
          <w:color w:val="000000" w:themeColor="text1"/>
          <w:spacing w:val="0"/>
          <w:position w:val="0"/>
          <w:sz w:val="21"/>
          <w:szCs w:val="21"/>
          <w:lang w:val="en-US" w:eastAsia="zh-CN"/>
          <w14:textFill>
            <w14:solidFill>
              <w14:schemeClr w14:val="tx1"/>
            </w14:solidFill>
          </w14:textFill>
        </w:rPr>
      </w:pPr>
    </w:p>
    <w:p>
      <w:pPr>
        <w:numPr>
          <w:ilvl w:val="0"/>
          <w:numId w:val="0"/>
        </w:numPr>
        <w:wordWrap w:val="0"/>
        <w:spacing w:before="0" w:after="0" w:line="240" w:lineRule="auto"/>
        <w:ind w:right="0" w:rightChars="0"/>
        <w:jc w:val="both"/>
        <w:rPr>
          <w:rFonts w:hint="eastAsia" w:ascii="宋体" w:hAnsi="宋体"/>
          <w:smallCaps w:val="0"/>
          <w:color w:val="000000" w:themeColor="text1"/>
          <w:spacing w:val="0"/>
          <w:position w:val="0"/>
          <w:sz w:val="21"/>
          <w:szCs w:val="21"/>
          <w:lang w:val="en-US" w:eastAsia="zh-CN"/>
          <w14:textFill>
            <w14:solidFill>
              <w14:schemeClr w14:val="tx1"/>
            </w14:solidFill>
          </w14:textFill>
        </w:rPr>
      </w:pPr>
      <w:r>
        <w:rPr>
          <w:rFonts w:hint="eastAsia" w:ascii="宋体" w:hAnsi="宋体"/>
          <w:smallCaps w:val="0"/>
          <w:color w:val="000000" w:themeColor="text1"/>
          <w:spacing w:val="0"/>
          <w:position w:val="0"/>
          <w:sz w:val="21"/>
          <w:szCs w:val="21"/>
          <w:lang w:val="en-US" w:eastAsia="zh-CN"/>
          <w14:textFill>
            <w14:solidFill>
              <w14:schemeClr w14:val="tx1"/>
            </w14:solidFill>
          </w14:textFill>
        </w:rPr>
        <w:t>【外交胜利】</w:t>
      </w:r>
    </w:p>
    <w:p>
      <w:pPr>
        <w:numPr>
          <w:ilvl w:val="0"/>
          <w:numId w:val="0"/>
        </w:numPr>
        <w:wordWrap w:val="0"/>
        <w:spacing w:before="0" w:after="0" w:line="240" w:lineRule="auto"/>
        <w:ind w:right="0" w:rightChars="0"/>
        <w:jc w:val="both"/>
        <w:rPr>
          <w:rFonts w:hint="eastAsia" w:ascii="宋体" w:hAnsi="宋体"/>
          <w:smallCaps w:val="0"/>
          <w:color w:val="000000" w:themeColor="text1"/>
          <w:spacing w:val="0"/>
          <w:position w:val="0"/>
          <w:sz w:val="21"/>
          <w:szCs w:val="21"/>
          <w:lang w:val="en-US" w:eastAsia="zh-CN"/>
          <w14:textFill>
            <w14:solidFill>
              <w14:schemeClr w14:val="tx1"/>
            </w14:solidFill>
          </w14:textFill>
        </w:rPr>
      </w:pPr>
      <w:r>
        <w:rPr>
          <w:rFonts w:hint="eastAsia" w:ascii="宋体" w:hAnsi="宋体"/>
          <w:smallCaps w:val="0"/>
          <w:color w:val="000000" w:themeColor="text1"/>
          <w:spacing w:val="0"/>
          <w:position w:val="0"/>
          <w:sz w:val="21"/>
          <w:szCs w:val="21"/>
          <w:lang w:val="en-US" w:eastAsia="zh-CN"/>
          <w14:textFill>
            <w14:solidFill>
              <w14:schemeClr w14:val="tx1"/>
            </w14:solidFill>
          </w14:textFill>
        </w:rPr>
        <w:t>（2）1971年中国外交的巨大胜利指什么？与哪次会议有关？（2分）</w:t>
      </w:r>
    </w:p>
    <w:p>
      <w:pPr>
        <w:numPr>
          <w:ilvl w:val="0"/>
          <w:numId w:val="0"/>
        </w:numPr>
        <w:wordWrap w:val="0"/>
        <w:spacing w:before="0" w:after="0" w:line="240" w:lineRule="auto"/>
        <w:ind w:right="0" w:rightChars="0"/>
        <w:jc w:val="both"/>
        <w:rPr>
          <w:rFonts w:hint="eastAsia" w:ascii="宋体" w:hAnsi="宋体"/>
          <w:smallCaps w:val="0"/>
          <w:color w:val="000000" w:themeColor="text1"/>
          <w:spacing w:val="0"/>
          <w:position w:val="0"/>
          <w:sz w:val="21"/>
          <w:szCs w:val="21"/>
          <w:lang w:val="en-US" w:eastAsia="zh-CN"/>
          <w14:textFill>
            <w14:solidFill>
              <w14:schemeClr w14:val="tx1"/>
            </w14:solidFill>
          </w14:textFill>
        </w:rPr>
      </w:pPr>
    </w:p>
    <w:p>
      <w:pPr>
        <w:numPr>
          <w:ilvl w:val="0"/>
          <w:numId w:val="0"/>
        </w:numPr>
        <w:wordWrap w:val="0"/>
        <w:spacing w:before="0" w:after="0" w:line="240" w:lineRule="auto"/>
        <w:ind w:right="0" w:rightChars="0"/>
        <w:jc w:val="both"/>
        <w:rPr>
          <w:rFonts w:hint="eastAsia" w:ascii="宋体" w:hAnsi="宋体"/>
          <w:smallCaps w:val="0"/>
          <w:color w:val="000000" w:themeColor="text1"/>
          <w:spacing w:val="0"/>
          <w:position w:val="0"/>
          <w:sz w:val="21"/>
          <w:szCs w:val="21"/>
          <w:lang w:val="en-US" w:eastAsia="zh-CN"/>
          <w14:textFill>
            <w14:solidFill>
              <w14:schemeClr w14:val="tx1"/>
            </w14:solidFill>
          </w14:textFill>
        </w:rPr>
      </w:pPr>
    </w:p>
    <w:p>
      <w:pPr>
        <w:numPr>
          <w:ilvl w:val="0"/>
          <w:numId w:val="0"/>
        </w:numPr>
        <w:wordWrap w:val="0"/>
        <w:spacing w:before="0" w:after="0" w:line="240" w:lineRule="auto"/>
        <w:ind w:right="0" w:rightChars="0"/>
        <w:jc w:val="both"/>
        <w:rPr>
          <w:rFonts w:hint="eastAsia" w:ascii="宋体" w:hAnsi="宋体"/>
          <w:smallCaps w:val="0"/>
          <w:color w:val="000000" w:themeColor="text1"/>
          <w:spacing w:val="0"/>
          <w:position w:val="0"/>
          <w:sz w:val="21"/>
          <w:szCs w:val="21"/>
          <w:lang w:val="en-US" w:eastAsia="zh-CN"/>
          <w14:textFill>
            <w14:solidFill>
              <w14:schemeClr w14:val="tx1"/>
            </w14:solidFill>
          </w14:textFill>
        </w:rPr>
      </w:pPr>
    </w:p>
    <w:p>
      <w:pPr>
        <w:numPr>
          <w:ilvl w:val="0"/>
          <w:numId w:val="0"/>
        </w:numPr>
        <w:wordWrap w:val="0"/>
        <w:spacing w:before="0" w:after="0" w:line="240" w:lineRule="auto"/>
        <w:ind w:right="0" w:rightChars="0"/>
        <w:jc w:val="both"/>
        <w:rPr>
          <w:rFonts w:hint="eastAsia" w:ascii="宋体" w:hAnsi="宋体"/>
          <w:smallCaps w:val="0"/>
          <w:color w:val="000000" w:themeColor="text1"/>
          <w:spacing w:val="0"/>
          <w:position w:val="0"/>
          <w:sz w:val="21"/>
          <w:szCs w:val="21"/>
          <w:lang w:val="en-US" w:eastAsia="zh-CN"/>
          <w14:textFill>
            <w14:solidFill>
              <w14:schemeClr w14:val="tx1"/>
            </w14:solidFill>
          </w14:textFill>
        </w:rPr>
      </w:pPr>
      <w:r>
        <w:rPr>
          <w:rFonts w:hint="eastAsia" w:ascii="宋体" w:hAnsi="宋体"/>
          <w:smallCaps w:val="0"/>
          <w:color w:val="000000" w:themeColor="text1"/>
          <w:spacing w:val="0"/>
          <w:position w:val="0"/>
          <w:sz w:val="21"/>
          <w:szCs w:val="21"/>
          <w:lang w:val="en-US" w:eastAsia="zh-CN"/>
          <w14:textFill>
            <w14:solidFill>
              <w14:schemeClr w14:val="tx1"/>
            </w14:solidFill>
          </w14:textFill>
        </w:rPr>
        <w:t>【外交成就】</w:t>
      </w:r>
    </w:p>
    <w:p>
      <w:pPr>
        <w:numPr>
          <w:ilvl w:val="0"/>
          <w:numId w:val="4"/>
        </w:numPr>
        <w:wordWrap w:val="0"/>
        <w:spacing w:before="0" w:after="0" w:line="240" w:lineRule="auto"/>
        <w:ind w:left="209" w:leftChars="0" w:right="0" w:rightChars="0" w:firstLine="0" w:firstLineChars="0"/>
        <w:jc w:val="both"/>
        <w:rPr>
          <w:rFonts w:hint="eastAsia" w:ascii="宋体" w:hAnsi="宋体"/>
          <w:smallCaps w:val="0"/>
          <w:color w:val="000000" w:themeColor="text1"/>
          <w:spacing w:val="0"/>
          <w:position w:val="0"/>
          <w:sz w:val="21"/>
          <w:szCs w:val="21"/>
          <w:lang w:val="en-US" w:eastAsia="zh-CN"/>
          <w14:textFill>
            <w14:solidFill>
              <w14:schemeClr w14:val="tx1"/>
            </w14:solidFill>
          </w14:textFill>
        </w:rPr>
      </w:pPr>
      <w:r>
        <w:rPr>
          <w:rFonts w:hint="eastAsia" w:ascii="宋体" w:hAnsi="宋体"/>
          <w:smallCaps w:val="0"/>
          <w:color w:val="000000" w:themeColor="text1"/>
          <w:spacing w:val="0"/>
          <w:position w:val="0"/>
          <w:sz w:val="21"/>
          <w:szCs w:val="21"/>
          <w:lang w:val="en-US" w:eastAsia="zh-CN"/>
          <w14:textFill>
            <w14:solidFill>
              <w14:schemeClr w14:val="tx1"/>
            </w14:solidFill>
          </w14:textFill>
        </w:rPr>
        <w:t>我国在21世纪取得了哪些外交成就提升了国际地位？（3分）</w:t>
      </w:r>
    </w:p>
    <w:p>
      <w:pPr>
        <w:numPr>
          <w:ilvl w:val="0"/>
          <w:numId w:val="0"/>
        </w:numPr>
        <w:wordWrap w:val="0"/>
        <w:spacing w:before="0" w:after="0" w:line="240" w:lineRule="auto"/>
        <w:ind w:right="0" w:rightChars="0"/>
        <w:jc w:val="both"/>
        <w:rPr>
          <w:rFonts w:hint="eastAsia" w:ascii="宋体" w:hAnsi="宋体"/>
          <w:smallCaps w:val="0"/>
          <w:color w:val="000000" w:themeColor="text1"/>
          <w:spacing w:val="0"/>
          <w:position w:val="0"/>
          <w:sz w:val="21"/>
          <w:szCs w:val="21"/>
          <w:lang w:val="en-US" w:eastAsia="zh-CN"/>
          <w14:textFill>
            <w14:solidFill>
              <w14:schemeClr w14:val="tx1"/>
            </w14:solidFill>
          </w14:textFill>
        </w:rPr>
      </w:pPr>
    </w:p>
    <w:p>
      <w:pPr>
        <w:numPr>
          <w:ilvl w:val="0"/>
          <w:numId w:val="0"/>
        </w:numPr>
        <w:wordWrap w:val="0"/>
        <w:spacing w:before="0" w:after="0" w:line="240" w:lineRule="auto"/>
        <w:ind w:right="0" w:rightChars="0"/>
        <w:jc w:val="both"/>
        <w:rPr>
          <w:rFonts w:hint="eastAsia" w:ascii="宋体" w:hAnsi="宋体"/>
          <w:smallCaps w:val="0"/>
          <w:color w:val="000000" w:themeColor="text1"/>
          <w:spacing w:val="0"/>
          <w:position w:val="0"/>
          <w:sz w:val="21"/>
          <w:szCs w:val="21"/>
          <w:lang w:val="en-US" w:eastAsia="zh-CN"/>
          <w14:textFill>
            <w14:solidFill>
              <w14:schemeClr w14:val="tx1"/>
            </w14:solidFill>
          </w14:textFill>
        </w:rPr>
      </w:pPr>
    </w:p>
    <w:p>
      <w:pPr>
        <w:numPr>
          <w:ilvl w:val="0"/>
          <w:numId w:val="0"/>
        </w:numPr>
        <w:wordWrap w:val="0"/>
        <w:spacing w:before="0" w:after="0" w:line="240" w:lineRule="auto"/>
        <w:ind w:right="0" w:rightChars="0"/>
        <w:jc w:val="both"/>
        <w:rPr>
          <w:rFonts w:hint="eastAsia" w:ascii="宋体" w:hAnsi="宋体"/>
          <w:smallCaps w:val="0"/>
          <w:color w:val="000000" w:themeColor="text1"/>
          <w:spacing w:val="0"/>
          <w:position w:val="0"/>
          <w:sz w:val="21"/>
          <w:szCs w:val="21"/>
          <w:lang w:val="en-US" w:eastAsia="zh-CN"/>
          <w14:textFill>
            <w14:solidFill>
              <w14:schemeClr w14:val="tx1"/>
            </w14:solidFill>
          </w14:textFill>
        </w:rPr>
      </w:pPr>
    </w:p>
    <w:p>
      <w:pPr>
        <w:numPr>
          <w:ilvl w:val="0"/>
          <w:numId w:val="0"/>
        </w:numPr>
        <w:wordWrap w:val="0"/>
        <w:spacing w:before="0" w:after="0" w:line="240" w:lineRule="auto"/>
        <w:ind w:right="0" w:rightChars="0"/>
        <w:jc w:val="both"/>
        <w:rPr>
          <w:rFonts w:hint="eastAsia" w:ascii="宋体" w:hAnsi="宋体"/>
          <w:smallCaps w:val="0"/>
          <w:color w:val="000000" w:themeColor="text1"/>
          <w:spacing w:val="0"/>
          <w:position w:val="0"/>
          <w:sz w:val="21"/>
          <w:szCs w:val="21"/>
          <w:lang w:val="en-US" w:eastAsia="zh-CN"/>
          <w14:textFill>
            <w14:solidFill>
              <w14:schemeClr w14:val="tx1"/>
            </w14:solidFill>
          </w14:textFill>
        </w:rPr>
      </w:pPr>
    </w:p>
    <w:p>
      <w:pPr>
        <w:numPr>
          <w:ilvl w:val="0"/>
          <w:numId w:val="0"/>
        </w:numPr>
        <w:wordWrap w:val="0"/>
        <w:spacing w:before="0" w:after="0" w:line="240" w:lineRule="auto"/>
        <w:ind w:leftChars="0" w:right="0" w:rightChars="0"/>
        <w:jc w:val="both"/>
        <w:rPr>
          <w:rFonts w:hint="eastAsia" w:ascii="宋体" w:hAnsi="宋体"/>
          <w:smallCaps w:val="0"/>
          <w:color w:val="000000" w:themeColor="text1"/>
          <w:spacing w:val="0"/>
          <w:position w:val="0"/>
          <w:sz w:val="21"/>
          <w:szCs w:val="21"/>
          <w:lang w:val="en-US" w:eastAsia="zh-CN"/>
          <w14:textFill>
            <w14:solidFill>
              <w14:schemeClr w14:val="tx1"/>
            </w14:solidFill>
          </w14:textFill>
        </w:rPr>
      </w:pPr>
      <w:r>
        <w:rPr>
          <w:rFonts w:hint="eastAsia" w:ascii="宋体" w:hAnsi="宋体"/>
          <w:smallCaps w:val="0"/>
          <w:color w:val="000000" w:themeColor="text1"/>
          <w:spacing w:val="0"/>
          <w:position w:val="0"/>
          <w:sz w:val="21"/>
          <w:szCs w:val="21"/>
          <w:lang w:val="en-US" w:eastAsia="zh-CN"/>
          <w14:textFill>
            <w14:solidFill>
              <w14:schemeClr w14:val="tx1"/>
            </w14:solidFill>
          </w14:textFill>
        </w:rPr>
        <w:t>【外交活动】</w:t>
      </w:r>
    </w:p>
    <w:p>
      <w:pPr>
        <w:numPr>
          <w:ilvl w:val="0"/>
          <w:numId w:val="5"/>
        </w:numPr>
        <w:wordWrap w:val="0"/>
        <w:spacing w:before="0" w:after="0" w:line="240" w:lineRule="auto"/>
        <w:ind w:leftChars="0" w:right="0" w:rightChars="0"/>
        <w:jc w:val="both"/>
        <w:rPr>
          <w:rFonts w:hint="eastAsia" w:ascii="宋体" w:hAnsi="宋体"/>
          <w:smallCaps w:val="0"/>
          <w:color w:val="000000" w:themeColor="text1"/>
          <w:spacing w:val="0"/>
          <w:position w:val="0"/>
          <w:sz w:val="21"/>
          <w:szCs w:val="21"/>
          <w:lang w:val="en-US" w:eastAsia="zh-CN"/>
          <w14:textFill>
            <w14:solidFill>
              <w14:schemeClr w14:val="tx1"/>
            </w14:solidFill>
          </w14:textFill>
        </w:rPr>
      </w:pPr>
      <w:r>
        <w:rPr>
          <w:rFonts w:hint="eastAsia" w:ascii="宋体" w:hAnsi="宋体"/>
          <w:smallCaps w:val="0"/>
          <w:color w:val="000000" w:themeColor="text1"/>
          <w:spacing w:val="0"/>
          <w:position w:val="0"/>
          <w:sz w:val="21"/>
          <w:szCs w:val="21"/>
          <w:lang w:val="en-US" w:eastAsia="zh-CN"/>
          <w14:textFill>
            <w14:solidFill>
              <w14:schemeClr w14:val="tx1"/>
            </w14:solidFill>
          </w14:textFill>
        </w:rPr>
        <w:t>我国不断取得外交新成就的根本原因是什么？面对复杂多变的国际形势，你认为我国应如何开展外交活动？（3分）</w:t>
      </w:r>
    </w:p>
    <w:p>
      <w:pPr>
        <w:numPr>
          <w:ilvl w:val="0"/>
          <w:numId w:val="0"/>
        </w:numPr>
        <w:wordWrap w:val="0"/>
        <w:spacing w:before="0" w:after="0" w:line="240" w:lineRule="auto"/>
        <w:ind w:right="0" w:rightChars="0"/>
        <w:jc w:val="both"/>
        <w:rPr>
          <w:rFonts w:hint="eastAsia" w:ascii="宋体" w:hAnsi="宋体"/>
          <w:smallCaps w:val="0"/>
          <w:color w:val="000000" w:themeColor="text1"/>
          <w:spacing w:val="0"/>
          <w:position w:val="0"/>
          <w:sz w:val="21"/>
          <w:szCs w:val="21"/>
          <w:lang w:val="en-US" w:eastAsia="zh-CN"/>
          <w14:textFill>
            <w14:solidFill>
              <w14:schemeClr w14:val="tx1"/>
            </w14:solidFill>
          </w14:textFill>
        </w:rPr>
      </w:pPr>
    </w:p>
    <w:p>
      <w:pPr>
        <w:numPr>
          <w:ilvl w:val="0"/>
          <w:numId w:val="0"/>
        </w:numPr>
        <w:wordWrap w:val="0"/>
        <w:spacing w:before="0" w:after="0" w:line="240" w:lineRule="auto"/>
        <w:ind w:right="0" w:rightChars="0"/>
        <w:jc w:val="both"/>
        <w:rPr>
          <w:rFonts w:hint="eastAsia" w:ascii="宋体" w:hAnsi="宋体"/>
          <w:smallCaps w:val="0"/>
          <w:color w:val="000000" w:themeColor="text1"/>
          <w:spacing w:val="0"/>
          <w:position w:val="0"/>
          <w:sz w:val="21"/>
          <w:szCs w:val="21"/>
          <w:lang w:val="en-US" w:eastAsia="zh-CN"/>
          <w14:textFill>
            <w14:solidFill>
              <w14:schemeClr w14:val="tx1"/>
            </w14:solidFill>
          </w14:textFill>
        </w:rPr>
      </w:pPr>
    </w:p>
    <w:p>
      <w:pPr>
        <w:numPr>
          <w:ilvl w:val="0"/>
          <w:numId w:val="0"/>
        </w:numPr>
        <w:wordWrap w:val="0"/>
        <w:spacing w:before="0" w:after="0" w:line="240" w:lineRule="auto"/>
        <w:ind w:right="0" w:rightChars="0"/>
        <w:jc w:val="both"/>
        <w:rPr>
          <w:rFonts w:hint="eastAsia" w:ascii="宋体" w:hAnsi="宋体"/>
          <w:smallCaps w:val="0"/>
          <w:color w:val="000000" w:themeColor="text1"/>
          <w:spacing w:val="0"/>
          <w:position w:val="0"/>
          <w:sz w:val="21"/>
          <w:szCs w:val="21"/>
          <w:lang w:val="en-US" w:eastAsia="zh-CN"/>
          <w14:textFill>
            <w14:solidFill>
              <w14:schemeClr w14:val="tx1"/>
            </w14:solidFill>
          </w14:textFill>
        </w:rPr>
      </w:pPr>
    </w:p>
    <w:p>
      <w:pPr>
        <w:numPr>
          <w:ilvl w:val="0"/>
          <w:numId w:val="0"/>
        </w:numPr>
        <w:wordWrap w:val="0"/>
        <w:spacing w:before="0" w:after="0" w:line="240" w:lineRule="auto"/>
        <w:ind w:right="0" w:rightChars="0"/>
        <w:jc w:val="both"/>
        <w:rPr>
          <w:rFonts w:hint="eastAsia" w:ascii="宋体" w:hAnsi="宋体"/>
          <w:smallCaps w:val="0"/>
          <w:color w:val="000000" w:themeColor="text1"/>
          <w:spacing w:val="0"/>
          <w:position w:val="0"/>
          <w:sz w:val="21"/>
          <w:szCs w:val="21"/>
          <w:lang w:val="en-US" w:eastAsia="zh-CN"/>
          <w14:textFill>
            <w14:solidFill>
              <w14:schemeClr w14:val="tx1"/>
            </w14:solidFill>
          </w14:textFill>
        </w:rPr>
      </w:pPr>
    </w:p>
    <w:p>
      <w:pPr>
        <w:numPr>
          <w:ilvl w:val="0"/>
          <w:numId w:val="0"/>
        </w:numPr>
        <w:wordWrap w:val="0"/>
        <w:spacing w:before="0" w:after="0" w:line="240" w:lineRule="auto"/>
        <w:ind w:right="0" w:rightChars="0"/>
        <w:jc w:val="both"/>
        <w:rPr>
          <w:rFonts w:hint="eastAsia" w:ascii="宋体" w:hAnsi="宋体"/>
          <w:smallCaps w:val="0"/>
          <w:color w:val="000000" w:themeColor="text1"/>
          <w:spacing w:val="0"/>
          <w:position w:val="0"/>
          <w:sz w:val="21"/>
          <w:szCs w:val="21"/>
          <w:lang w:val="en-US" w:eastAsia="zh-CN"/>
          <w14:textFill>
            <w14:solidFill>
              <w14:schemeClr w14:val="tx1"/>
            </w14:solidFill>
          </w14:textFill>
        </w:rPr>
      </w:pPr>
    </w:p>
    <w:p>
      <w:pPr>
        <w:numPr>
          <w:ilvl w:val="0"/>
          <w:numId w:val="0"/>
        </w:numPr>
        <w:wordWrap w:val="0"/>
        <w:spacing w:before="0" w:after="0" w:line="240" w:lineRule="auto"/>
        <w:ind w:right="0" w:rightChars="0"/>
        <w:jc w:val="both"/>
        <w:rPr>
          <w:rFonts w:hint="eastAsia" w:ascii="宋体" w:hAnsi="宋体"/>
          <w:smallCaps w:val="0"/>
          <w:color w:val="000000" w:themeColor="text1"/>
          <w:spacing w:val="0"/>
          <w:position w:val="0"/>
          <w:sz w:val="21"/>
          <w:szCs w:val="21"/>
          <w:lang w:val="en-US" w:eastAsia="zh-CN"/>
          <w14:textFill>
            <w14:solidFill>
              <w14:schemeClr w14:val="tx1"/>
            </w14:solidFill>
          </w14:textFill>
        </w:rPr>
      </w:pPr>
    </w:p>
    <w:p>
      <w:pPr>
        <w:numPr>
          <w:ilvl w:val="0"/>
          <w:numId w:val="0"/>
        </w:numPr>
        <w:wordWrap w:val="0"/>
        <w:spacing w:before="0" w:after="0" w:line="240" w:lineRule="auto"/>
        <w:ind w:right="0" w:rightChars="0"/>
        <w:jc w:val="both"/>
        <w:rPr>
          <w:rFonts w:hint="eastAsia" w:ascii="宋体" w:hAnsi="宋体"/>
          <w:smallCaps w:val="0"/>
          <w:color w:val="000000" w:themeColor="text1"/>
          <w:spacing w:val="0"/>
          <w:position w:val="0"/>
          <w:sz w:val="21"/>
          <w:szCs w:val="21"/>
          <w:lang w:val="en-US" w:eastAsia="zh-CN"/>
          <w14:textFill>
            <w14:solidFill>
              <w14:schemeClr w14:val="tx1"/>
            </w14:solidFill>
          </w14:textFill>
        </w:rPr>
      </w:pPr>
    </w:p>
    <w:p>
      <w:pPr>
        <w:numPr>
          <w:ilvl w:val="0"/>
          <w:numId w:val="0"/>
        </w:numPr>
        <w:wordWrap w:val="0"/>
        <w:spacing w:before="0" w:after="0" w:line="240" w:lineRule="auto"/>
        <w:ind w:right="0" w:rightChars="0"/>
        <w:jc w:val="both"/>
        <w:rPr>
          <w:rFonts w:hint="eastAsia" w:ascii="宋体" w:hAnsi="宋体"/>
          <w:smallCaps w:val="0"/>
          <w:color w:val="000000" w:themeColor="text1"/>
          <w:spacing w:val="0"/>
          <w:position w:val="0"/>
          <w:sz w:val="21"/>
          <w:szCs w:val="21"/>
          <w:lang w:val="en-US" w:eastAsia="zh-CN"/>
          <w14:textFill>
            <w14:solidFill>
              <w14:schemeClr w14:val="tx1"/>
            </w14:solidFill>
          </w14:textFill>
        </w:rPr>
      </w:pPr>
    </w:p>
    <w:p>
      <w:pPr>
        <w:numPr>
          <w:ilvl w:val="0"/>
          <w:numId w:val="0"/>
        </w:numPr>
        <w:wordWrap w:val="0"/>
        <w:spacing w:before="0" w:after="0" w:line="240" w:lineRule="auto"/>
        <w:ind w:right="0" w:rightChars="0"/>
        <w:jc w:val="both"/>
        <w:rPr>
          <w:rFonts w:hint="eastAsia" w:ascii="宋体" w:hAnsi="宋体"/>
          <w:smallCaps w:val="0"/>
          <w:color w:val="000000" w:themeColor="text1"/>
          <w:spacing w:val="0"/>
          <w:position w:val="0"/>
          <w:sz w:val="21"/>
          <w:szCs w:val="21"/>
          <w:lang w:val="en-US" w:eastAsia="zh-CN"/>
          <w14:textFill>
            <w14:solidFill>
              <w14:schemeClr w14:val="tx1"/>
            </w14:solidFill>
          </w14:textFill>
        </w:rPr>
      </w:pPr>
    </w:p>
    <w:p>
      <w:pPr>
        <w:numPr>
          <w:ilvl w:val="0"/>
          <w:numId w:val="0"/>
        </w:numPr>
        <w:wordWrap w:val="0"/>
        <w:spacing w:before="0" w:after="0" w:line="240" w:lineRule="auto"/>
        <w:ind w:right="0" w:rightChars="0"/>
        <w:jc w:val="both"/>
        <w:rPr>
          <w:rFonts w:hint="eastAsia" w:ascii="宋体" w:hAnsi="宋体"/>
          <w:smallCaps w:val="0"/>
          <w:color w:val="000000" w:themeColor="text1"/>
          <w:spacing w:val="0"/>
          <w:position w:val="0"/>
          <w:sz w:val="21"/>
          <w:szCs w:val="21"/>
          <w:lang w:val="en-US" w:eastAsia="zh-CN"/>
          <w14:textFill>
            <w14:solidFill>
              <w14:schemeClr w14:val="tx1"/>
            </w14:solidFill>
          </w14:textFill>
        </w:rPr>
      </w:pPr>
      <w:r>
        <w:rPr>
          <w:rFonts w:hint="eastAsia" w:ascii="宋体" w:hAnsi="宋体"/>
          <w:smallCaps w:val="0"/>
          <w:color w:val="000000" w:themeColor="text1"/>
          <w:spacing w:val="0"/>
          <w:position w:val="0"/>
          <w:sz w:val="21"/>
          <w:szCs w:val="21"/>
          <w:lang w:val="en-US" w:eastAsia="zh-CN"/>
          <w14:textFill>
            <w14:solidFill>
              <w14:schemeClr w14:val="tx1"/>
            </w14:solidFill>
          </w14:textFill>
        </w:rPr>
        <w:t>【外交启示】</w:t>
      </w:r>
    </w:p>
    <w:p>
      <w:pPr>
        <w:numPr>
          <w:ilvl w:val="0"/>
          <w:numId w:val="0"/>
        </w:numPr>
        <w:wordWrap w:val="0"/>
        <w:spacing w:before="0" w:after="0" w:line="240" w:lineRule="auto"/>
        <w:ind w:right="0" w:rightChars="0"/>
        <w:jc w:val="both"/>
        <w:rPr>
          <w:rFonts w:hint="default" w:ascii="宋体" w:hAnsi="宋体"/>
          <w:smallCaps w:val="0"/>
          <w:color w:val="000000" w:themeColor="text1"/>
          <w:spacing w:val="0"/>
          <w:position w:val="0"/>
          <w:sz w:val="21"/>
          <w:szCs w:val="21"/>
          <w:lang w:val="en-US" w:eastAsia="zh-CN"/>
          <w14:textFill>
            <w14:solidFill>
              <w14:schemeClr w14:val="tx1"/>
            </w14:solidFill>
          </w14:textFill>
        </w:rPr>
      </w:pPr>
      <w:r>
        <w:rPr>
          <w:rFonts w:hint="eastAsia" w:ascii="宋体" w:hAnsi="宋体"/>
          <w:smallCaps w:val="0"/>
          <w:color w:val="000000" w:themeColor="text1"/>
          <w:spacing w:val="0"/>
          <w:position w:val="0"/>
          <w:sz w:val="21"/>
          <w:szCs w:val="21"/>
          <w:lang w:val="en-US" w:eastAsia="zh-CN"/>
          <w14:textFill>
            <w14:solidFill>
              <w14:schemeClr w14:val="tx1"/>
            </w14:solidFill>
          </w14:textFill>
        </w:rPr>
        <w:t>（5）从我国的外交事业发展中，你得到了什么启示？（2分）</w:t>
      </w:r>
    </w:p>
    <w:p>
      <w:pPr>
        <w:numPr>
          <w:ilvl w:val="0"/>
          <w:numId w:val="0"/>
        </w:numPr>
        <w:wordWrap w:val="0"/>
        <w:spacing w:before="0" w:after="0" w:line="240" w:lineRule="auto"/>
        <w:ind w:right="0" w:rightChars="0"/>
        <w:jc w:val="both"/>
        <w:rPr>
          <w:rFonts w:hint="default" w:ascii="宋体" w:hAnsi="宋体"/>
          <w:smallCaps w:val="0"/>
          <w:color w:val="000000" w:themeColor="text1"/>
          <w:spacing w:val="0"/>
          <w:position w:val="0"/>
          <w:sz w:val="21"/>
          <w:szCs w:val="21"/>
          <w:lang w:val="en-US" w:eastAsia="zh-CN"/>
          <w14:textFill>
            <w14:solidFill>
              <w14:schemeClr w14:val="tx1"/>
            </w14:solidFill>
          </w14:textFill>
        </w:rPr>
      </w:pPr>
    </w:p>
    <w:p>
      <w:pPr>
        <w:numPr>
          <w:ilvl w:val="0"/>
          <w:numId w:val="0"/>
        </w:numPr>
        <w:wordWrap w:val="0"/>
        <w:spacing w:before="0" w:after="0" w:line="240" w:lineRule="auto"/>
        <w:ind w:right="0" w:rightChars="0"/>
        <w:jc w:val="both"/>
        <w:rPr>
          <w:rFonts w:hint="default" w:ascii="宋体" w:hAnsi="宋体"/>
          <w:smallCaps w:val="0"/>
          <w:color w:val="000000" w:themeColor="text1"/>
          <w:spacing w:val="0"/>
          <w:position w:val="0"/>
          <w:sz w:val="21"/>
          <w:szCs w:val="21"/>
          <w:lang w:val="en-US" w:eastAsia="zh-CN"/>
          <w14:textFill>
            <w14:solidFill>
              <w14:schemeClr w14:val="tx1"/>
            </w14:solidFill>
          </w14:textFill>
        </w:rPr>
      </w:pPr>
    </w:p>
    <w:p>
      <w:pPr>
        <w:numPr>
          <w:ilvl w:val="0"/>
          <w:numId w:val="0"/>
        </w:numPr>
        <w:wordWrap w:val="0"/>
        <w:spacing w:before="0" w:after="0" w:line="240" w:lineRule="auto"/>
        <w:ind w:right="0" w:rightChars="0"/>
        <w:jc w:val="both"/>
        <w:rPr>
          <w:rFonts w:hint="default" w:ascii="宋体" w:hAnsi="宋体"/>
          <w:smallCaps w:val="0"/>
          <w:color w:val="000000" w:themeColor="text1"/>
          <w:spacing w:val="0"/>
          <w:position w:val="0"/>
          <w:sz w:val="21"/>
          <w:szCs w:val="21"/>
          <w:lang w:val="en-US" w:eastAsia="zh-CN"/>
          <w14:textFill>
            <w14:solidFill>
              <w14:schemeClr w14:val="tx1"/>
            </w14:solidFill>
          </w14:textFill>
        </w:rPr>
      </w:pPr>
    </w:p>
    <w:p>
      <w:pPr>
        <w:numPr>
          <w:ilvl w:val="0"/>
          <w:numId w:val="0"/>
        </w:numPr>
        <w:wordWrap w:val="0"/>
        <w:spacing w:before="0" w:after="0" w:line="240" w:lineRule="auto"/>
        <w:ind w:right="0" w:rightChars="0"/>
        <w:jc w:val="both"/>
        <w:rPr>
          <w:rFonts w:hint="default" w:ascii="宋体" w:hAnsi="宋体"/>
          <w:smallCaps w:val="0"/>
          <w:color w:val="000000" w:themeColor="text1"/>
          <w:spacing w:val="0"/>
          <w:position w:val="0"/>
          <w:sz w:val="21"/>
          <w:szCs w:val="21"/>
          <w:lang w:val="en-US" w:eastAsia="zh-CN"/>
          <w14:textFill>
            <w14:solidFill>
              <w14:schemeClr w14:val="tx1"/>
            </w14:solidFill>
          </w14:textFill>
        </w:rPr>
      </w:pPr>
    </w:p>
    <w:p>
      <w:pPr>
        <w:numPr>
          <w:ilvl w:val="0"/>
          <w:numId w:val="0"/>
        </w:numPr>
        <w:wordWrap w:val="0"/>
        <w:spacing w:before="0" w:after="0" w:line="240" w:lineRule="auto"/>
        <w:ind w:right="0" w:rightChars="0"/>
        <w:jc w:val="both"/>
        <w:rPr>
          <w:rFonts w:hint="default" w:ascii="宋体" w:hAnsi="宋体"/>
          <w:smallCaps w:val="0"/>
          <w:color w:val="000000" w:themeColor="text1"/>
          <w:spacing w:val="0"/>
          <w:position w:val="0"/>
          <w:sz w:val="21"/>
          <w:szCs w:val="21"/>
          <w:lang w:val="en-US" w:eastAsia="zh-CN"/>
          <w14:textFill>
            <w14:solidFill>
              <w14:schemeClr w14:val="tx1"/>
            </w14:solidFill>
          </w14:textFill>
        </w:rPr>
      </w:pPr>
    </w:p>
    <w:p>
      <w:pPr>
        <w:numPr>
          <w:ilvl w:val="0"/>
          <w:numId w:val="0"/>
        </w:numPr>
        <w:wordWrap w:val="0"/>
        <w:spacing w:before="0" w:after="0" w:line="240" w:lineRule="auto"/>
        <w:ind w:right="0" w:rightChars="0"/>
        <w:jc w:val="both"/>
        <w:rPr>
          <w:rFonts w:hint="default" w:ascii="宋体" w:hAnsi="宋体"/>
          <w:smallCaps w:val="0"/>
          <w:color w:val="000000" w:themeColor="text1"/>
          <w:spacing w:val="0"/>
          <w:position w:val="0"/>
          <w:sz w:val="21"/>
          <w:szCs w:val="21"/>
          <w:lang w:val="en-US" w:eastAsia="zh-CN"/>
          <w14:textFill>
            <w14:solidFill>
              <w14:schemeClr w14:val="tx1"/>
            </w14:solidFill>
          </w14:textFill>
        </w:rPr>
      </w:pPr>
    </w:p>
    <w:p>
      <w:pPr>
        <w:numPr>
          <w:ilvl w:val="0"/>
          <w:numId w:val="0"/>
        </w:numPr>
        <w:wordWrap w:val="0"/>
        <w:spacing w:before="0" w:after="0" w:line="240" w:lineRule="auto"/>
        <w:ind w:right="0" w:rightChars="0"/>
        <w:jc w:val="both"/>
        <w:rPr>
          <w:rFonts w:hint="default" w:ascii="宋体" w:hAnsi="宋体"/>
          <w:smallCaps w:val="0"/>
          <w:color w:val="000000" w:themeColor="text1"/>
          <w:spacing w:val="0"/>
          <w:position w:val="0"/>
          <w:sz w:val="21"/>
          <w:szCs w:val="21"/>
          <w:lang w:val="en-US" w:eastAsia="zh-CN"/>
          <w14:textFill>
            <w14:solidFill>
              <w14:schemeClr w14:val="tx1"/>
            </w14:solidFill>
          </w14:textFill>
        </w:rPr>
      </w:pPr>
    </w:p>
    <w:p>
      <w:pPr>
        <w:numPr>
          <w:ilvl w:val="0"/>
          <w:numId w:val="0"/>
        </w:numPr>
        <w:wordWrap w:val="0"/>
        <w:spacing w:before="0" w:after="0" w:line="240" w:lineRule="auto"/>
        <w:ind w:right="0" w:rightChars="0"/>
        <w:jc w:val="both"/>
        <w:rPr>
          <w:rFonts w:hint="default" w:ascii="宋体" w:hAnsi="宋体"/>
          <w:smallCaps w:val="0"/>
          <w:color w:val="000000" w:themeColor="text1"/>
          <w:spacing w:val="0"/>
          <w:position w:val="0"/>
          <w:sz w:val="21"/>
          <w:szCs w:val="21"/>
          <w:lang w:val="en-US" w:eastAsia="zh-CN"/>
          <w14:textFill>
            <w14:solidFill>
              <w14:schemeClr w14:val="tx1"/>
            </w14:solidFill>
          </w14:textFill>
        </w:rPr>
      </w:pPr>
    </w:p>
    <w:p>
      <w:pPr>
        <w:numPr>
          <w:ilvl w:val="0"/>
          <w:numId w:val="0"/>
        </w:numPr>
        <w:wordWrap w:val="0"/>
        <w:spacing w:before="0" w:after="0" w:line="240" w:lineRule="auto"/>
        <w:ind w:right="0" w:rightChars="0"/>
        <w:jc w:val="both"/>
        <w:rPr>
          <w:rFonts w:hint="default" w:ascii="宋体" w:hAnsi="宋体"/>
          <w:smallCaps w:val="0"/>
          <w:color w:val="000000" w:themeColor="text1"/>
          <w:spacing w:val="0"/>
          <w:position w:val="0"/>
          <w:sz w:val="21"/>
          <w:szCs w:val="21"/>
          <w:lang w:val="en-US" w:eastAsia="zh-CN"/>
          <w14:textFill>
            <w14:solidFill>
              <w14:schemeClr w14:val="tx1"/>
            </w14:solidFill>
          </w14:textFill>
        </w:rPr>
      </w:pPr>
    </w:p>
    <w:p>
      <w:pPr>
        <w:numPr>
          <w:ilvl w:val="0"/>
          <w:numId w:val="0"/>
        </w:numPr>
        <w:wordWrap w:val="0"/>
        <w:spacing w:before="0" w:after="0" w:line="240" w:lineRule="auto"/>
        <w:ind w:right="0" w:rightChars="0"/>
        <w:jc w:val="both"/>
        <w:rPr>
          <w:rFonts w:hint="default" w:ascii="宋体" w:hAnsi="宋体"/>
          <w:smallCaps w:val="0"/>
          <w:color w:val="000000" w:themeColor="text1"/>
          <w:spacing w:val="0"/>
          <w:position w:val="0"/>
          <w:sz w:val="21"/>
          <w:szCs w:val="21"/>
          <w:lang w:val="en-US" w:eastAsia="zh-CN"/>
          <w14:textFill>
            <w14:solidFill>
              <w14:schemeClr w14:val="tx1"/>
            </w14:solidFill>
          </w14:textFill>
        </w:rPr>
      </w:pPr>
    </w:p>
    <w:p>
      <w:pPr>
        <w:numPr>
          <w:ilvl w:val="0"/>
          <w:numId w:val="0"/>
        </w:numPr>
        <w:wordWrap w:val="0"/>
        <w:spacing w:before="0" w:after="0" w:line="240" w:lineRule="auto"/>
        <w:ind w:right="0" w:rightChars="0"/>
        <w:jc w:val="both"/>
        <w:rPr>
          <w:rFonts w:hint="default" w:ascii="宋体" w:hAnsi="宋体"/>
          <w:smallCaps w:val="0"/>
          <w:color w:val="000000" w:themeColor="text1"/>
          <w:spacing w:val="0"/>
          <w:position w:val="0"/>
          <w:sz w:val="21"/>
          <w:szCs w:val="21"/>
          <w:lang w:val="en-US" w:eastAsia="zh-CN"/>
          <w14:textFill>
            <w14:solidFill>
              <w14:schemeClr w14:val="tx1"/>
            </w14:solidFill>
          </w14:textFill>
        </w:rPr>
      </w:pPr>
    </w:p>
    <w:p>
      <w:pPr>
        <w:numPr>
          <w:ilvl w:val="0"/>
          <w:numId w:val="0"/>
        </w:numPr>
        <w:wordWrap w:val="0"/>
        <w:spacing w:before="0" w:after="0" w:line="240" w:lineRule="auto"/>
        <w:ind w:right="0" w:rightChars="0"/>
        <w:jc w:val="both"/>
        <w:rPr>
          <w:rFonts w:hint="default" w:ascii="宋体" w:hAnsi="宋体"/>
          <w:smallCaps w:val="0"/>
          <w:color w:val="000000" w:themeColor="text1"/>
          <w:spacing w:val="0"/>
          <w:position w:val="0"/>
          <w:sz w:val="21"/>
          <w:szCs w:val="21"/>
          <w:lang w:val="en-US" w:eastAsia="zh-CN"/>
          <w14:textFill>
            <w14:solidFill>
              <w14:schemeClr w14:val="tx1"/>
            </w14:solidFill>
          </w14:textFill>
        </w:rPr>
      </w:pPr>
    </w:p>
    <w:p>
      <w:pPr>
        <w:numPr>
          <w:ilvl w:val="0"/>
          <w:numId w:val="0"/>
        </w:numPr>
        <w:wordWrap w:val="0"/>
        <w:spacing w:before="0" w:after="0" w:line="240" w:lineRule="auto"/>
        <w:ind w:right="0" w:rightChars="0"/>
        <w:jc w:val="both"/>
        <w:rPr>
          <w:rFonts w:hint="default" w:ascii="宋体" w:hAnsi="宋体"/>
          <w:smallCaps w:val="0"/>
          <w:color w:val="000000" w:themeColor="text1"/>
          <w:spacing w:val="0"/>
          <w:position w:val="0"/>
          <w:sz w:val="21"/>
          <w:szCs w:val="21"/>
          <w:lang w:val="en-US" w:eastAsia="zh-CN"/>
          <w14:textFill>
            <w14:solidFill>
              <w14:schemeClr w14:val="tx1"/>
            </w14:solidFill>
          </w14:textFill>
        </w:rPr>
      </w:pPr>
    </w:p>
    <w:p>
      <w:pPr>
        <w:numPr>
          <w:ilvl w:val="0"/>
          <w:numId w:val="0"/>
        </w:numPr>
        <w:wordWrap w:val="0"/>
        <w:spacing w:before="0" w:after="0" w:line="240" w:lineRule="auto"/>
        <w:ind w:right="0" w:rightChars="0"/>
        <w:jc w:val="both"/>
        <w:rPr>
          <w:rFonts w:hint="default" w:ascii="宋体" w:hAnsi="宋体"/>
          <w:smallCaps w:val="0"/>
          <w:color w:val="000000" w:themeColor="text1"/>
          <w:spacing w:val="0"/>
          <w:position w:val="0"/>
          <w:sz w:val="21"/>
          <w:szCs w:val="21"/>
          <w:lang w:val="en-US" w:eastAsia="zh-CN"/>
          <w14:textFill>
            <w14:solidFill>
              <w14:schemeClr w14:val="tx1"/>
            </w14:solidFill>
          </w14:textFill>
        </w:rPr>
      </w:pPr>
    </w:p>
    <w:p>
      <w:pPr>
        <w:spacing w:line="320" w:lineRule="exact"/>
        <w:jc w:val="center"/>
        <w:rPr>
          <w:rFonts w:hint="eastAsia" w:ascii="宋体" w:hAnsi="宋体"/>
        </w:rPr>
      </w:pPr>
      <w:r>
        <w:rPr>
          <w:rFonts w:hint="eastAsia" w:ascii="宋体" w:hAnsi="宋体" w:cs="宋体"/>
          <w:b/>
          <w:sz w:val="32"/>
          <w:szCs w:val="32"/>
        </w:rPr>
        <w:t>20</w:t>
      </w:r>
      <w:r>
        <w:rPr>
          <w:rFonts w:hint="eastAsia" w:ascii="宋体" w:hAnsi="宋体" w:cs="宋体"/>
          <w:b/>
          <w:sz w:val="32"/>
          <w:szCs w:val="32"/>
          <w:lang w:val="en-US" w:eastAsia="zh-CN"/>
        </w:rPr>
        <w:t>21</w:t>
      </w:r>
      <w:r>
        <w:rPr>
          <w:rFonts w:hint="eastAsia" w:ascii="宋体" w:hAnsi="宋体" w:cs="宋体"/>
          <w:b/>
          <w:sz w:val="32"/>
          <w:szCs w:val="32"/>
        </w:rPr>
        <w:t>-20</w:t>
      </w:r>
      <w:r>
        <w:rPr>
          <w:rFonts w:hint="eastAsia" w:ascii="宋体" w:hAnsi="宋体" w:cs="宋体"/>
          <w:b/>
          <w:sz w:val="32"/>
          <w:szCs w:val="32"/>
          <w:lang w:val="en-US" w:eastAsia="zh-CN"/>
        </w:rPr>
        <w:t>22</w:t>
      </w:r>
      <w:r>
        <w:rPr>
          <w:rFonts w:hint="eastAsia" w:ascii="宋体" w:hAnsi="宋体" w:cs="宋体"/>
          <w:b/>
          <w:sz w:val="32"/>
          <w:szCs w:val="32"/>
        </w:rPr>
        <w:t>学年（下）</w:t>
      </w:r>
      <w:r>
        <w:rPr>
          <w:rFonts w:hint="eastAsia" w:ascii="宋体" w:hAnsi="宋体" w:cs="宋体"/>
          <w:b/>
          <w:sz w:val="32"/>
          <w:szCs w:val="32"/>
          <w:lang w:val="en-US" w:eastAsia="zh-CN"/>
        </w:rPr>
        <w:t>八</w:t>
      </w:r>
      <w:r>
        <w:rPr>
          <w:rFonts w:hint="eastAsia" w:ascii="宋体" w:hAnsi="宋体" w:cs="宋体"/>
          <w:b/>
          <w:sz w:val="32"/>
          <w:szCs w:val="32"/>
        </w:rPr>
        <w:t>年级《历史》单元监测题(</w:t>
      </w:r>
      <w:r>
        <w:rPr>
          <w:rFonts w:hint="eastAsia" w:ascii="宋体" w:hAnsi="宋体" w:cs="宋体"/>
          <w:b/>
          <w:sz w:val="32"/>
          <w:szCs w:val="32"/>
          <w:lang w:val="en-US" w:eastAsia="zh-CN"/>
        </w:rPr>
        <w:t>五、六</w:t>
      </w:r>
      <w:r>
        <w:rPr>
          <w:rFonts w:hint="eastAsia" w:ascii="宋体" w:hAnsi="宋体" w:cs="宋体"/>
          <w:b/>
          <w:sz w:val="32"/>
          <w:szCs w:val="32"/>
        </w:rPr>
        <w:t>)</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参考</w:t>
      </w:r>
      <w:r>
        <w:rPr>
          <w:rFonts w:hint="eastAsia" w:ascii="宋体" w:hAnsi="宋体" w:eastAsia="宋体" w:cs="宋体"/>
          <w:sz w:val="24"/>
          <w:szCs w:val="24"/>
        </w:rPr>
        <w:t>答案</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hint="eastAsia" w:ascii="宋体" w:hAnsi="宋体" w:eastAsia="宋体" w:cs="宋体"/>
          <w:sz w:val="21"/>
          <w:szCs w:val="21"/>
        </w:rPr>
      </w:pPr>
      <w:r>
        <w:rPr>
          <w:rFonts w:hint="eastAsia" w:ascii="宋体" w:hAnsi="宋体" w:cs="宋体"/>
          <w:sz w:val="21"/>
          <w:szCs w:val="21"/>
          <w:lang w:val="en-US" w:eastAsia="zh-CN"/>
        </w:rPr>
        <w:t>一、</w:t>
      </w:r>
      <w:r>
        <w:rPr>
          <w:rFonts w:hint="eastAsia" w:ascii="宋体" w:hAnsi="宋体" w:eastAsia="宋体" w:cs="宋体"/>
          <w:sz w:val="21"/>
          <w:szCs w:val="21"/>
        </w:rPr>
        <w:t xml:space="preserve">选择题  </w:t>
      </w:r>
    </w:p>
    <w:tbl>
      <w:tblPr>
        <w:tblStyle w:val="25"/>
        <w:tblW w:w="0" w:type="auto"/>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0"/>
        <w:gridCol w:w="457"/>
        <w:gridCol w:w="560"/>
        <w:gridCol w:w="560"/>
        <w:gridCol w:w="560"/>
        <w:gridCol w:w="560"/>
        <w:gridCol w:w="560"/>
        <w:gridCol w:w="560"/>
        <w:gridCol w:w="560"/>
        <w:gridCol w:w="560"/>
        <w:gridCol w:w="588"/>
        <w:gridCol w:w="588"/>
        <w:gridCol w:w="588"/>
        <w:gridCol w:w="588"/>
        <w:gridCol w:w="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0"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题号</w:t>
            </w:r>
          </w:p>
        </w:tc>
        <w:tc>
          <w:tcPr>
            <w:tcW w:w="457"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1</w:t>
            </w:r>
          </w:p>
        </w:tc>
        <w:tc>
          <w:tcPr>
            <w:tcW w:w="560"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2</w:t>
            </w:r>
          </w:p>
        </w:tc>
        <w:tc>
          <w:tcPr>
            <w:tcW w:w="560"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3</w:t>
            </w:r>
          </w:p>
        </w:tc>
        <w:tc>
          <w:tcPr>
            <w:tcW w:w="560"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4</w:t>
            </w:r>
          </w:p>
        </w:tc>
        <w:tc>
          <w:tcPr>
            <w:tcW w:w="560"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5</w:t>
            </w:r>
          </w:p>
        </w:tc>
        <w:tc>
          <w:tcPr>
            <w:tcW w:w="560"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6</w:t>
            </w:r>
          </w:p>
        </w:tc>
        <w:tc>
          <w:tcPr>
            <w:tcW w:w="560"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7</w:t>
            </w:r>
          </w:p>
        </w:tc>
        <w:tc>
          <w:tcPr>
            <w:tcW w:w="560"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8</w:t>
            </w:r>
          </w:p>
        </w:tc>
        <w:tc>
          <w:tcPr>
            <w:tcW w:w="560"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9</w:t>
            </w:r>
          </w:p>
        </w:tc>
        <w:tc>
          <w:tcPr>
            <w:tcW w:w="588"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10</w:t>
            </w:r>
          </w:p>
        </w:tc>
        <w:tc>
          <w:tcPr>
            <w:tcW w:w="588"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11</w:t>
            </w:r>
          </w:p>
        </w:tc>
        <w:tc>
          <w:tcPr>
            <w:tcW w:w="588"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12</w:t>
            </w:r>
          </w:p>
        </w:tc>
        <w:tc>
          <w:tcPr>
            <w:tcW w:w="588"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13</w:t>
            </w:r>
          </w:p>
        </w:tc>
        <w:tc>
          <w:tcPr>
            <w:tcW w:w="594"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0"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答案</w:t>
            </w:r>
          </w:p>
        </w:tc>
        <w:tc>
          <w:tcPr>
            <w:tcW w:w="457"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default" w:ascii="宋体" w:hAnsi="宋体" w:eastAsia="宋体" w:cs="宋体"/>
                <w:b/>
                <w:bCs/>
                <w:sz w:val="21"/>
                <w:szCs w:val="21"/>
                <w:vertAlign w:val="baseline"/>
                <w:lang w:val="en-US" w:eastAsia="zh-CN"/>
              </w:rPr>
            </w:pPr>
            <w:r>
              <w:rPr>
                <w:rFonts w:hint="eastAsia" w:ascii="宋体" w:hAnsi="宋体" w:cs="宋体"/>
                <w:b/>
                <w:bCs/>
                <w:sz w:val="21"/>
                <w:szCs w:val="21"/>
                <w:vertAlign w:val="baseline"/>
                <w:lang w:val="en-US" w:eastAsia="zh-CN"/>
              </w:rPr>
              <w:t>C</w:t>
            </w:r>
          </w:p>
        </w:tc>
        <w:tc>
          <w:tcPr>
            <w:tcW w:w="560"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default" w:ascii="宋体" w:hAnsi="宋体" w:eastAsia="宋体" w:cs="宋体"/>
                <w:b/>
                <w:bCs/>
                <w:sz w:val="21"/>
                <w:szCs w:val="21"/>
                <w:vertAlign w:val="baseline"/>
                <w:lang w:val="en-US" w:eastAsia="zh-CN"/>
              </w:rPr>
            </w:pPr>
            <w:r>
              <w:rPr>
                <w:rFonts w:hint="eastAsia" w:ascii="宋体" w:hAnsi="宋体" w:cs="宋体"/>
                <w:b/>
                <w:bCs/>
                <w:sz w:val="21"/>
                <w:szCs w:val="21"/>
                <w:vertAlign w:val="baseline"/>
                <w:lang w:val="en-US" w:eastAsia="zh-CN"/>
              </w:rPr>
              <w:t>B</w:t>
            </w:r>
          </w:p>
        </w:tc>
        <w:tc>
          <w:tcPr>
            <w:tcW w:w="560"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default" w:ascii="宋体" w:hAnsi="宋体" w:eastAsia="宋体" w:cs="宋体"/>
                <w:b/>
                <w:bCs/>
                <w:sz w:val="21"/>
                <w:szCs w:val="21"/>
                <w:vertAlign w:val="baseline"/>
                <w:lang w:val="en-US" w:eastAsia="zh-CN"/>
              </w:rPr>
            </w:pPr>
            <w:r>
              <w:rPr>
                <w:rFonts w:hint="eastAsia" w:ascii="宋体" w:hAnsi="宋体" w:cs="宋体"/>
                <w:b/>
                <w:bCs/>
                <w:sz w:val="21"/>
                <w:szCs w:val="21"/>
                <w:vertAlign w:val="baseline"/>
                <w:lang w:val="en-US" w:eastAsia="zh-CN"/>
              </w:rPr>
              <w:t>A</w:t>
            </w:r>
          </w:p>
        </w:tc>
        <w:tc>
          <w:tcPr>
            <w:tcW w:w="560"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default" w:ascii="宋体" w:hAnsi="宋体" w:eastAsia="宋体" w:cs="宋体"/>
                <w:b/>
                <w:bCs/>
                <w:sz w:val="21"/>
                <w:szCs w:val="21"/>
                <w:vertAlign w:val="baseline"/>
                <w:lang w:val="en-US" w:eastAsia="zh-CN"/>
              </w:rPr>
            </w:pPr>
            <w:r>
              <w:rPr>
                <w:rFonts w:hint="eastAsia" w:ascii="宋体" w:hAnsi="宋体" w:cs="宋体"/>
                <w:b/>
                <w:bCs/>
                <w:sz w:val="21"/>
                <w:szCs w:val="21"/>
                <w:vertAlign w:val="baseline"/>
                <w:lang w:val="en-US" w:eastAsia="zh-CN"/>
              </w:rPr>
              <w:t>B</w:t>
            </w:r>
          </w:p>
        </w:tc>
        <w:tc>
          <w:tcPr>
            <w:tcW w:w="560"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default" w:ascii="宋体" w:hAnsi="宋体" w:eastAsia="宋体" w:cs="宋体"/>
                <w:b/>
                <w:bCs/>
                <w:sz w:val="21"/>
                <w:szCs w:val="21"/>
                <w:vertAlign w:val="baseline"/>
                <w:lang w:val="en-US" w:eastAsia="zh-CN"/>
              </w:rPr>
            </w:pPr>
            <w:r>
              <w:rPr>
                <w:rFonts w:hint="eastAsia" w:ascii="宋体" w:hAnsi="宋体" w:cs="宋体"/>
                <w:b/>
                <w:bCs/>
                <w:sz w:val="21"/>
                <w:szCs w:val="21"/>
                <w:vertAlign w:val="baseline"/>
                <w:lang w:val="en-US" w:eastAsia="zh-CN"/>
              </w:rPr>
              <w:t>D</w:t>
            </w:r>
          </w:p>
        </w:tc>
        <w:tc>
          <w:tcPr>
            <w:tcW w:w="560"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default" w:ascii="宋体" w:hAnsi="宋体" w:eastAsia="宋体" w:cs="宋体"/>
                <w:b/>
                <w:bCs/>
                <w:sz w:val="21"/>
                <w:szCs w:val="21"/>
                <w:vertAlign w:val="baseline"/>
                <w:lang w:val="en-US" w:eastAsia="zh-CN"/>
              </w:rPr>
            </w:pPr>
            <w:r>
              <w:rPr>
                <w:rFonts w:hint="eastAsia" w:ascii="宋体" w:hAnsi="宋体" w:cs="宋体"/>
                <w:b/>
                <w:bCs/>
                <w:sz w:val="21"/>
                <w:szCs w:val="21"/>
                <w:vertAlign w:val="baseline"/>
                <w:lang w:val="en-US" w:eastAsia="zh-CN"/>
              </w:rPr>
              <w:t>C</w:t>
            </w:r>
          </w:p>
        </w:tc>
        <w:tc>
          <w:tcPr>
            <w:tcW w:w="560"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default" w:ascii="宋体" w:hAnsi="宋体" w:eastAsia="宋体" w:cs="宋体"/>
                <w:b/>
                <w:bCs/>
                <w:sz w:val="21"/>
                <w:szCs w:val="21"/>
                <w:vertAlign w:val="baseline"/>
                <w:lang w:val="en-US" w:eastAsia="zh-CN"/>
              </w:rPr>
            </w:pPr>
            <w:r>
              <w:rPr>
                <w:rFonts w:hint="eastAsia" w:ascii="宋体" w:hAnsi="宋体" w:cs="宋体"/>
                <w:b/>
                <w:bCs/>
                <w:sz w:val="21"/>
                <w:szCs w:val="21"/>
                <w:vertAlign w:val="baseline"/>
                <w:lang w:val="en-US" w:eastAsia="zh-CN"/>
              </w:rPr>
              <w:t>A</w:t>
            </w:r>
          </w:p>
        </w:tc>
        <w:tc>
          <w:tcPr>
            <w:tcW w:w="560"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default" w:ascii="宋体" w:hAnsi="宋体" w:eastAsia="宋体" w:cs="宋体"/>
                <w:b/>
                <w:bCs/>
                <w:sz w:val="21"/>
                <w:szCs w:val="21"/>
                <w:vertAlign w:val="baseline"/>
                <w:lang w:val="en-US" w:eastAsia="zh-CN"/>
              </w:rPr>
            </w:pPr>
            <w:r>
              <w:rPr>
                <w:rFonts w:hint="eastAsia" w:ascii="宋体" w:hAnsi="宋体" w:cs="宋体"/>
                <w:b/>
                <w:bCs/>
                <w:sz w:val="21"/>
                <w:szCs w:val="21"/>
                <w:vertAlign w:val="baseline"/>
                <w:lang w:val="en-US" w:eastAsia="zh-CN"/>
              </w:rPr>
              <w:t>A</w:t>
            </w:r>
          </w:p>
        </w:tc>
        <w:tc>
          <w:tcPr>
            <w:tcW w:w="560"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default" w:ascii="宋体" w:hAnsi="宋体" w:eastAsia="宋体" w:cs="宋体"/>
                <w:b/>
                <w:bCs/>
                <w:sz w:val="21"/>
                <w:szCs w:val="21"/>
                <w:vertAlign w:val="baseline"/>
                <w:lang w:val="en-US" w:eastAsia="zh-CN"/>
              </w:rPr>
            </w:pPr>
            <w:r>
              <w:rPr>
                <w:rFonts w:hint="eastAsia" w:ascii="宋体" w:hAnsi="宋体" w:cs="宋体"/>
                <w:b/>
                <w:bCs/>
                <w:sz w:val="21"/>
                <w:szCs w:val="21"/>
                <w:vertAlign w:val="baseline"/>
                <w:lang w:val="en-US" w:eastAsia="zh-CN"/>
              </w:rPr>
              <w:t>B</w:t>
            </w:r>
          </w:p>
        </w:tc>
        <w:tc>
          <w:tcPr>
            <w:tcW w:w="588"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default" w:ascii="宋体" w:hAnsi="宋体" w:eastAsia="宋体" w:cs="宋体"/>
                <w:b/>
                <w:bCs/>
                <w:sz w:val="21"/>
                <w:szCs w:val="21"/>
                <w:vertAlign w:val="baseline"/>
                <w:lang w:val="en-US" w:eastAsia="zh-CN"/>
              </w:rPr>
            </w:pPr>
            <w:r>
              <w:rPr>
                <w:rFonts w:hint="eastAsia" w:ascii="宋体" w:hAnsi="宋体" w:cs="宋体"/>
                <w:b/>
                <w:bCs/>
                <w:sz w:val="21"/>
                <w:szCs w:val="21"/>
                <w:vertAlign w:val="baseline"/>
                <w:lang w:val="en-US" w:eastAsia="zh-CN"/>
              </w:rPr>
              <w:t>A</w:t>
            </w:r>
          </w:p>
        </w:tc>
        <w:tc>
          <w:tcPr>
            <w:tcW w:w="588"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default" w:ascii="宋体" w:hAnsi="宋体" w:eastAsia="宋体" w:cs="宋体"/>
                <w:b/>
                <w:bCs/>
                <w:sz w:val="21"/>
                <w:szCs w:val="21"/>
                <w:vertAlign w:val="baseline"/>
                <w:lang w:val="en-US" w:eastAsia="zh-CN"/>
              </w:rPr>
            </w:pPr>
            <w:r>
              <w:rPr>
                <w:rFonts w:hint="eastAsia" w:ascii="宋体" w:hAnsi="宋体" w:cs="宋体"/>
                <w:b/>
                <w:bCs/>
                <w:sz w:val="21"/>
                <w:szCs w:val="21"/>
                <w:vertAlign w:val="baseline"/>
                <w:lang w:val="en-US" w:eastAsia="zh-CN"/>
              </w:rPr>
              <w:t>C</w:t>
            </w:r>
          </w:p>
        </w:tc>
        <w:tc>
          <w:tcPr>
            <w:tcW w:w="588"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default" w:ascii="宋体" w:hAnsi="宋体" w:eastAsia="宋体" w:cs="宋体"/>
                <w:b/>
                <w:bCs/>
                <w:sz w:val="21"/>
                <w:szCs w:val="21"/>
                <w:vertAlign w:val="baseline"/>
                <w:lang w:val="en-US" w:eastAsia="zh-CN"/>
              </w:rPr>
            </w:pPr>
            <w:r>
              <w:rPr>
                <w:rFonts w:hint="eastAsia" w:ascii="宋体" w:hAnsi="宋体" w:cs="宋体"/>
                <w:b/>
                <w:bCs/>
                <w:sz w:val="21"/>
                <w:szCs w:val="21"/>
                <w:vertAlign w:val="baseline"/>
                <w:lang w:val="en-US" w:eastAsia="zh-CN"/>
              </w:rPr>
              <w:t>C</w:t>
            </w:r>
          </w:p>
        </w:tc>
        <w:tc>
          <w:tcPr>
            <w:tcW w:w="588"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default" w:ascii="宋体" w:hAnsi="宋体" w:eastAsia="宋体" w:cs="宋体"/>
                <w:b/>
                <w:bCs/>
                <w:sz w:val="21"/>
                <w:szCs w:val="21"/>
                <w:vertAlign w:val="baseline"/>
                <w:lang w:val="en-US" w:eastAsia="zh-CN"/>
              </w:rPr>
            </w:pPr>
            <w:r>
              <w:rPr>
                <w:rFonts w:hint="eastAsia" w:ascii="宋体" w:hAnsi="宋体" w:cs="宋体"/>
                <w:b/>
                <w:bCs/>
                <w:sz w:val="21"/>
                <w:szCs w:val="21"/>
                <w:vertAlign w:val="baseline"/>
                <w:lang w:val="en-US" w:eastAsia="zh-CN"/>
              </w:rPr>
              <w:t>A</w:t>
            </w:r>
          </w:p>
        </w:tc>
        <w:tc>
          <w:tcPr>
            <w:tcW w:w="594"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default" w:ascii="宋体" w:hAnsi="宋体" w:eastAsia="宋体" w:cs="宋体"/>
                <w:b/>
                <w:bCs/>
                <w:sz w:val="21"/>
                <w:szCs w:val="21"/>
                <w:vertAlign w:val="baseline"/>
                <w:lang w:val="en-US" w:eastAsia="zh-CN"/>
              </w:rPr>
            </w:pPr>
            <w:r>
              <w:rPr>
                <w:rFonts w:hint="eastAsia" w:ascii="宋体" w:hAnsi="宋体" w:cs="宋体"/>
                <w:b/>
                <w:bCs/>
                <w:sz w:val="21"/>
                <w:szCs w:val="21"/>
                <w:vertAlign w:val="baseline"/>
                <w:lang w:val="en-US" w:eastAsia="zh-CN"/>
              </w:rPr>
              <w:t>C</w:t>
            </w:r>
          </w:p>
        </w:tc>
      </w:tr>
    </w:tbl>
    <w:p>
      <w:pPr>
        <w:keepNext w:val="0"/>
        <w:keepLines w:val="0"/>
        <w:pageBreakBefore w:val="0"/>
        <w:kinsoku/>
        <w:overflowPunct/>
        <w:topLinePunct w:val="0"/>
        <w:autoSpaceDE/>
        <w:autoSpaceDN/>
        <w:bidi w:val="0"/>
        <w:adjustRightInd/>
        <w:snapToGrid/>
        <w:spacing w:line="400" w:lineRule="exact"/>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二、材料解析题</w:t>
      </w:r>
    </w:p>
    <w:p>
      <w:pPr>
        <w:keepNext w:val="0"/>
        <w:keepLines w:val="0"/>
        <w:pageBreakBefore w:val="0"/>
        <w:widowControl/>
        <w:numPr>
          <w:ilvl w:val="0"/>
          <w:numId w:val="0"/>
        </w:numPr>
        <w:kinsoku/>
        <w:wordWrap w:val="0"/>
        <w:overflowPunct/>
        <w:topLinePunct w:val="0"/>
        <w:autoSpaceDE/>
        <w:autoSpaceDN/>
        <w:bidi w:val="0"/>
        <w:adjustRightInd/>
        <w:snapToGrid/>
        <w:spacing w:before="0" w:after="0" w:line="400" w:lineRule="exact"/>
        <w:ind w:right="0" w:firstLine="0"/>
        <w:jc w:val="both"/>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5</w:t>
      </w:r>
      <w:r>
        <w:rPr>
          <w:rFonts w:hint="eastAsia" w:ascii="宋体" w:hAnsi="宋体" w:eastAsia="宋体" w:cs="宋体"/>
          <w:sz w:val="21"/>
          <w:szCs w:val="21"/>
        </w:rPr>
        <w:t>.</w:t>
      </w:r>
      <w:r>
        <w:rPr>
          <w:rFonts w:hint="eastAsia" w:ascii="宋体" w:hAnsi="宋体" w:eastAsia="宋体" w:cs="宋体"/>
          <w:smallCaps w:val="0"/>
          <w:color w:val="000000"/>
          <w:spacing w:val="0"/>
          <w:position w:val="0"/>
          <w:sz w:val="21"/>
          <w:szCs w:val="21"/>
          <w:lang w:eastAsia="zh-CN"/>
        </w:rPr>
        <w:t>（</w:t>
      </w:r>
      <w:r>
        <w:rPr>
          <w:rFonts w:hint="eastAsia" w:ascii="宋体" w:hAnsi="宋体" w:eastAsia="宋体" w:cs="宋体"/>
          <w:smallCaps w:val="0"/>
          <w:color w:val="000000"/>
          <w:spacing w:val="0"/>
          <w:position w:val="0"/>
          <w:sz w:val="21"/>
          <w:szCs w:val="21"/>
          <w:lang w:val="en-US" w:eastAsia="zh-CN"/>
        </w:rPr>
        <w:t>1</w:t>
      </w:r>
      <w:r>
        <w:rPr>
          <w:rFonts w:hint="eastAsia" w:ascii="宋体" w:hAnsi="宋体" w:eastAsia="宋体" w:cs="宋体"/>
          <w:smallCaps w:val="0"/>
          <w:color w:val="000000"/>
          <w:spacing w:val="0"/>
          <w:position w:val="0"/>
          <w:sz w:val="21"/>
          <w:szCs w:val="21"/>
          <w:lang w:eastAsia="zh-CN"/>
        </w:rPr>
        <w:t>）</w:t>
      </w:r>
      <w:r>
        <w:rPr>
          <w:rFonts w:hint="eastAsia" w:ascii="宋体" w:hAnsi="宋体" w:eastAsia="宋体" w:cs="宋体"/>
          <w:smallCaps w:val="0"/>
          <w:color w:val="000000"/>
          <w:spacing w:val="0"/>
          <w:position w:val="0"/>
          <w:sz w:val="21"/>
          <w:szCs w:val="21"/>
          <w:lang w:val="en-US" w:eastAsia="zh-CN"/>
        </w:rPr>
        <w:t>独立自主的和平外交政策（1分）   （2）(①:1953年，周恩来在接见印度代表团时，首次提出和平共处五项原则；②:1955年，周恩来在万隆会议上提出“求同存异"的方针。（4分）    （3）1971年中国恢复在联合国的合法席位；1972年，美国总统尼克松访华，签署并发表了《联合公报》；1972年中日建交；1979年中美建交等。（3分）   (4)坚持和平共处五项原则，坚持独立自主的和平外交政策，积极开展全方位、多层次的外交活动；加强国际经济文化交往等。（2分）</w:t>
      </w:r>
    </w:p>
    <w:p>
      <w:pPr>
        <w:keepNext w:val="0"/>
        <w:keepLines w:val="0"/>
        <w:pageBreakBefore w:val="0"/>
        <w:widowControl/>
        <w:numPr>
          <w:ilvl w:val="0"/>
          <w:numId w:val="0"/>
        </w:numPr>
        <w:kinsoku/>
        <w:wordWrap w:val="0"/>
        <w:overflowPunct/>
        <w:topLinePunct w:val="0"/>
        <w:autoSpaceDE/>
        <w:autoSpaceDN/>
        <w:bidi w:val="0"/>
        <w:adjustRightInd/>
        <w:snapToGrid/>
        <w:spacing w:before="0" w:after="0" w:line="400" w:lineRule="exact"/>
        <w:ind w:right="0" w:firstLine="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三、简答题</w:t>
      </w:r>
    </w:p>
    <w:p>
      <w:pPr>
        <w:keepNext w:val="0"/>
        <w:keepLines w:val="0"/>
        <w:pageBreakBefore w:val="0"/>
        <w:widowControl/>
        <w:numPr>
          <w:ilvl w:val="0"/>
          <w:numId w:val="0"/>
        </w:numPr>
        <w:kinsoku/>
        <w:wordWrap w:val="0"/>
        <w:overflowPunct/>
        <w:topLinePunct w:val="0"/>
        <w:autoSpaceDE/>
        <w:autoSpaceDN/>
        <w:bidi w:val="0"/>
        <w:adjustRightInd/>
        <w:snapToGrid/>
        <w:spacing w:before="0" w:after="0" w:line="400" w:lineRule="exact"/>
        <w:ind w:right="0" w:firstLine="0"/>
        <w:jc w:val="both"/>
        <w:textAlignment w:val="auto"/>
        <w:rPr>
          <w:rFonts w:hint="eastAsia" w:ascii="宋体" w:hAnsi="宋体" w:eastAsia="宋体" w:cs="宋体"/>
          <w:smallCaps w:val="0"/>
          <w:color w:val="000000"/>
          <w:spacing w:val="0"/>
          <w:position w:val="0"/>
          <w:sz w:val="21"/>
          <w:szCs w:val="21"/>
          <w:lang w:val="en-US" w:eastAsia="zh-CN"/>
        </w:rPr>
      </w:pPr>
      <w:r>
        <w:rPr>
          <w:rFonts w:hint="eastAsia" w:ascii="宋体" w:hAnsi="宋体" w:eastAsia="宋体" w:cs="宋体"/>
          <w:sz w:val="21"/>
          <w:szCs w:val="21"/>
          <w:lang w:val="en-US" w:eastAsia="zh-CN"/>
        </w:rPr>
        <w:t>16</w:t>
      </w:r>
      <w:r>
        <w:rPr>
          <w:rFonts w:hint="eastAsia" w:ascii="宋体" w:hAnsi="宋体" w:eastAsia="宋体" w:cs="宋体"/>
          <w:sz w:val="21"/>
          <w:szCs w:val="21"/>
        </w:rPr>
        <w:t xml:space="preserve">.  </w:t>
      </w:r>
      <w:r>
        <w:rPr>
          <w:rFonts w:hint="eastAsia" w:ascii="宋体" w:hAnsi="宋体" w:eastAsia="宋体" w:cs="宋体"/>
          <w:smallCaps w:val="0"/>
          <w:color w:val="000000"/>
          <w:spacing w:val="0"/>
          <w:position w:val="0"/>
          <w:sz w:val="21"/>
          <w:szCs w:val="21"/>
          <w:lang w:val="en-US" w:eastAsia="zh-CN"/>
        </w:rPr>
        <w:t>1964年第一颗原子弹爆炸成功；1967年，我国第一颗原子弹爆炸成功；我国首先完成了人工合成结晶牛胰岛素；1970年我国第一颗人造卫星发射成功；1999年，神舟一号五人飞船发射成功；2003年，神州五号载人飞船升入太空，并成功返回地面；2008年翟志刚实现了太空行走；袁隆平成功培育出籼型杂交水稻；屠呦呦发现青蒿素，并获得2015年诺贝尔生理学或医学奖。（10分，回答对一项给2分）</w:t>
      </w:r>
    </w:p>
    <w:p>
      <w:pPr>
        <w:keepNext w:val="0"/>
        <w:keepLines w:val="0"/>
        <w:pageBreakBefore w:val="0"/>
        <w:widowControl/>
        <w:numPr>
          <w:ilvl w:val="0"/>
          <w:numId w:val="0"/>
        </w:numPr>
        <w:kinsoku/>
        <w:wordWrap w:val="0"/>
        <w:overflowPunct/>
        <w:topLinePunct w:val="0"/>
        <w:autoSpaceDE/>
        <w:autoSpaceDN/>
        <w:bidi w:val="0"/>
        <w:adjustRightInd/>
        <w:snapToGrid/>
        <w:spacing w:before="0" w:after="0" w:line="400" w:lineRule="exact"/>
        <w:ind w:right="0" w:firstLine="0"/>
        <w:jc w:val="both"/>
        <w:textAlignment w:val="auto"/>
        <w:rPr>
          <w:rFonts w:hint="eastAsia" w:ascii="宋体" w:hAnsi="宋体" w:eastAsia="宋体" w:cs="宋体"/>
          <w:smallCaps w:val="0"/>
          <w:color w:val="000000"/>
          <w:spacing w:val="0"/>
          <w:position w:val="0"/>
          <w:sz w:val="21"/>
          <w:szCs w:val="21"/>
          <w:lang w:val="en-US" w:eastAsia="zh-CN"/>
        </w:rPr>
      </w:pPr>
      <w:r>
        <w:rPr>
          <w:rFonts w:hint="eastAsia" w:ascii="宋体" w:hAnsi="宋体" w:eastAsia="宋体" w:cs="宋体"/>
          <w:smallCaps w:val="0"/>
          <w:color w:val="000000"/>
          <w:spacing w:val="0"/>
          <w:position w:val="0"/>
          <w:sz w:val="21"/>
          <w:szCs w:val="21"/>
          <w:lang w:val="en-US" w:eastAsia="zh-CN"/>
        </w:rPr>
        <w:t>四、探究题</w:t>
      </w:r>
    </w:p>
    <w:p>
      <w:pPr>
        <w:keepNext w:val="0"/>
        <w:keepLines w:val="0"/>
        <w:pageBreakBefore w:val="0"/>
        <w:numPr>
          <w:ilvl w:val="0"/>
          <w:numId w:val="0"/>
        </w:numPr>
        <w:kinsoku/>
        <w:wordWrap w:val="0"/>
        <w:overflowPunct/>
        <w:topLinePunct w:val="0"/>
        <w:autoSpaceDE/>
        <w:autoSpaceDN/>
        <w:bidi w:val="0"/>
        <w:adjustRightInd/>
        <w:snapToGrid/>
        <w:spacing w:before="0" w:after="0" w:line="400" w:lineRule="exact"/>
        <w:ind w:left="0" w:firstLine="0"/>
        <w:jc w:val="both"/>
        <w:textAlignment w:val="auto"/>
        <w:rPr>
          <w:rFonts w:hint="eastAsia" w:ascii="宋体" w:hAnsi="宋体" w:eastAsia="宋体" w:cs="宋体"/>
          <w:smallCaps w:val="0"/>
          <w:color w:val="000000"/>
          <w:spacing w:val="0"/>
          <w:position w:val="0"/>
          <w:sz w:val="21"/>
          <w:szCs w:val="21"/>
          <w:lang w:val="en-US" w:eastAsia="zh-CN"/>
        </w:rPr>
      </w:pPr>
      <w:r>
        <w:rPr>
          <w:rFonts w:hint="eastAsia" w:ascii="宋体" w:hAnsi="宋体" w:eastAsia="宋体" w:cs="宋体"/>
          <w:sz w:val="21"/>
          <w:szCs w:val="21"/>
          <w:lang w:val="en-US" w:eastAsia="zh-CN"/>
        </w:rPr>
        <w:t>17</w:t>
      </w:r>
      <w:r>
        <w:rPr>
          <w:rFonts w:hint="eastAsia" w:ascii="宋体" w:hAnsi="宋体" w:eastAsia="宋体" w:cs="宋体"/>
          <w:sz w:val="21"/>
          <w:szCs w:val="21"/>
        </w:rPr>
        <w:t>.</w:t>
      </w:r>
      <w:r>
        <w:rPr>
          <w:rFonts w:hint="eastAsia" w:ascii="宋体" w:hAnsi="宋体" w:eastAsia="宋体" w:cs="宋体"/>
          <w:smallCaps w:val="0"/>
          <w:color w:val="000000"/>
          <w:spacing w:val="0"/>
          <w:position w:val="0"/>
          <w:sz w:val="21"/>
          <w:szCs w:val="21"/>
          <w:lang w:val="en-US" w:eastAsia="zh-CN"/>
        </w:rPr>
        <w:t>（1）图三陆军成立于1927年8月；图一海军，成立于1949年4月；图二空军，成立于1949年11月。（3分）   （2）第二炮兵部队，主要担负遏制他国对中国使用核武器、遂行核反击和常规导弹精准打击任务。（3分）  （3）战略支援部队，东部战区、西部战区、南部战区、北部战区、中部战区（3分）  （4）目前国内还有很多分裂祖国的势力存在，例如"疆独""藏独""台独"等;威胁我国国家安全的势力依然存在;（2分）认识:为祖国国防事业的迅速发展、祖国先进的科学技术而自豪;为祖国更加繁荣而努力学习等。（2分）</w:t>
      </w:r>
    </w:p>
    <w:p>
      <w:pPr>
        <w:keepNext w:val="0"/>
        <w:keepLines w:val="0"/>
        <w:pageBreakBefore w:val="0"/>
        <w:numPr>
          <w:ilvl w:val="0"/>
          <w:numId w:val="0"/>
        </w:numPr>
        <w:kinsoku/>
        <w:wordWrap w:val="0"/>
        <w:overflowPunct/>
        <w:topLinePunct w:val="0"/>
        <w:autoSpaceDE/>
        <w:autoSpaceDN/>
        <w:bidi w:val="0"/>
        <w:adjustRightInd/>
        <w:snapToGrid/>
        <w:spacing w:before="0" w:after="0" w:line="400" w:lineRule="exact"/>
        <w:ind w:right="0" w:rightChars="0"/>
        <w:jc w:val="both"/>
        <w:textAlignment w:val="auto"/>
        <w:rPr>
          <w:rFonts w:hint="eastAsia" w:ascii="宋体" w:hAnsi="宋体" w:eastAsia="宋体" w:cs="宋体"/>
          <w:smallCaps w:val="0"/>
          <w:color w:val="000000"/>
          <w:spacing w:val="0"/>
          <w:position w:val="0"/>
          <w:sz w:val="21"/>
          <w:szCs w:val="21"/>
          <w:lang w:val="en-US" w:eastAsia="zh-CN"/>
        </w:rPr>
      </w:pPr>
      <w:r>
        <w:rPr>
          <w:rFonts w:hint="eastAsia" w:ascii="宋体" w:hAnsi="宋体" w:eastAsia="宋体" w:cs="宋体"/>
          <w:sz w:val="21"/>
          <w:szCs w:val="21"/>
          <w:lang w:val="en-US" w:eastAsia="zh-CN"/>
        </w:rPr>
        <w:t>18.</w:t>
      </w:r>
      <w:r>
        <w:rPr>
          <w:rFonts w:hint="eastAsia" w:ascii="宋体" w:hAnsi="宋体" w:eastAsia="宋体" w:cs="宋体"/>
          <w:smallCaps w:val="0"/>
          <w:color w:val="000000"/>
          <w:spacing w:val="0"/>
          <w:position w:val="0"/>
          <w:sz w:val="21"/>
          <w:szCs w:val="21"/>
          <w:lang w:val="en-US" w:eastAsia="zh-CN"/>
        </w:rPr>
        <w:t>(1)和平共处五项原则。（2分）(2)中华人民共和国在联合国合法席位的恢复；第26届联合国大会。（2分）(3)中国举办首届“-带一路"国际合作高峰论坛、亚太经合组织领导人非正式会议、二十国集团领导人峰会、金砖国家领导人会晤、亚信峰会等等。（3分）(4)根本原因:我国综合国力不断提高。（1分）如何开展外交活动:坚定奉行独立自主和平外交政策;在和平共处五项原则基础上发展同各国的友好合作;推动建立相互尊重、公平正义、合作共赢的新型国际关系;坚持对外开放的基本国策,打造国际合作新平台,增添共同发展新动力。(言之有理即可)（2分）（5）启示:坚持党的领导，党的领导是中国外交最鲜明的特征和优势;坚持独立自主，为民族自立树立新典范;坚持和平发展，为世界和平贡献新力量;深化改革，努力提高综合国力。(言之成理即可)（2分）</w:t>
      </w:r>
    </w:p>
    <w:p>
      <w:pPr>
        <w:numPr>
          <w:ilvl w:val="0"/>
          <w:numId w:val="0"/>
        </w:numPr>
        <w:wordWrap w:val="0"/>
        <w:spacing w:before="0" w:after="0" w:line="240" w:lineRule="auto"/>
        <w:ind w:right="0" w:rightChars="0"/>
        <w:jc w:val="both"/>
        <w:rPr>
          <w:rFonts w:hint="default" w:ascii="宋体" w:hAnsi="宋体"/>
          <w:smallCaps w:val="0"/>
          <w:color w:val="000000" w:themeColor="text1"/>
          <w:spacing w:val="0"/>
          <w:position w:val="0"/>
          <w:sz w:val="21"/>
          <w:szCs w:val="21"/>
          <w:lang w:val="en-US" w:eastAsia="zh-CN"/>
          <w14:textFill>
            <w14:solidFill>
              <w14:schemeClr w14:val="tx1"/>
            </w14:solidFill>
          </w14:textFill>
        </w:rPr>
      </w:pPr>
    </w:p>
    <w:p>
      <w:pPr>
        <w:numPr>
          <w:ilvl w:val="0"/>
          <w:numId w:val="0"/>
        </w:numPr>
        <w:wordWrap w:val="0"/>
        <w:spacing w:before="0" w:after="0" w:line="240" w:lineRule="auto"/>
        <w:ind w:right="0" w:rightChars="0"/>
        <w:jc w:val="both"/>
        <w:rPr>
          <w:rFonts w:hint="default" w:ascii="宋体" w:hAnsi="宋体"/>
          <w:smallCaps w:val="0"/>
          <w:color w:val="000000" w:themeColor="text1"/>
          <w:spacing w:val="0"/>
          <w:position w:val="0"/>
          <w:sz w:val="21"/>
          <w:szCs w:val="21"/>
          <w:lang w:val="en-US" w:eastAsia="zh-CN"/>
          <w14:textFill>
            <w14:solidFill>
              <w14:schemeClr w14:val="tx1"/>
            </w14:solidFill>
          </w14:textFill>
        </w:rPr>
      </w:pPr>
    </w:p>
    <w:p>
      <w:pPr>
        <w:numPr>
          <w:ilvl w:val="0"/>
          <w:numId w:val="0"/>
        </w:numPr>
        <w:wordWrap w:val="0"/>
        <w:spacing w:before="0" w:after="0" w:line="240" w:lineRule="auto"/>
        <w:ind w:right="0" w:rightChars="0"/>
        <w:jc w:val="both"/>
        <w:rPr>
          <w:rFonts w:hint="default" w:ascii="宋体" w:hAnsi="宋体"/>
          <w:smallCaps w:val="0"/>
          <w:color w:val="000000" w:themeColor="text1"/>
          <w:spacing w:val="0"/>
          <w:position w:val="0"/>
          <w:sz w:val="21"/>
          <w:szCs w:val="21"/>
          <w:lang w:val="en-US" w:eastAsia="zh-CN"/>
          <w14:textFill>
            <w14:solidFill>
              <w14:schemeClr w14:val="tx1"/>
            </w14:solidFill>
          </w14:textFill>
        </w:rPr>
        <w:sectPr>
          <w:footerReference r:id="rId3" w:type="default"/>
          <w:pgSz w:w="10431" w:h="14740"/>
          <w:pgMar w:top="1134" w:right="964" w:bottom="1134" w:left="964" w:header="850" w:footer="850" w:gutter="0"/>
          <w:pgNumType w:fmt="decimal"/>
          <w:cols w:equalWidth="0" w:num="1">
            <w:col w:w="9026"/>
          </w:cols>
          <w:rtlGutter w:val="0"/>
          <w:docGrid w:type="linesAndChars" w:linePitch="366" w:charSpace="-47"/>
        </w:sectPr>
      </w:pPr>
    </w:p>
    <w:p>
      <w:bookmarkStart w:id="0" w:name="_GoBack"/>
      <w:bookmarkEnd w:id="0"/>
    </w:p>
    <w:sectPr>
      <w:pgSz w:w="10431" w:h="14740"/>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方正仿宋简体">
    <w:altName w:val="微软雅黑"/>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pPr>
    <w:r>
      <w:rPr>
        <w:rStyle w:val="28"/>
        <w:rFonts w:hint="eastAsia" w:ascii="宋体" w:hAnsi="宋体" w:cs="宋体"/>
        <w:sz w:val="21"/>
        <w:szCs w:val="21"/>
        <w:lang w:val="en-US" w:eastAsia="zh-CN"/>
      </w:rPr>
      <w:t>八</w:t>
    </w:r>
    <w:r>
      <w:rPr>
        <w:rStyle w:val="28"/>
        <w:rFonts w:hint="eastAsia" w:ascii="宋体" w:hAnsi="宋体" w:eastAsia="宋体" w:cs="宋体"/>
        <w:sz w:val="21"/>
        <w:szCs w:val="21"/>
      </w:rPr>
      <w:t>年级</w:t>
    </w:r>
    <w:r>
      <w:rPr>
        <w:rStyle w:val="28"/>
        <w:rFonts w:hint="eastAsia" w:ascii="宋体" w:hAnsi="宋体" w:eastAsia="宋体" w:cs="宋体"/>
        <w:sz w:val="21"/>
        <w:szCs w:val="21"/>
        <w:lang w:eastAsia="zh-CN"/>
      </w:rPr>
      <w:t>历史</w:t>
    </w:r>
    <w:r>
      <w:rPr>
        <w:rStyle w:val="28"/>
        <w:rFonts w:hint="eastAsia" w:ascii="宋体" w:hAnsi="宋体" w:eastAsia="宋体" w:cs="宋体"/>
        <w:sz w:val="21"/>
        <w:szCs w:val="21"/>
      </w:rPr>
      <w:t>试题第</w:t>
    </w:r>
    <w:r>
      <w:rPr>
        <w:rFonts w:hint="eastAsia" w:ascii="宋体" w:hAnsi="宋体" w:eastAsia="宋体" w:cs="宋体"/>
        <w:sz w:val="21"/>
        <w:szCs w:val="21"/>
      </w:rPr>
      <w:fldChar w:fldCharType="begin"/>
    </w:r>
    <w:r>
      <w:rPr>
        <w:rStyle w:val="28"/>
        <w:rFonts w:hint="eastAsia" w:ascii="宋体" w:hAnsi="宋体" w:eastAsia="宋体" w:cs="宋体"/>
        <w:sz w:val="21"/>
        <w:szCs w:val="21"/>
      </w:rPr>
      <w:instrText xml:space="preserve"> PAGE </w:instrText>
    </w:r>
    <w:r>
      <w:rPr>
        <w:rFonts w:hint="eastAsia" w:ascii="宋体" w:hAnsi="宋体" w:eastAsia="宋体" w:cs="宋体"/>
        <w:sz w:val="21"/>
        <w:szCs w:val="21"/>
      </w:rPr>
      <w:fldChar w:fldCharType="separate"/>
    </w:r>
    <w:r>
      <w:rPr>
        <w:rStyle w:val="28"/>
        <w:rFonts w:hint="eastAsia" w:ascii="宋体" w:hAnsi="宋体" w:eastAsia="宋体" w:cs="宋体"/>
        <w:sz w:val="21"/>
        <w:szCs w:val="21"/>
      </w:rPr>
      <w:t>6</w:t>
    </w:r>
    <w:r>
      <w:rPr>
        <w:rFonts w:hint="eastAsia" w:ascii="宋体" w:hAnsi="宋体" w:eastAsia="宋体" w:cs="宋体"/>
        <w:sz w:val="21"/>
        <w:szCs w:val="21"/>
      </w:rPr>
      <w:fldChar w:fldCharType="end"/>
    </w:r>
    <w:r>
      <w:rPr>
        <w:rStyle w:val="28"/>
        <w:rFonts w:hint="eastAsia" w:ascii="宋体" w:hAnsi="宋体" w:eastAsia="宋体" w:cs="宋体"/>
        <w:sz w:val="21"/>
        <w:szCs w:val="21"/>
      </w:rPr>
      <w:t>页（共</w:t>
    </w:r>
    <w:r>
      <w:rPr>
        <w:rStyle w:val="28"/>
        <w:rFonts w:hint="eastAsia" w:ascii="宋体" w:hAnsi="宋体" w:cs="宋体"/>
        <w:sz w:val="21"/>
        <w:szCs w:val="21"/>
        <w:lang w:val="en-US" w:eastAsia="zh-CN"/>
      </w:rPr>
      <w:t>8</w:t>
    </w:r>
    <w:r>
      <w:rPr>
        <w:rStyle w:val="28"/>
        <w:rFonts w:hint="eastAsia" w:ascii="宋体" w:hAnsi="宋体" w:eastAsia="宋体" w:cs="宋体"/>
        <w:sz w:val="21"/>
        <w:szCs w:val="21"/>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A2DFD55"/>
    <w:multiLevelType w:val="singleLevel"/>
    <w:tmpl w:val="BA2DFD55"/>
    <w:lvl w:ilvl="0" w:tentative="0">
      <w:start w:val="4"/>
      <w:numFmt w:val="chineseCounting"/>
      <w:suff w:val="nothing"/>
      <w:lvlText w:val="%1、"/>
      <w:lvlJc w:val="left"/>
      <w:rPr>
        <w:rFonts w:hint="eastAsia"/>
      </w:rPr>
    </w:lvl>
  </w:abstractNum>
  <w:abstractNum w:abstractNumId="1">
    <w:nsid w:val="C3F9543C"/>
    <w:multiLevelType w:val="singleLevel"/>
    <w:tmpl w:val="C3F9543C"/>
    <w:lvl w:ilvl="0" w:tentative="0">
      <w:start w:val="4"/>
      <w:numFmt w:val="decimal"/>
      <w:suff w:val="nothing"/>
      <w:lvlText w:val="（%1）"/>
      <w:lvlJc w:val="left"/>
    </w:lvl>
  </w:abstractNum>
  <w:abstractNum w:abstractNumId="2">
    <w:nsid w:val="360D38FF"/>
    <w:multiLevelType w:val="singleLevel"/>
    <w:tmpl w:val="360D38FF"/>
    <w:lvl w:ilvl="0" w:tentative="0">
      <w:start w:val="18"/>
      <w:numFmt w:val="decimal"/>
      <w:lvlText w:val="%1."/>
      <w:lvlJc w:val="left"/>
      <w:pPr>
        <w:tabs>
          <w:tab w:val="left" w:pos="312"/>
        </w:tabs>
      </w:pPr>
    </w:lvl>
  </w:abstractNum>
  <w:abstractNum w:abstractNumId="3">
    <w:nsid w:val="4EC3765E"/>
    <w:multiLevelType w:val="singleLevel"/>
    <w:tmpl w:val="4EC3765E"/>
    <w:lvl w:ilvl="0" w:tentative="0">
      <w:start w:val="1"/>
      <w:numFmt w:val="decimal"/>
      <w:suff w:val="nothing"/>
      <w:lvlText w:val="（%1）"/>
      <w:lvlJc w:val="left"/>
      <w:pPr>
        <w:ind w:left="209"/>
      </w:pPr>
    </w:lvl>
  </w:abstractNum>
  <w:abstractNum w:abstractNumId="4">
    <w:nsid w:val="6E6D8FE8"/>
    <w:multiLevelType w:val="singleLevel"/>
    <w:tmpl w:val="6E6D8FE8"/>
    <w:lvl w:ilvl="0" w:tentative="0">
      <w:start w:val="1"/>
      <w:numFmt w:val="chineseCounting"/>
      <w:suff w:val="nothing"/>
      <w:lvlText w:val="%1、"/>
      <w:lvlJc w:val="left"/>
      <w:pPr>
        <w:ind w:left="-211"/>
      </w:pPr>
      <w:rPr>
        <w:rFonts w:hint="eastAsia"/>
      </w:r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800"/>
  <w:drawingGridHorizontalSpacing w:val="105"/>
  <w:drawingGridVerticalSpacing w:val="183"/>
  <w:displayHorizontalDrawingGridEvery w:val="2"/>
  <w:displayVerticalDrawingGridEvery w:val="2"/>
  <w:noPunctuationKerning w:val="1"/>
  <w:characterSpacingControl w:val="doNotCompress"/>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0B15EF1"/>
    <w:rsid w:val="06566681"/>
    <w:rsid w:val="086E4CF2"/>
    <w:rsid w:val="0E340EF3"/>
    <w:rsid w:val="1958177C"/>
    <w:rsid w:val="24852E7A"/>
    <w:rsid w:val="30F91AE9"/>
    <w:rsid w:val="384F184B"/>
    <w:rsid w:val="421524F0"/>
    <w:rsid w:val="487D7FA1"/>
    <w:rsid w:val="5EDE68C7"/>
    <w:rsid w:val="6F9C3633"/>
    <w:rsid w:val="74DD2FD2"/>
    <w:rsid w:val="758B0790"/>
  </w:rsids>
  <m:mathPr>
    <m:brkBin m:val="before"/>
    <m:brkBinSub m:val="--"/>
    <m:smallFrac m:val="1"/>
    <m:dispDef/>
    <m:lMargin m:val="1440"/>
    <m:rMargin m:val="144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7" w:semiHidden="0" w:name="heading 1"/>
    <w:lsdException w:qFormat="1" w:unhideWhenUsed="0" w:uiPriority="8" w:semiHidden="0" w:name="heading 2"/>
    <w:lsdException w:qFormat="1" w:unhideWhenUsed="0" w:uiPriority="9" w:semiHidden="0" w:name="heading 3"/>
    <w:lsdException w:qFormat="1" w:unhideWhenUsed="0" w:uiPriority="10" w:semiHidden="0" w:name="heading 4"/>
    <w:lsdException w:qFormat="1" w:unhideWhenUsed="0" w:uiPriority="11" w:semiHidden="0" w:name="heading 5"/>
    <w:lsdException w:qFormat="1" w:unhideWhenUsed="0" w:uiPriority="12" w:semiHidden="0" w:name="heading 6"/>
    <w:lsdException w:qFormat="1" w:unhideWhenUsed="0" w:uiPriority="13" w:semiHidden="0" w:name="heading 7"/>
    <w:lsdException w:qFormat="1" w:unhideWhenUsed="0" w:uiPriority="14" w:semiHidden="0" w:name="heading 8"/>
    <w:lsdException w:qFormat="1" w:unhideWhenUsed="0" w:uiPriority="15"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28" w:semiHidden="0" w:name="toc 1"/>
    <w:lsdException w:qFormat="1" w:uiPriority="29" w:semiHidden="0" w:name="toc 2"/>
    <w:lsdException w:qFormat="1" w:uiPriority="30" w:semiHidden="0" w:name="toc 3"/>
    <w:lsdException w:qFormat="1" w:uiPriority="31" w:semiHidden="0" w:name="toc 4"/>
    <w:lsdException w:qFormat="1" w:uiPriority="32" w:semiHidden="0" w:name="toc 5"/>
    <w:lsdException w:qFormat="1" w:uiPriority="33" w:semiHidden="0" w:name="toc 6"/>
    <w:lsdException w:qFormat="1" w:uiPriority="34" w:semiHidden="0" w:name="toc 7"/>
    <w:lsdException w:qFormat="1" w:uiPriority="35" w:semiHidden="0" w:name="toc 8"/>
    <w:lsdException w:qFormat="1" w:uiPriority="36"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6" w:semiHidden="0" w:name="Title"/>
    <w:lsdException w:unhideWhenUsed="0" w:uiPriority="0" w:semiHidden="0" w:name="Closing"/>
    <w:lsdException w:unhideWhenUsed="0" w:uiPriority="0" w:semiHidden="0" w:name="Signature"/>
    <w:lsdException w:qFormat="1" w:uiPriority="2"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6"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0" w:semiHidden="0" w:name="Strong"/>
    <w:lsdException w:qFormat="1" w:unhideWhenUsed="0" w:uiPriority="18"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3"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5"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6" w:semiHidden="0" w:name="List Paragraph"/>
    <w:lsdException w:qFormat="1" w:unhideWhenUsed="0" w:uiPriority="21" w:semiHidden="0" w:name="Quote"/>
    <w:lsdException w:qFormat="1" w:unhideWhenUsed="0" w:uiPriority="22"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jc w:val="both"/>
    </w:pPr>
    <w:rPr>
      <w:rFonts w:ascii="Times New Roman" w:hAnsi="Times New Roman" w:eastAsia="宋体" w:cs="Times New Roman"/>
      <w:w w:val="100"/>
      <w:sz w:val="21"/>
      <w:szCs w:val="21"/>
      <w:shd w:val="clear" w:color="auto" w:fill="auto"/>
      <w:lang w:val="en-US" w:eastAsia="en-US" w:bidi="ar-SA"/>
    </w:rPr>
  </w:style>
  <w:style w:type="paragraph" w:styleId="2">
    <w:name w:val="heading 1"/>
    <w:next w:val="1"/>
    <w:qFormat/>
    <w:uiPriority w:val="7"/>
    <w:pPr>
      <w:jc w:val="both"/>
      <w:outlineLvl w:val="0"/>
    </w:pPr>
    <w:rPr>
      <w:rFonts w:ascii="Times New Roman" w:hAnsi="Times New Roman" w:eastAsia="宋体" w:cs="Times New Roman"/>
      <w:w w:val="100"/>
      <w:sz w:val="28"/>
      <w:szCs w:val="28"/>
      <w:shd w:val="clear" w:color="auto" w:fill="auto"/>
      <w:lang w:val="en-US" w:eastAsia="en-US" w:bidi="ar-SA"/>
    </w:rPr>
  </w:style>
  <w:style w:type="paragraph" w:styleId="3">
    <w:name w:val="heading 2"/>
    <w:next w:val="1"/>
    <w:qFormat/>
    <w:uiPriority w:val="8"/>
    <w:pPr>
      <w:jc w:val="both"/>
      <w:outlineLvl w:val="1"/>
    </w:pPr>
    <w:rPr>
      <w:rFonts w:ascii="Times New Roman" w:hAnsi="Times New Roman" w:eastAsia="宋体" w:cs="Times New Roman"/>
      <w:w w:val="100"/>
      <w:sz w:val="21"/>
      <w:szCs w:val="21"/>
      <w:shd w:val="clear" w:color="auto" w:fill="auto"/>
      <w:lang w:val="en-US" w:eastAsia="en-US" w:bidi="ar-SA"/>
    </w:rPr>
  </w:style>
  <w:style w:type="paragraph" w:styleId="4">
    <w:name w:val="heading 3"/>
    <w:next w:val="1"/>
    <w:qFormat/>
    <w:uiPriority w:val="9"/>
    <w:pPr>
      <w:ind w:left="1000" w:hanging="400"/>
      <w:jc w:val="both"/>
      <w:outlineLvl w:val="2"/>
    </w:pPr>
    <w:rPr>
      <w:rFonts w:ascii="Times New Roman" w:hAnsi="Times New Roman" w:eastAsia="宋体" w:cs="Times New Roman"/>
      <w:w w:val="100"/>
      <w:sz w:val="21"/>
      <w:szCs w:val="21"/>
      <w:shd w:val="clear" w:color="auto" w:fill="auto"/>
      <w:lang w:val="en-US" w:eastAsia="en-US" w:bidi="ar-SA"/>
    </w:rPr>
  </w:style>
  <w:style w:type="paragraph" w:styleId="5">
    <w:name w:val="heading 4"/>
    <w:next w:val="1"/>
    <w:qFormat/>
    <w:uiPriority w:val="10"/>
    <w:pPr>
      <w:ind w:left="1200" w:hanging="400"/>
      <w:jc w:val="both"/>
      <w:outlineLvl w:val="3"/>
    </w:pPr>
    <w:rPr>
      <w:rFonts w:ascii="Times New Roman" w:hAnsi="Times New Roman" w:eastAsia="宋体" w:cs="Times New Roman"/>
      <w:b/>
      <w:w w:val="100"/>
      <w:sz w:val="21"/>
      <w:szCs w:val="21"/>
      <w:shd w:val="clear" w:color="auto" w:fill="auto"/>
      <w:lang w:val="en-US" w:eastAsia="en-US" w:bidi="ar-SA"/>
    </w:rPr>
  </w:style>
  <w:style w:type="paragraph" w:styleId="6">
    <w:name w:val="heading 5"/>
    <w:next w:val="1"/>
    <w:qFormat/>
    <w:uiPriority w:val="11"/>
    <w:pPr>
      <w:ind w:left="1400" w:hanging="400"/>
      <w:jc w:val="both"/>
      <w:outlineLvl w:val="4"/>
    </w:pPr>
    <w:rPr>
      <w:rFonts w:ascii="Times New Roman" w:hAnsi="Times New Roman" w:eastAsia="宋体" w:cs="Times New Roman"/>
      <w:w w:val="100"/>
      <w:sz w:val="21"/>
      <w:szCs w:val="21"/>
      <w:shd w:val="clear" w:color="auto" w:fill="auto"/>
      <w:lang w:val="en-US" w:eastAsia="en-US" w:bidi="ar-SA"/>
    </w:rPr>
  </w:style>
  <w:style w:type="paragraph" w:styleId="7">
    <w:name w:val="heading 6"/>
    <w:next w:val="1"/>
    <w:qFormat/>
    <w:uiPriority w:val="12"/>
    <w:pPr>
      <w:ind w:left="1600" w:hanging="400"/>
      <w:jc w:val="both"/>
      <w:outlineLvl w:val="5"/>
    </w:pPr>
    <w:rPr>
      <w:rFonts w:ascii="Times New Roman" w:hAnsi="Times New Roman" w:eastAsia="宋体" w:cs="Times New Roman"/>
      <w:b/>
      <w:w w:val="100"/>
      <w:sz w:val="21"/>
      <w:szCs w:val="21"/>
      <w:shd w:val="clear" w:color="auto" w:fill="auto"/>
      <w:lang w:val="en-US" w:eastAsia="en-US" w:bidi="ar-SA"/>
    </w:rPr>
  </w:style>
  <w:style w:type="paragraph" w:styleId="8">
    <w:name w:val="heading 7"/>
    <w:next w:val="1"/>
    <w:qFormat/>
    <w:uiPriority w:val="13"/>
    <w:pPr>
      <w:ind w:left="1800" w:hanging="400"/>
      <w:jc w:val="both"/>
      <w:outlineLvl w:val="6"/>
    </w:pPr>
    <w:rPr>
      <w:rFonts w:ascii="Times New Roman" w:hAnsi="Times New Roman" w:eastAsia="宋体" w:cs="Times New Roman"/>
      <w:w w:val="100"/>
      <w:sz w:val="21"/>
      <w:szCs w:val="21"/>
      <w:shd w:val="clear" w:color="auto" w:fill="auto"/>
      <w:lang w:val="en-US" w:eastAsia="en-US" w:bidi="ar-SA"/>
    </w:rPr>
  </w:style>
  <w:style w:type="paragraph" w:styleId="9">
    <w:name w:val="heading 8"/>
    <w:next w:val="1"/>
    <w:qFormat/>
    <w:uiPriority w:val="14"/>
    <w:pPr>
      <w:ind w:left="2000" w:hanging="400"/>
      <w:jc w:val="both"/>
      <w:outlineLvl w:val="7"/>
    </w:pPr>
    <w:rPr>
      <w:rFonts w:ascii="Times New Roman" w:hAnsi="Times New Roman" w:eastAsia="宋体" w:cs="Times New Roman"/>
      <w:w w:val="100"/>
      <w:sz w:val="21"/>
      <w:szCs w:val="21"/>
      <w:shd w:val="clear" w:color="auto" w:fill="auto"/>
      <w:lang w:val="en-US" w:eastAsia="en-US" w:bidi="ar-SA"/>
    </w:rPr>
  </w:style>
  <w:style w:type="paragraph" w:styleId="10">
    <w:name w:val="heading 9"/>
    <w:next w:val="1"/>
    <w:qFormat/>
    <w:uiPriority w:val="15"/>
    <w:pPr>
      <w:ind w:left="2200" w:hanging="400"/>
      <w:jc w:val="both"/>
      <w:outlineLvl w:val="8"/>
    </w:pPr>
    <w:rPr>
      <w:rFonts w:ascii="Times New Roman" w:hAnsi="Times New Roman" w:eastAsia="宋体" w:cs="Times New Roman"/>
      <w:w w:val="100"/>
      <w:sz w:val="21"/>
      <w:szCs w:val="21"/>
      <w:shd w:val="clear" w:color="auto" w:fill="auto"/>
      <w:lang w:val="en-US" w:eastAsia="en-US" w:bidi="ar-SA"/>
    </w:rPr>
  </w:style>
  <w:style w:type="character" w:default="1" w:styleId="26">
    <w:name w:val="Default Paragraph Font"/>
    <w:semiHidden/>
    <w:unhideWhenUsed/>
    <w:qFormat/>
    <w:uiPriority w:val="2"/>
    <w:rPr>
      <w:w w:val="100"/>
      <w:sz w:val="21"/>
      <w:szCs w:val="21"/>
      <w:shd w:val="clear" w:color="auto" w:fill="auto"/>
    </w:rPr>
  </w:style>
  <w:style w:type="table" w:default="1" w:styleId="24">
    <w:name w:val="Normal Table"/>
    <w:semiHidden/>
    <w:unhideWhenUsed/>
    <w:qFormat/>
    <w:uiPriority w:val="3"/>
    <w:tblPr>
      <w:tblCellMar>
        <w:top w:w="0" w:type="dxa"/>
        <w:left w:w="108" w:type="dxa"/>
        <w:bottom w:w="0" w:type="dxa"/>
        <w:right w:w="108" w:type="dxa"/>
      </w:tblCellMar>
    </w:tblPr>
  </w:style>
  <w:style w:type="paragraph" w:styleId="11">
    <w:name w:val="toc 7"/>
    <w:next w:val="1"/>
    <w:unhideWhenUsed/>
    <w:qFormat/>
    <w:uiPriority w:val="34"/>
    <w:pPr>
      <w:ind w:left="2550" w:firstLine="0"/>
      <w:jc w:val="both"/>
    </w:pPr>
    <w:rPr>
      <w:rFonts w:ascii="Times New Roman" w:hAnsi="Times New Roman" w:eastAsia="宋体" w:cs="Times New Roman"/>
      <w:w w:val="100"/>
      <w:sz w:val="21"/>
      <w:szCs w:val="21"/>
      <w:shd w:val="clear" w:color="auto" w:fill="auto"/>
      <w:lang w:val="en-US" w:eastAsia="en-US" w:bidi="ar-SA"/>
    </w:rPr>
  </w:style>
  <w:style w:type="paragraph" w:styleId="12">
    <w:name w:val="toc 5"/>
    <w:next w:val="1"/>
    <w:unhideWhenUsed/>
    <w:qFormat/>
    <w:uiPriority w:val="32"/>
    <w:pPr>
      <w:ind w:left="1700" w:firstLine="0"/>
      <w:jc w:val="both"/>
    </w:pPr>
    <w:rPr>
      <w:rFonts w:ascii="Times New Roman" w:hAnsi="Times New Roman" w:eastAsia="宋体" w:cs="Times New Roman"/>
      <w:w w:val="100"/>
      <w:sz w:val="21"/>
      <w:szCs w:val="21"/>
      <w:shd w:val="clear" w:color="auto" w:fill="auto"/>
      <w:lang w:val="en-US" w:eastAsia="en-US" w:bidi="ar-SA"/>
    </w:rPr>
  </w:style>
  <w:style w:type="paragraph" w:styleId="13">
    <w:name w:val="toc 3"/>
    <w:next w:val="1"/>
    <w:unhideWhenUsed/>
    <w:qFormat/>
    <w:uiPriority w:val="30"/>
    <w:pPr>
      <w:ind w:left="850" w:firstLine="0"/>
      <w:jc w:val="both"/>
    </w:pPr>
    <w:rPr>
      <w:rFonts w:ascii="Times New Roman" w:hAnsi="Times New Roman" w:eastAsia="宋体" w:cs="Times New Roman"/>
      <w:w w:val="100"/>
      <w:sz w:val="21"/>
      <w:szCs w:val="21"/>
      <w:shd w:val="clear" w:color="auto" w:fill="auto"/>
      <w:lang w:val="en-US" w:eastAsia="en-US" w:bidi="ar-SA"/>
    </w:rPr>
  </w:style>
  <w:style w:type="paragraph" w:styleId="14">
    <w:name w:val="toc 8"/>
    <w:next w:val="1"/>
    <w:unhideWhenUsed/>
    <w:qFormat/>
    <w:uiPriority w:val="35"/>
    <w:pPr>
      <w:ind w:left="2975" w:firstLine="0"/>
      <w:jc w:val="both"/>
    </w:pPr>
    <w:rPr>
      <w:rFonts w:ascii="Times New Roman" w:hAnsi="Times New Roman" w:eastAsia="宋体" w:cs="Times New Roman"/>
      <w:w w:val="100"/>
      <w:sz w:val="21"/>
      <w:szCs w:val="21"/>
      <w:shd w:val="clear" w:color="auto" w:fill="auto"/>
      <w:lang w:val="en-US" w:eastAsia="en-US" w:bidi="ar-SA"/>
    </w:rPr>
  </w:style>
  <w:style w:type="paragraph" w:styleId="15">
    <w:name w:val="footer"/>
    <w:basedOn w:val="1"/>
    <w:qFormat/>
    <w:uiPriority w:val="0"/>
    <w:pPr>
      <w:tabs>
        <w:tab w:val="center" w:pos="4153"/>
        <w:tab w:val="right" w:pos="8306"/>
      </w:tabs>
      <w:snapToGrid w:val="0"/>
      <w:jc w:val="left"/>
    </w:pPr>
    <w:rPr>
      <w:sz w:val="18"/>
    </w:rPr>
  </w:style>
  <w:style w:type="paragraph" w:styleId="1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7">
    <w:name w:val="toc 1"/>
    <w:next w:val="1"/>
    <w:unhideWhenUsed/>
    <w:qFormat/>
    <w:uiPriority w:val="28"/>
    <w:pPr>
      <w:jc w:val="both"/>
    </w:pPr>
    <w:rPr>
      <w:rFonts w:ascii="Times New Roman" w:hAnsi="Times New Roman" w:eastAsia="宋体" w:cs="Times New Roman"/>
      <w:w w:val="100"/>
      <w:sz w:val="21"/>
      <w:szCs w:val="21"/>
      <w:shd w:val="clear" w:color="auto" w:fill="auto"/>
      <w:lang w:val="en-US" w:eastAsia="en-US" w:bidi="ar-SA"/>
    </w:rPr>
  </w:style>
  <w:style w:type="paragraph" w:styleId="18">
    <w:name w:val="toc 4"/>
    <w:next w:val="1"/>
    <w:unhideWhenUsed/>
    <w:qFormat/>
    <w:uiPriority w:val="31"/>
    <w:pPr>
      <w:ind w:left="1275" w:firstLine="0"/>
      <w:jc w:val="both"/>
    </w:pPr>
    <w:rPr>
      <w:rFonts w:ascii="Times New Roman" w:hAnsi="Times New Roman" w:eastAsia="宋体" w:cs="Times New Roman"/>
      <w:w w:val="100"/>
      <w:sz w:val="21"/>
      <w:szCs w:val="21"/>
      <w:shd w:val="clear" w:color="auto" w:fill="auto"/>
      <w:lang w:val="en-US" w:eastAsia="en-US" w:bidi="ar-SA"/>
    </w:rPr>
  </w:style>
  <w:style w:type="paragraph" w:styleId="19">
    <w:name w:val="Subtitle"/>
    <w:qFormat/>
    <w:uiPriority w:val="16"/>
    <w:pPr>
      <w:jc w:val="center"/>
    </w:pPr>
    <w:rPr>
      <w:rFonts w:ascii="Times New Roman" w:hAnsi="Times New Roman" w:eastAsia="宋体" w:cs="Times New Roman"/>
      <w:w w:val="100"/>
      <w:sz w:val="24"/>
      <w:szCs w:val="24"/>
      <w:shd w:val="clear" w:color="auto" w:fill="auto"/>
      <w:lang w:val="en-US" w:eastAsia="en-US" w:bidi="ar-SA"/>
    </w:rPr>
  </w:style>
  <w:style w:type="paragraph" w:styleId="20">
    <w:name w:val="toc 6"/>
    <w:next w:val="1"/>
    <w:unhideWhenUsed/>
    <w:qFormat/>
    <w:uiPriority w:val="33"/>
    <w:pPr>
      <w:ind w:left="2125" w:firstLine="0"/>
      <w:jc w:val="both"/>
    </w:pPr>
    <w:rPr>
      <w:rFonts w:ascii="Times New Roman" w:hAnsi="Times New Roman" w:eastAsia="宋体" w:cs="Times New Roman"/>
      <w:w w:val="100"/>
      <w:sz w:val="21"/>
      <w:szCs w:val="21"/>
      <w:shd w:val="clear" w:color="auto" w:fill="auto"/>
      <w:lang w:val="en-US" w:eastAsia="en-US" w:bidi="ar-SA"/>
    </w:rPr>
  </w:style>
  <w:style w:type="paragraph" w:styleId="21">
    <w:name w:val="toc 2"/>
    <w:next w:val="1"/>
    <w:unhideWhenUsed/>
    <w:qFormat/>
    <w:uiPriority w:val="29"/>
    <w:pPr>
      <w:ind w:left="425" w:firstLine="0"/>
      <w:jc w:val="both"/>
    </w:pPr>
    <w:rPr>
      <w:rFonts w:ascii="Times New Roman" w:hAnsi="Times New Roman" w:eastAsia="宋体" w:cs="Times New Roman"/>
      <w:w w:val="100"/>
      <w:sz w:val="21"/>
      <w:szCs w:val="21"/>
      <w:shd w:val="clear" w:color="auto" w:fill="auto"/>
      <w:lang w:val="en-US" w:eastAsia="en-US" w:bidi="ar-SA"/>
    </w:rPr>
  </w:style>
  <w:style w:type="paragraph" w:styleId="22">
    <w:name w:val="toc 9"/>
    <w:next w:val="1"/>
    <w:unhideWhenUsed/>
    <w:qFormat/>
    <w:uiPriority w:val="36"/>
    <w:pPr>
      <w:ind w:left="3400" w:firstLine="0"/>
      <w:jc w:val="both"/>
    </w:pPr>
    <w:rPr>
      <w:rFonts w:ascii="Times New Roman" w:hAnsi="Times New Roman" w:eastAsia="宋体" w:cs="Times New Roman"/>
      <w:w w:val="100"/>
      <w:sz w:val="21"/>
      <w:szCs w:val="21"/>
      <w:shd w:val="clear" w:color="auto" w:fill="auto"/>
      <w:lang w:val="en-US" w:eastAsia="en-US" w:bidi="ar-SA"/>
    </w:rPr>
  </w:style>
  <w:style w:type="paragraph" w:styleId="23">
    <w:name w:val="Title"/>
    <w:qFormat/>
    <w:uiPriority w:val="6"/>
    <w:pPr>
      <w:jc w:val="center"/>
    </w:pPr>
    <w:rPr>
      <w:rFonts w:ascii="Times New Roman" w:hAnsi="Times New Roman" w:eastAsia="宋体" w:cs="Times New Roman"/>
      <w:b/>
      <w:w w:val="100"/>
      <w:sz w:val="32"/>
      <w:szCs w:val="32"/>
      <w:shd w:val="clear" w:color="auto" w:fill="auto"/>
      <w:lang w:val="en-US" w:eastAsia="en-US" w:bidi="ar-SA"/>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0"/>
    <w:rPr>
      <w:b/>
      <w:w w:val="100"/>
      <w:sz w:val="21"/>
      <w:szCs w:val="21"/>
      <w:shd w:val="clear" w:color="auto" w:fill="auto"/>
    </w:rPr>
  </w:style>
  <w:style w:type="character" w:styleId="28">
    <w:name w:val="page number"/>
    <w:basedOn w:val="26"/>
    <w:qFormat/>
    <w:uiPriority w:val="0"/>
  </w:style>
  <w:style w:type="character" w:styleId="29">
    <w:name w:val="Emphasis"/>
    <w:qFormat/>
    <w:uiPriority w:val="18"/>
    <w:rPr>
      <w:i/>
      <w:w w:val="100"/>
      <w:sz w:val="21"/>
      <w:szCs w:val="21"/>
      <w:shd w:val="clear" w:color="auto" w:fill="auto"/>
    </w:rPr>
  </w:style>
  <w:style w:type="paragraph" w:styleId="30">
    <w:name w:val="No Spacing"/>
    <w:qFormat/>
    <w:uiPriority w:val="5"/>
    <w:pPr>
      <w:jc w:val="both"/>
    </w:pPr>
    <w:rPr>
      <w:rFonts w:ascii="Times New Roman" w:hAnsi="Times New Roman" w:eastAsia="宋体" w:cs="Times New Roman"/>
      <w:w w:val="100"/>
      <w:sz w:val="21"/>
      <w:szCs w:val="21"/>
      <w:shd w:val="clear" w:color="auto" w:fill="auto"/>
      <w:lang w:val="en-US" w:eastAsia="en-US" w:bidi="ar-SA"/>
    </w:rPr>
  </w:style>
  <w:style w:type="character" w:customStyle="1" w:styleId="31">
    <w:name w:val="Subtle Emphasis"/>
    <w:qFormat/>
    <w:uiPriority w:val="17"/>
    <w:rPr>
      <w:i/>
      <w:color w:val="404040"/>
      <w:w w:val="100"/>
      <w:sz w:val="21"/>
      <w:szCs w:val="21"/>
      <w:shd w:val="clear" w:color="auto" w:fill="auto"/>
    </w:rPr>
  </w:style>
  <w:style w:type="character" w:customStyle="1" w:styleId="32">
    <w:name w:val="Intense Emphasis"/>
    <w:qFormat/>
    <w:uiPriority w:val="19"/>
    <w:rPr>
      <w:i/>
      <w:color w:val="5B9BD5"/>
      <w:w w:val="100"/>
      <w:sz w:val="21"/>
      <w:szCs w:val="21"/>
      <w:shd w:val="clear" w:color="auto" w:fill="auto"/>
    </w:rPr>
  </w:style>
  <w:style w:type="paragraph" w:styleId="33">
    <w:name w:val="Quote"/>
    <w:qFormat/>
    <w:uiPriority w:val="21"/>
    <w:pPr>
      <w:ind w:left="864" w:right="864" w:firstLine="0"/>
      <w:jc w:val="center"/>
    </w:pPr>
    <w:rPr>
      <w:rFonts w:ascii="Times New Roman" w:hAnsi="Times New Roman" w:eastAsia="宋体" w:cs="Times New Roman"/>
      <w:i/>
      <w:color w:val="404040"/>
      <w:w w:val="100"/>
      <w:sz w:val="21"/>
      <w:szCs w:val="21"/>
      <w:shd w:val="clear" w:color="auto" w:fill="auto"/>
      <w:lang w:val="en-US" w:eastAsia="en-US" w:bidi="ar-SA"/>
    </w:rPr>
  </w:style>
  <w:style w:type="paragraph" w:styleId="34">
    <w:name w:val="Intense Quote"/>
    <w:qFormat/>
    <w:uiPriority w:val="22"/>
    <w:pPr>
      <w:ind w:left="950" w:right="950" w:firstLine="0"/>
      <w:jc w:val="center"/>
    </w:pPr>
    <w:rPr>
      <w:rFonts w:ascii="Times New Roman" w:hAnsi="Times New Roman" w:eastAsia="宋体" w:cs="Times New Roman"/>
      <w:i/>
      <w:color w:val="5B9BD5"/>
      <w:w w:val="100"/>
      <w:sz w:val="21"/>
      <w:szCs w:val="21"/>
      <w:shd w:val="clear" w:color="auto" w:fill="auto"/>
      <w:lang w:val="en-US" w:eastAsia="en-US" w:bidi="ar-SA"/>
    </w:rPr>
  </w:style>
  <w:style w:type="character" w:customStyle="1" w:styleId="35">
    <w:name w:val="Subtle Reference"/>
    <w:qFormat/>
    <w:uiPriority w:val="23"/>
    <w:rPr>
      <w:smallCaps/>
      <w:color w:val="5A5A5A"/>
      <w:w w:val="100"/>
      <w:sz w:val="21"/>
      <w:szCs w:val="21"/>
      <w:shd w:val="clear" w:color="auto" w:fill="auto"/>
    </w:rPr>
  </w:style>
  <w:style w:type="character" w:customStyle="1" w:styleId="36">
    <w:name w:val="Intense Reference"/>
    <w:qFormat/>
    <w:uiPriority w:val="24"/>
    <w:rPr>
      <w:b/>
      <w:smallCaps/>
      <w:color w:val="5B9BD5"/>
      <w:w w:val="100"/>
      <w:sz w:val="21"/>
      <w:szCs w:val="21"/>
      <w:shd w:val="clear" w:color="auto" w:fill="auto"/>
    </w:rPr>
  </w:style>
  <w:style w:type="character" w:customStyle="1" w:styleId="37">
    <w:name w:val="Book Title"/>
    <w:qFormat/>
    <w:uiPriority w:val="25"/>
    <w:rPr>
      <w:b/>
      <w:i/>
      <w:w w:val="100"/>
      <w:sz w:val="21"/>
      <w:szCs w:val="21"/>
      <w:shd w:val="clear" w:color="auto" w:fill="auto"/>
    </w:rPr>
  </w:style>
  <w:style w:type="paragraph" w:styleId="38">
    <w:name w:val="List Paragraph"/>
    <w:qFormat/>
    <w:uiPriority w:val="26"/>
    <w:pPr>
      <w:ind w:left="850" w:firstLine="0"/>
      <w:jc w:val="both"/>
    </w:pPr>
    <w:rPr>
      <w:rFonts w:ascii="Times New Roman" w:hAnsi="Times New Roman" w:eastAsia="宋体" w:cs="Times New Roman"/>
      <w:w w:val="100"/>
      <w:sz w:val="21"/>
      <w:szCs w:val="21"/>
      <w:shd w:val="clear" w:color="auto" w:fill="auto"/>
      <w:lang w:val="en-US" w:eastAsia="en-US" w:bidi="ar-SA"/>
    </w:rPr>
  </w:style>
  <w:style w:type="paragraph" w:customStyle="1" w:styleId="39">
    <w:name w:val="TOC Heading"/>
    <w:unhideWhenUsed/>
    <w:qFormat/>
    <w:uiPriority w:val="27"/>
    <w:pPr>
      <w:jc w:val="both"/>
    </w:pPr>
    <w:rPr>
      <w:rFonts w:ascii="Times New Roman" w:hAnsi="Times New Roman" w:eastAsia="宋体" w:cs="Times New Roman"/>
      <w:color w:val="2E74B5"/>
      <w:w w:val="100"/>
      <w:sz w:val="32"/>
      <w:szCs w:val="32"/>
      <w:shd w:val="clear" w:color="auto" w:fill="auto"/>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Pages>
  <Words>82</Words>
  <Characters>0</Characters>
  <Lines>0</Lines>
  <Paragraphs>0</Paragraphs>
  <TotalTime>3</TotalTime>
  <ScaleCrop>false</ScaleCrop>
  <LinksUpToDate>false</LinksUpToDate>
  <CharactersWithSpaces>0</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2020-03-14T01:39:00Z</dcterms:created>
  <dc:creator>Administrator</dc:creator>
  <cp:lastModifiedBy>Administrator</cp:lastModifiedBy>
  <cp:lastPrinted>2020-03-21T08:46:00Z</cp:lastPrinted>
  <dcterms:modified xsi:type="dcterms:W3CDTF">2022-04-07T09:36:19Z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