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after="200" w:line="240" w:lineRule="atLeast"/>
        <w:ind w:right="0" w:rightChars="0"/>
        <w:jc w:val="center"/>
        <w:outlineLvl w:val="9"/>
        <w:rPr>
          <w:rFonts w:hint="eastAsia" w:ascii="黑体" w:hAnsi="黑体" w:eastAsia="黑体"/>
          <w:b/>
          <w:sz w:val="32"/>
          <w:szCs w:val="32"/>
        </w:rPr>
      </w:pPr>
      <w:r>
        <w:rPr>
          <w:rFonts w:hint="eastAsia" w:ascii="黑体" w:hAnsi="黑体" w:eastAsia="黑体"/>
          <w:b/>
          <w:sz w:val="32"/>
          <w:szCs w:val="32"/>
        </w:rPr>
        <w:drawing>
          <wp:anchor distT="0" distB="0" distL="114300" distR="114300" simplePos="0" relativeHeight="251658240" behindDoc="0" locked="0" layoutInCell="1" allowOverlap="1">
            <wp:simplePos x="0" y="0"/>
            <wp:positionH relativeFrom="page">
              <wp:posOffset>12623800</wp:posOffset>
            </wp:positionH>
            <wp:positionV relativeFrom="topMargin">
              <wp:posOffset>12217400</wp:posOffset>
            </wp:positionV>
            <wp:extent cx="330200" cy="317500"/>
            <wp:effectExtent l="0" t="0" r="1270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6"/>
                    <a:stretch>
                      <a:fillRect/>
                    </a:stretch>
                  </pic:blipFill>
                  <pic:spPr>
                    <a:xfrm>
                      <a:off x="0" y="0"/>
                      <a:ext cx="330200" cy="317500"/>
                    </a:xfrm>
                    <a:prstGeom prst="rect">
                      <a:avLst/>
                    </a:prstGeom>
                  </pic:spPr>
                </pic:pic>
              </a:graphicData>
            </a:graphic>
          </wp:anchor>
        </w:drawing>
      </w:r>
      <w:r>
        <w:rPr>
          <w:rFonts w:hint="eastAsia" w:ascii="黑体" w:hAnsi="黑体" w:eastAsia="黑体"/>
          <w:b/>
          <w:sz w:val="32"/>
          <w:szCs w:val="32"/>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11722100</wp:posOffset>
            </wp:positionV>
            <wp:extent cx="381000" cy="2540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
                    <a:stretch>
                      <a:fillRect/>
                    </a:stretch>
                  </pic:blipFill>
                  <pic:spPr>
                    <a:xfrm>
                      <a:off x="0" y="0"/>
                      <a:ext cx="381000" cy="254000"/>
                    </a:xfrm>
                    <a:prstGeom prst="rect">
                      <a:avLst/>
                    </a:prstGeom>
                  </pic:spPr>
                </pic:pic>
              </a:graphicData>
            </a:graphic>
          </wp:anchor>
        </w:drawing>
      </w:r>
      <w:r>
        <w:rPr>
          <w:rFonts w:hint="eastAsia" w:ascii="黑体" w:hAnsi="黑体" w:eastAsia="黑体"/>
          <w:b/>
          <w:sz w:val="32"/>
          <w:szCs w:val="32"/>
        </w:rPr>
        <w:t>部编版</w:t>
      </w:r>
      <w:r>
        <w:rPr>
          <w:rFonts w:hint="eastAsia" w:ascii="黑体" w:hAnsi="黑体" w:eastAsia="黑体"/>
          <w:b/>
          <w:sz w:val="32"/>
          <w:szCs w:val="32"/>
          <w:lang w:val="en-US" w:eastAsia="zh-CN"/>
        </w:rPr>
        <w:t>八</w:t>
      </w:r>
      <w:r>
        <w:rPr>
          <w:rFonts w:hint="eastAsia" w:ascii="黑体" w:hAnsi="黑体" w:eastAsia="黑体"/>
          <w:b/>
          <w:sz w:val="32"/>
          <w:szCs w:val="32"/>
        </w:rPr>
        <w:t>年级历史下册</w:t>
      </w:r>
      <w:r>
        <w:rPr>
          <w:rFonts w:hint="eastAsia" w:ascii="黑体" w:hAnsi="黑体" w:eastAsia="黑体"/>
          <w:b/>
          <w:sz w:val="32"/>
          <w:szCs w:val="32"/>
        </w:rPr>
        <w:drawing>
          <wp:anchor distT="0" distB="0" distL="114300" distR="114300" simplePos="0" relativeHeight="251660288" behindDoc="0" locked="0" layoutInCell="1" allowOverlap="1">
            <wp:simplePos x="0" y="0"/>
            <wp:positionH relativeFrom="page">
              <wp:posOffset>12382500</wp:posOffset>
            </wp:positionH>
            <wp:positionV relativeFrom="page">
              <wp:posOffset>12268200</wp:posOffset>
            </wp:positionV>
            <wp:extent cx="381000" cy="469900"/>
            <wp:effectExtent l="0" t="0" r="0" b="6350"/>
            <wp:wrapNone/>
            <wp:docPr id="4"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0016"/>
                    <pic:cNvPicPr>
                      <a:picLocks noChangeAspect="1"/>
                    </pic:cNvPicPr>
                  </pic:nvPicPr>
                  <pic:blipFill>
                    <a:blip r:embed="rId8"/>
                    <a:stretch>
                      <a:fillRect/>
                    </a:stretch>
                  </pic:blipFill>
                  <pic:spPr>
                    <a:xfrm>
                      <a:off x="0" y="0"/>
                      <a:ext cx="381000" cy="469900"/>
                    </a:xfrm>
                    <a:prstGeom prst="rect">
                      <a:avLst/>
                    </a:prstGeom>
                    <a:noFill/>
                    <a:ln w="9525">
                      <a:noFill/>
                    </a:ln>
                  </pic:spPr>
                </pic:pic>
              </a:graphicData>
            </a:graphic>
          </wp:anchor>
        </w:drawing>
      </w:r>
      <w:r>
        <w:rPr>
          <w:rFonts w:hint="eastAsia" w:ascii="黑体" w:hAnsi="黑体" w:eastAsia="黑体"/>
          <w:b/>
          <w:sz w:val="32"/>
          <w:szCs w:val="32"/>
          <w:lang w:val="en-US" w:eastAsia="zh-CN"/>
        </w:rPr>
        <w:t>单元测试</w:t>
      </w:r>
      <w:r>
        <w:rPr>
          <w:rFonts w:hint="eastAsia" w:ascii="黑体" w:hAnsi="黑体" w:eastAsia="黑体"/>
          <w:b/>
          <w:sz w:val="32"/>
          <w:szCs w:val="32"/>
        </w:rPr>
        <w:t>卷</w:t>
      </w:r>
    </w:p>
    <w:p>
      <w:pPr>
        <w:keepNext w:val="0"/>
        <w:keepLines w:val="0"/>
        <w:pageBreakBefore w:val="0"/>
        <w:kinsoku/>
        <w:wordWrap/>
        <w:overflowPunct/>
        <w:topLinePunct w:val="0"/>
        <w:autoSpaceDE/>
        <w:autoSpaceDN/>
        <w:bidi w:val="0"/>
        <w:adjustRightInd/>
        <w:snapToGrid/>
        <w:spacing w:after="200" w:line="240" w:lineRule="atLeast"/>
        <w:ind w:right="0" w:rightChars="0"/>
        <w:jc w:val="center"/>
        <w:outlineLvl w:val="9"/>
        <w:rPr>
          <w:rFonts w:hint="eastAsia" w:ascii="黑体" w:hAnsi="黑体" w:eastAsia="黑体"/>
          <w:b/>
          <w:sz w:val="32"/>
          <w:szCs w:val="32"/>
        </w:rPr>
      </w:pPr>
      <w:r>
        <w:rPr>
          <w:rFonts w:hint="eastAsia" w:ascii="黑体" w:hAnsi="黑体" w:eastAsia="黑体"/>
          <w:b/>
          <w:sz w:val="32"/>
          <w:szCs w:val="32"/>
        </w:rPr>
        <w:t>第一单元 中华人民共和国的成立和巩固</w:t>
      </w:r>
    </w:p>
    <w:p>
      <w:pPr>
        <w:keepNext w:val="0"/>
        <w:keepLines w:val="0"/>
        <w:pageBreakBefore w:val="0"/>
        <w:kinsoku/>
        <w:wordWrap/>
        <w:overflowPunct/>
        <w:topLinePunct w:val="0"/>
        <w:autoSpaceDE/>
        <w:autoSpaceDN/>
        <w:bidi w:val="0"/>
        <w:adjustRightInd/>
        <w:snapToGrid/>
        <w:spacing w:after="200" w:line="240" w:lineRule="atLeast"/>
        <w:ind w:right="0" w:rightChars="0"/>
        <w:outlineLvl w:val="9"/>
        <w:rPr>
          <w:rFonts w:ascii="Times New Roman" w:hAnsi="Times New Roman" w:cs="Times New Roman"/>
          <w:sz w:val="21"/>
          <w:szCs w:val="21"/>
        </w:rPr>
      </w:pPr>
      <w:r>
        <w:rPr>
          <w:rFonts w:ascii="Times New Roman" w:hAnsi="Times New Roman" w:eastAsia="黑体" w:cs="Times New Roman"/>
          <w:b/>
          <w:bCs/>
          <w:sz w:val="21"/>
          <w:szCs w:val="21"/>
        </w:rPr>
        <w:t>一、单选题（本题共25小题，每小题2分，满分50分）</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color w:val="000000"/>
          <w:sz w:val="21"/>
          <w:szCs w:val="21"/>
        </w:rPr>
        <w:t>确定以五星红旗为国旗，以《义勇军进行曲》为代国歌的会议是（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A．中国人民政治协商会议第一届全体会议</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B．重庆政治协商会议</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C．中共“八大”</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D．第一次全国人民代表大会</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color w:val="000000"/>
          <w:sz w:val="21"/>
          <w:szCs w:val="21"/>
        </w:rPr>
        <w:t>1949年9月，中国人民政治协商会议第一届全体会议决定。中华人民共和国的国旗为右图的五星红旗。红色旗面上的五颗五角星及其相关关系。象征中国共产党领导下的（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center"/>
        <w:textAlignment w:val="center"/>
        <w:outlineLvl w:val="9"/>
        <w:rPr>
          <w:rFonts w:ascii="Times New Roman" w:hAnsi="Times New Roman" w:cs="Times New Roman"/>
          <w:sz w:val="21"/>
          <w:szCs w:val="21"/>
        </w:rPr>
      </w:pPr>
      <w:r>
        <w:rPr>
          <w:rFonts w:ascii="Times New Roman" w:hAnsi="Times New Roman" w:cs="Times New Roman"/>
          <w:sz w:val="21"/>
          <w:szCs w:val="21"/>
        </w:rPr>
        <w:drawing>
          <wp:inline distT="0" distB="0" distL="0" distR="0">
            <wp:extent cx="1608455" cy="1100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608667" cy="1100667"/>
                    </a:xfrm>
                    <a:prstGeom prst="rect">
                      <a:avLst/>
                    </a:prstGeom>
                  </pic:spPr>
                </pic:pic>
              </a:graphicData>
            </a:graphic>
          </wp:inline>
        </w:drawing>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A．革命人民大团结</w:t>
      </w:r>
      <w:r>
        <w:rPr>
          <w:rFonts w:ascii="Times New Roman" w:hAnsi="Times New Roman" w:cs="Times New Roman"/>
          <w:sz w:val="21"/>
          <w:szCs w:val="21"/>
        </w:rPr>
        <w:tab/>
      </w:r>
      <w:r>
        <w:rPr>
          <w:rFonts w:ascii="Times New Roman" w:hAnsi="Times New Roman" w:cs="Times New Roman"/>
          <w:color w:val="000000"/>
          <w:sz w:val="21"/>
          <w:szCs w:val="21"/>
        </w:rPr>
        <w:t>B．政治协商制度确立</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C．全国统一的实现</w:t>
      </w:r>
      <w:r>
        <w:rPr>
          <w:rFonts w:ascii="Times New Roman" w:hAnsi="Times New Roman" w:cs="Times New Roman"/>
          <w:sz w:val="21"/>
          <w:szCs w:val="21"/>
        </w:rPr>
        <w:tab/>
      </w:r>
      <w:r>
        <w:rPr>
          <w:rFonts w:ascii="Times New Roman" w:hAnsi="Times New Roman" w:cs="Times New Roman"/>
          <w:color w:val="000000"/>
          <w:sz w:val="21"/>
          <w:szCs w:val="21"/>
        </w:rPr>
        <w:t>D．社会主义制度建立．</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color w:val="000000"/>
          <w:sz w:val="21"/>
          <w:szCs w:val="21"/>
        </w:rPr>
        <w:t>京剧演员梅兰芳说：我在旧社会是没有地位的。1949年，他以政协委员身份参加了开国大典。其社会地位的变化折射出（　　）</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A．京剧艺术形成</w:t>
      </w:r>
      <w:r>
        <w:rPr>
          <w:rFonts w:ascii="Times New Roman" w:hAnsi="Times New Roman" w:cs="Times New Roman"/>
          <w:sz w:val="21"/>
          <w:szCs w:val="21"/>
        </w:rPr>
        <w:tab/>
      </w:r>
      <w:r>
        <w:rPr>
          <w:rFonts w:ascii="Times New Roman" w:hAnsi="Times New Roman" w:cs="Times New Roman"/>
          <w:color w:val="000000"/>
          <w:sz w:val="21"/>
          <w:szCs w:val="21"/>
        </w:rPr>
        <w:t>B．人民当家作主</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C．抗日战争胜利</w:t>
      </w:r>
      <w:r>
        <w:rPr>
          <w:rFonts w:ascii="Times New Roman" w:hAnsi="Times New Roman" w:cs="Times New Roman"/>
          <w:sz w:val="21"/>
          <w:szCs w:val="21"/>
        </w:rPr>
        <w:tab/>
      </w:r>
      <w:r>
        <w:rPr>
          <w:rFonts w:ascii="Times New Roman" w:hAnsi="Times New Roman" w:cs="Times New Roman"/>
          <w:color w:val="000000"/>
          <w:sz w:val="21"/>
          <w:szCs w:val="21"/>
        </w:rPr>
        <w:t>D．百年国耻洗雪</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color w:val="000000"/>
          <w:sz w:val="21"/>
          <w:szCs w:val="21"/>
        </w:rPr>
        <w:t xml:space="preserve">中华人民共和国成立初期，周恩来对民主人士黄炎培说：它是由全国各党派一起千斟万酌制定的，就是为人民服务的“剧本”。被周恩来称为“剧本”，起临时宪法作用的是(　　)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A．《中华民国临时约法》</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B．《中国人民政治协商会议共同纲领》</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C．《中华人民共和国宪法》</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D．《中国土地法大纲》</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color w:val="000000"/>
          <w:sz w:val="21"/>
          <w:szCs w:val="21"/>
        </w:rPr>
        <w:t>某同学收藏了西藏和平解放40周年时发行的一套纪念邮票。该邮票距今(2022年)已有多少年历史(　　)</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A．31年</w:t>
      </w:r>
      <w:r>
        <w:rPr>
          <w:rFonts w:ascii="Times New Roman" w:hAnsi="Times New Roman" w:cs="Times New Roman"/>
          <w:sz w:val="21"/>
          <w:szCs w:val="21"/>
        </w:rPr>
        <w:tab/>
      </w:r>
      <w:r>
        <w:rPr>
          <w:rFonts w:ascii="Times New Roman" w:hAnsi="Times New Roman" w:cs="Times New Roman"/>
          <w:color w:val="000000"/>
          <w:sz w:val="21"/>
          <w:szCs w:val="21"/>
        </w:rPr>
        <w:t>B．71年</w:t>
      </w:r>
      <w:r>
        <w:rPr>
          <w:rFonts w:ascii="Times New Roman" w:hAnsi="Times New Roman" w:cs="Times New Roman"/>
          <w:sz w:val="21"/>
          <w:szCs w:val="21"/>
        </w:rPr>
        <w:tab/>
      </w:r>
      <w:r>
        <w:rPr>
          <w:rFonts w:ascii="Times New Roman" w:hAnsi="Times New Roman" w:cs="Times New Roman"/>
          <w:color w:val="000000"/>
          <w:sz w:val="21"/>
          <w:szCs w:val="21"/>
        </w:rPr>
        <w:t>C．70年</w:t>
      </w:r>
      <w:r>
        <w:rPr>
          <w:rFonts w:ascii="Times New Roman" w:hAnsi="Times New Roman" w:cs="Times New Roman"/>
          <w:sz w:val="21"/>
          <w:szCs w:val="21"/>
        </w:rPr>
        <w:tab/>
      </w:r>
      <w:r>
        <w:rPr>
          <w:rFonts w:ascii="Times New Roman" w:hAnsi="Times New Roman" w:cs="Times New Roman"/>
          <w:color w:val="000000"/>
          <w:sz w:val="21"/>
          <w:szCs w:val="21"/>
        </w:rPr>
        <w:t>D．30年</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color w:val="000000"/>
          <w:sz w:val="21"/>
          <w:szCs w:val="21"/>
        </w:rPr>
        <w:t>周恩来曾说过：“新民主主义革命的历史，就是从天安门到天安门。”你认为这两个“天安门”分别与哪一重大历史事件有关(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A．五四运动  戊戌变法</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B．五四运动  中华人民共和国成立</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C．五四运动  新文化运动</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D．辛亥革命  新文化运动</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Times New Roman"/>
          <w:color w:val="000000"/>
          <w:sz w:val="21"/>
          <w:szCs w:val="21"/>
        </w:rPr>
        <w:t>下图是中国人民政治协商会，议第一届全体会议的现场。下列属于这次会议的成果的有(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center"/>
        <w:textAlignment w:val="center"/>
        <w:outlineLvl w:val="9"/>
        <w:rPr>
          <w:rFonts w:ascii="Times New Roman" w:hAnsi="Times New Roman" w:cs="Times New Roman"/>
          <w:sz w:val="21"/>
          <w:szCs w:val="21"/>
        </w:rPr>
      </w:pPr>
      <w:r>
        <w:rPr>
          <w:rFonts w:ascii="Times New Roman" w:hAnsi="Times New Roman" w:cs="Times New Roman"/>
          <w:sz w:val="21"/>
          <w:szCs w:val="21"/>
        </w:rPr>
        <w:drawing>
          <wp:inline distT="0" distB="0" distL="0" distR="0">
            <wp:extent cx="1337310" cy="12865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337733" cy="1286933"/>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①</w:t>
      </w:r>
      <w:r>
        <w:rPr>
          <w:rFonts w:ascii="Times New Roman" w:hAnsi="Times New Roman" w:cs="Times New Roman"/>
          <w:color w:val="000000"/>
          <w:sz w:val="21"/>
          <w:szCs w:val="21"/>
        </w:rPr>
        <w:t>确定新中国国家名称为中华人民共和国</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②</w:t>
      </w:r>
      <w:r>
        <w:rPr>
          <w:rFonts w:ascii="Times New Roman" w:hAnsi="Times New Roman" w:cs="Times New Roman"/>
          <w:color w:val="000000"/>
          <w:sz w:val="21"/>
          <w:szCs w:val="21"/>
        </w:rPr>
        <w:t>决定以北平为首都并改名为北京</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③</w:t>
      </w:r>
      <w:r>
        <w:rPr>
          <w:rFonts w:ascii="Times New Roman" w:hAnsi="Times New Roman" w:cs="Times New Roman"/>
          <w:color w:val="000000"/>
          <w:sz w:val="21"/>
          <w:szCs w:val="21"/>
        </w:rPr>
        <w:t>宣告中华人民共和国中央人民政府成立</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④</w:t>
      </w:r>
      <w:r>
        <w:rPr>
          <w:rFonts w:ascii="Times New Roman" w:hAnsi="Times New Roman" w:cs="Times New Roman"/>
          <w:color w:val="000000"/>
          <w:sz w:val="21"/>
          <w:szCs w:val="21"/>
        </w:rPr>
        <w:t>选举产生了中华人民共和国中央人民政府委员会</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w:t>
      </w:r>
      <w:r>
        <w:rPr>
          <w:rFonts w:hint="eastAsia" w:ascii="宋体" w:hAnsi="宋体" w:eastAsia="宋体" w:cs="宋体"/>
          <w:color w:val="000000"/>
          <w:sz w:val="21"/>
          <w:szCs w:val="21"/>
        </w:rPr>
        <w:t>①②③</w:t>
      </w:r>
      <w:r>
        <w:rPr>
          <w:rFonts w:ascii="Times New Roman" w:hAnsi="Times New Roman" w:cs="Times New Roman"/>
          <w:sz w:val="21"/>
          <w:szCs w:val="21"/>
        </w:rPr>
        <w:tab/>
      </w:r>
      <w:r>
        <w:rPr>
          <w:rFonts w:ascii="Times New Roman" w:hAnsi="Times New Roman" w:cs="Times New Roman"/>
          <w:color w:val="000000"/>
          <w:sz w:val="21"/>
          <w:szCs w:val="21"/>
        </w:rPr>
        <w:t>B．</w:t>
      </w:r>
      <w:r>
        <w:rPr>
          <w:rFonts w:hint="eastAsia" w:ascii="宋体" w:hAnsi="宋体" w:eastAsia="宋体" w:cs="宋体"/>
          <w:color w:val="000000"/>
          <w:sz w:val="21"/>
          <w:szCs w:val="21"/>
        </w:rPr>
        <w:t>①②④</w:t>
      </w:r>
      <w:r>
        <w:rPr>
          <w:rFonts w:ascii="Times New Roman" w:hAnsi="Times New Roman" w:cs="Times New Roman"/>
          <w:sz w:val="21"/>
          <w:szCs w:val="21"/>
        </w:rPr>
        <w:tab/>
      </w:r>
      <w:r>
        <w:rPr>
          <w:rFonts w:ascii="Times New Roman" w:hAnsi="Times New Roman" w:cs="Times New Roman"/>
          <w:color w:val="000000"/>
          <w:sz w:val="21"/>
          <w:szCs w:val="21"/>
        </w:rPr>
        <w:t>C．</w:t>
      </w:r>
      <w:r>
        <w:rPr>
          <w:rFonts w:hint="eastAsia" w:ascii="宋体" w:hAnsi="宋体" w:eastAsia="宋体" w:cs="宋体"/>
          <w:color w:val="000000"/>
          <w:sz w:val="21"/>
          <w:szCs w:val="21"/>
        </w:rPr>
        <w:t>②③④</w:t>
      </w:r>
      <w:r>
        <w:rPr>
          <w:rFonts w:ascii="Times New Roman" w:hAnsi="Times New Roman" w:cs="Times New Roman"/>
          <w:sz w:val="21"/>
          <w:szCs w:val="21"/>
        </w:rPr>
        <w:tab/>
      </w:r>
      <w:r>
        <w:rPr>
          <w:rFonts w:ascii="Times New Roman" w:hAnsi="Times New Roman" w:cs="Times New Roman"/>
          <w:color w:val="000000"/>
          <w:sz w:val="21"/>
          <w:szCs w:val="21"/>
        </w:rPr>
        <w:t>D．</w:t>
      </w:r>
      <w:r>
        <w:rPr>
          <w:rFonts w:hint="eastAsia" w:ascii="宋体" w:hAnsi="宋体" w:eastAsia="宋体" w:cs="宋体"/>
          <w:color w:val="000000"/>
          <w:sz w:val="21"/>
          <w:szCs w:val="21"/>
        </w:rPr>
        <w:t>①③④</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8．</w:t>
      </w:r>
      <w:r>
        <w:rPr>
          <w:rFonts w:ascii="Times New Roman" w:hAnsi="Times New Roman" w:cs="Times New Roman"/>
          <w:color w:val="000000"/>
          <w:sz w:val="21"/>
          <w:szCs w:val="21"/>
        </w:rPr>
        <w:t>中华人民共和国的诞生开辟了中国历史的新纪元。对“新纪元”认识正确的是(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①</w:t>
      </w:r>
      <w:r>
        <w:rPr>
          <w:rFonts w:ascii="Times New Roman" w:hAnsi="Times New Roman" w:cs="Times New Roman"/>
          <w:color w:val="000000"/>
          <w:sz w:val="21"/>
          <w:szCs w:val="21"/>
        </w:rPr>
        <w:t>推翻了帝国主义、封建主义和官僚资本主义的统治</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②</w:t>
      </w:r>
      <w:r>
        <w:rPr>
          <w:rFonts w:ascii="Times New Roman" w:hAnsi="Times New Roman" w:cs="Times New Roman"/>
          <w:color w:val="000000"/>
          <w:sz w:val="21"/>
          <w:szCs w:val="21"/>
        </w:rPr>
        <w:t>取得抗击外来侵略的第一次伟大胜利</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③</w:t>
      </w:r>
      <w:r>
        <w:rPr>
          <w:rFonts w:ascii="Times New Roman" w:hAnsi="Times New Roman" w:cs="Times New Roman"/>
          <w:color w:val="000000"/>
          <w:sz w:val="21"/>
          <w:szCs w:val="21"/>
        </w:rPr>
        <w:t>中国成为真正独立自主的国家</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④</w:t>
      </w:r>
      <w:r>
        <w:rPr>
          <w:rFonts w:ascii="Times New Roman" w:hAnsi="Times New Roman" w:cs="Times New Roman"/>
          <w:color w:val="000000"/>
          <w:sz w:val="21"/>
          <w:szCs w:val="21"/>
        </w:rPr>
        <w:t>标志着我国开始进人社会主义社会</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w:t>
      </w:r>
      <w:r>
        <w:rPr>
          <w:rFonts w:hint="eastAsia" w:ascii="宋体" w:hAnsi="宋体" w:eastAsia="宋体" w:cs="宋体"/>
          <w:color w:val="000000"/>
          <w:sz w:val="21"/>
          <w:szCs w:val="21"/>
        </w:rPr>
        <w:t>①②</w:t>
      </w:r>
      <w:r>
        <w:rPr>
          <w:rFonts w:ascii="Times New Roman" w:hAnsi="Times New Roman" w:cs="Times New Roman"/>
          <w:sz w:val="21"/>
          <w:szCs w:val="21"/>
        </w:rPr>
        <w:tab/>
      </w:r>
      <w:r>
        <w:rPr>
          <w:rFonts w:ascii="Times New Roman" w:hAnsi="Times New Roman" w:cs="Times New Roman"/>
          <w:color w:val="000000"/>
          <w:sz w:val="21"/>
          <w:szCs w:val="21"/>
        </w:rPr>
        <w:t>B．</w:t>
      </w:r>
      <w:r>
        <w:rPr>
          <w:rFonts w:hint="eastAsia" w:ascii="宋体" w:hAnsi="宋体" w:eastAsia="宋体" w:cs="宋体"/>
          <w:color w:val="000000"/>
          <w:sz w:val="21"/>
          <w:szCs w:val="21"/>
        </w:rPr>
        <w:t>③④</w:t>
      </w:r>
      <w:r>
        <w:rPr>
          <w:rFonts w:ascii="Times New Roman" w:hAnsi="Times New Roman" w:cs="Times New Roman"/>
          <w:sz w:val="21"/>
          <w:szCs w:val="21"/>
        </w:rPr>
        <w:tab/>
      </w:r>
      <w:r>
        <w:rPr>
          <w:rFonts w:ascii="Times New Roman" w:hAnsi="Times New Roman" w:cs="Times New Roman"/>
          <w:color w:val="000000"/>
          <w:sz w:val="21"/>
          <w:szCs w:val="21"/>
        </w:rPr>
        <w:t>C．</w:t>
      </w:r>
      <w:r>
        <w:rPr>
          <w:rFonts w:hint="eastAsia" w:ascii="宋体" w:hAnsi="宋体" w:eastAsia="宋体" w:cs="宋体"/>
          <w:color w:val="000000"/>
          <w:sz w:val="21"/>
          <w:szCs w:val="21"/>
        </w:rPr>
        <w:t>①③</w:t>
      </w:r>
      <w:r>
        <w:rPr>
          <w:rFonts w:ascii="Times New Roman" w:hAnsi="Times New Roman" w:cs="Times New Roman"/>
          <w:sz w:val="21"/>
          <w:szCs w:val="21"/>
        </w:rPr>
        <w:tab/>
      </w:r>
      <w:r>
        <w:rPr>
          <w:rFonts w:ascii="Times New Roman" w:hAnsi="Times New Roman" w:cs="Times New Roman"/>
          <w:color w:val="000000"/>
          <w:sz w:val="21"/>
          <w:szCs w:val="21"/>
        </w:rPr>
        <w:t>D．</w:t>
      </w:r>
      <w:r>
        <w:rPr>
          <w:rFonts w:hint="eastAsia" w:ascii="宋体" w:hAnsi="宋体" w:eastAsia="宋体" w:cs="宋体"/>
          <w:color w:val="000000"/>
          <w:sz w:val="21"/>
          <w:szCs w:val="21"/>
        </w:rPr>
        <w:t>②④</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9．</w:t>
      </w:r>
      <w:r>
        <w:rPr>
          <w:rFonts w:ascii="Times New Roman" w:hAnsi="Times New Roman" w:cs="Times New Roman"/>
          <w:color w:val="000000"/>
          <w:sz w:val="21"/>
          <w:szCs w:val="21"/>
        </w:rPr>
        <w:t>2021年是西藏民主改革62周年。回顾西藏自古以来的历史，下列说法正确的是(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A．汉朝设立宣政院，管理西藏事务</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B．唐玄宗时，文成公主人藏</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C．元朝设西域都护，加强对西藏的管理</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D．1951年，西藏和平解放</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10．</w:t>
      </w:r>
      <w:r>
        <w:rPr>
          <w:rFonts w:ascii="Times New Roman" w:hAnsi="Times New Roman" w:cs="Times New Roman"/>
          <w:color w:val="000000"/>
          <w:sz w:val="21"/>
          <w:szCs w:val="21"/>
        </w:rPr>
        <w:t>电影《兄弟之情》中的主人公伸开两条胳膊，向敌人的火力猛扑过去，用胸膛堵住了正在喷火舌的敌人的机枪口，最后壮烈牺牲。影片中的主人公是（　　）</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A．黄继光</w:t>
      </w:r>
      <w:r>
        <w:rPr>
          <w:rFonts w:ascii="Times New Roman" w:hAnsi="Times New Roman" w:cs="Times New Roman"/>
          <w:sz w:val="21"/>
          <w:szCs w:val="21"/>
        </w:rPr>
        <w:tab/>
      </w:r>
      <w:r>
        <w:rPr>
          <w:rFonts w:ascii="Times New Roman" w:hAnsi="Times New Roman" w:cs="Times New Roman"/>
          <w:color w:val="000000"/>
          <w:sz w:val="21"/>
          <w:szCs w:val="21"/>
        </w:rPr>
        <w:t>B．邱少云</w:t>
      </w:r>
      <w:r>
        <w:rPr>
          <w:rFonts w:ascii="Times New Roman" w:hAnsi="Times New Roman" w:cs="Times New Roman"/>
          <w:sz w:val="21"/>
          <w:szCs w:val="21"/>
        </w:rPr>
        <w:tab/>
      </w:r>
      <w:r>
        <w:rPr>
          <w:rFonts w:ascii="Times New Roman" w:hAnsi="Times New Roman" w:cs="Times New Roman"/>
          <w:color w:val="000000"/>
          <w:sz w:val="21"/>
          <w:szCs w:val="21"/>
        </w:rPr>
        <w:t>C．左权</w:t>
      </w:r>
      <w:r>
        <w:rPr>
          <w:rFonts w:ascii="Times New Roman" w:hAnsi="Times New Roman" w:cs="Times New Roman"/>
          <w:sz w:val="21"/>
          <w:szCs w:val="21"/>
        </w:rPr>
        <w:tab/>
      </w:r>
      <w:r>
        <w:rPr>
          <w:rFonts w:ascii="Times New Roman" w:hAnsi="Times New Roman" w:cs="Times New Roman"/>
          <w:color w:val="000000"/>
          <w:sz w:val="21"/>
          <w:szCs w:val="21"/>
        </w:rPr>
        <w:t>D．雷锋</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11．</w:t>
      </w:r>
      <w:r>
        <w:rPr>
          <w:rFonts w:ascii="Times New Roman" w:hAnsi="Times New Roman" w:cs="Times New Roman"/>
          <w:color w:val="000000"/>
          <w:sz w:val="21"/>
          <w:szCs w:val="21"/>
        </w:rPr>
        <w:t>美国将军克拉克在回忆录中说：“我获得了一项不值得羡慕的荣誉，我是美国历史上第一位在没有取得胜利的停战协定上签字的司令官。”以下相关表述错误的是（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A．克拉克回忆的是1953年7月的经历</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B．战争沉重打击了美国的侵略政策和战争政策</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C．战争结束了朝鲜半岛的分裂局面</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D．美国侵略军被迫退回到“三八线”附近</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12．</w:t>
      </w:r>
      <w:r>
        <w:rPr>
          <w:rFonts w:ascii="Times New Roman" w:hAnsi="Times New Roman" w:cs="Times New Roman"/>
          <w:color w:val="000000"/>
          <w:sz w:val="21"/>
          <w:szCs w:val="21"/>
        </w:rPr>
        <w:t xml:space="preserve">“雄赳赳，气昂昂，跨过鸭绿江!保和平，卫祖国，就是保家乡……展现了志愿军战士抗美援朝、保家卫国的英雄风采。2022 年是抗美援朝战争开始(　　)  </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A．72 周年</w:t>
      </w:r>
      <w:r>
        <w:rPr>
          <w:rFonts w:ascii="Times New Roman" w:hAnsi="Times New Roman" w:cs="Times New Roman"/>
          <w:sz w:val="21"/>
          <w:szCs w:val="21"/>
        </w:rPr>
        <w:tab/>
      </w:r>
      <w:r>
        <w:rPr>
          <w:rFonts w:ascii="Times New Roman" w:hAnsi="Times New Roman" w:cs="Times New Roman"/>
          <w:color w:val="000000"/>
          <w:sz w:val="21"/>
          <w:szCs w:val="21"/>
        </w:rPr>
        <w:t>B．69周年</w:t>
      </w:r>
      <w:r>
        <w:rPr>
          <w:rFonts w:ascii="Times New Roman" w:hAnsi="Times New Roman" w:cs="Times New Roman"/>
          <w:sz w:val="21"/>
          <w:szCs w:val="21"/>
        </w:rPr>
        <w:tab/>
      </w:r>
      <w:r>
        <w:rPr>
          <w:rFonts w:ascii="Times New Roman" w:hAnsi="Times New Roman" w:cs="Times New Roman"/>
          <w:color w:val="000000"/>
          <w:sz w:val="21"/>
          <w:szCs w:val="21"/>
        </w:rPr>
        <w:t>C．71周年</w:t>
      </w:r>
      <w:r>
        <w:rPr>
          <w:rFonts w:ascii="Times New Roman" w:hAnsi="Times New Roman" w:cs="Times New Roman"/>
          <w:sz w:val="21"/>
          <w:szCs w:val="21"/>
        </w:rPr>
        <w:tab/>
      </w:r>
      <w:r>
        <w:rPr>
          <w:rFonts w:ascii="Times New Roman" w:hAnsi="Times New Roman" w:cs="Times New Roman"/>
          <w:color w:val="000000"/>
          <w:sz w:val="21"/>
          <w:szCs w:val="21"/>
        </w:rPr>
        <w:t>D．81周年</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13．</w:t>
      </w:r>
      <w:r>
        <w:rPr>
          <w:rFonts w:ascii="Times New Roman" w:hAnsi="Times New Roman" w:cs="Times New Roman"/>
          <w:color w:val="000000"/>
          <w:sz w:val="21"/>
          <w:szCs w:val="21"/>
        </w:rPr>
        <w:t xml:space="preserve">28岁的河南豫剧演员常香玉冒着生命危险，带领豫剧队下坑道，上前沿，巡回辗转各个部队之间，“香玉剧社”在朝鲜战场5个多月的慰问演出，极大地鼓舞了奋战在前线的志愿军将士们。由此可见抗美援朝(　　)  </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A．提升了综合国力</w:t>
      </w:r>
      <w:r>
        <w:rPr>
          <w:rFonts w:ascii="Times New Roman" w:hAnsi="Times New Roman" w:cs="Times New Roman"/>
          <w:sz w:val="21"/>
          <w:szCs w:val="21"/>
        </w:rPr>
        <w:tab/>
      </w:r>
      <w:r>
        <w:rPr>
          <w:rFonts w:ascii="Times New Roman" w:hAnsi="Times New Roman" w:cs="Times New Roman"/>
          <w:color w:val="000000"/>
          <w:sz w:val="21"/>
          <w:szCs w:val="21"/>
        </w:rPr>
        <w:t>B．提高了国际地位</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C．增强了民族凝聚力</w:t>
      </w:r>
      <w:r>
        <w:rPr>
          <w:rFonts w:ascii="Times New Roman" w:hAnsi="Times New Roman" w:cs="Times New Roman"/>
          <w:sz w:val="21"/>
          <w:szCs w:val="21"/>
        </w:rPr>
        <w:tab/>
      </w:r>
      <w:r>
        <w:rPr>
          <w:rFonts w:ascii="Times New Roman" w:hAnsi="Times New Roman" w:cs="Times New Roman"/>
          <w:color w:val="000000"/>
          <w:sz w:val="21"/>
          <w:szCs w:val="21"/>
        </w:rPr>
        <w:t>D．增进了中朝友谊</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14．</w:t>
      </w:r>
      <w:r>
        <w:rPr>
          <w:rFonts w:ascii="Times New Roman" w:hAnsi="Times New Roman" w:cs="Times New Roman"/>
          <w:color w:val="000000"/>
          <w:sz w:val="21"/>
          <w:szCs w:val="21"/>
        </w:rPr>
        <w:t xml:space="preserve">2021年某电视台举办一期以“抗美援朝”为主题的讲座，现场要邀请一位曾经历过这一战争的嘉宾一起参与互动。从人生经历上分析，你认为下列候选人中最适合做嘉宾的是(　　)  </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A．60岁的李先生</w:t>
      </w:r>
      <w:r>
        <w:rPr>
          <w:rFonts w:ascii="Times New Roman" w:hAnsi="Times New Roman" w:cs="Times New Roman"/>
          <w:sz w:val="21"/>
          <w:szCs w:val="21"/>
        </w:rPr>
        <w:tab/>
      </w:r>
      <w:r>
        <w:rPr>
          <w:rFonts w:ascii="Times New Roman" w:hAnsi="Times New Roman" w:cs="Times New Roman"/>
          <w:color w:val="000000"/>
          <w:sz w:val="21"/>
          <w:szCs w:val="21"/>
        </w:rPr>
        <w:t>B．70岁的周医生</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C．80岁的王教授</w:t>
      </w:r>
      <w:r>
        <w:rPr>
          <w:rFonts w:ascii="Times New Roman" w:hAnsi="Times New Roman" w:cs="Times New Roman"/>
          <w:sz w:val="21"/>
          <w:szCs w:val="21"/>
        </w:rPr>
        <w:tab/>
      </w:r>
      <w:r>
        <w:rPr>
          <w:rFonts w:ascii="Times New Roman" w:hAnsi="Times New Roman" w:cs="Times New Roman"/>
          <w:color w:val="000000"/>
          <w:sz w:val="21"/>
          <w:szCs w:val="21"/>
        </w:rPr>
        <w:t>D．90岁的张先生</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15．</w:t>
      </w:r>
      <w:r>
        <w:rPr>
          <w:rFonts w:ascii="Times New Roman" w:hAnsi="Times New Roman" w:cs="Times New Roman"/>
          <w:color w:val="000000"/>
          <w:sz w:val="21"/>
          <w:szCs w:val="21"/>
        </w:rPr>
        <w:t xml:space="preserve">某校举行了“铭记历史，传唱经典”的云端音乐会。以下歌曲按创作时间先后排序，正确的是(　　)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①</w:t>
      </w:r>
      <w:r>
        <w:rPr>
          <w:rFonts w:ascii="Times New Roman" w:hAnsi="Times New Roman" w:cs="Times New Roman"/>
          <w:color w:val="000000"/>
          <w:sz w:val="21"/>
          <w:szCs w:val="21"/>
        </w:rPr>
        <w:t xml:space="preserve">《松花江上》    </w:t>
      </w:r>
      <w:r>
        <w:rPr>
          <w:rFonts w:hint="eastAsia" w:ascii="宋体" w:hAnsi="宋体" w:eastAsia="宋体" w:cs="宋体"/>
          <w:color w:val="000000"/>
          <w:sz w:val="21"/>
          <w:szCs w:val="21"/>
        </w:rPr>
        <w:t>②</w:t>
      </w:r>
      <w:r>
        <w:rPr>
          <w:rFonts w:ascii="Times New Roman" w:hAnsi="Times New Roman" w:cs="Times New Roman"/>
          <w:color w:val="000000"/>
          <w:sz w:val="21"/>
          <w:szCs w:val="21"/>
        </w:rPr>
        <w:t xml:space="preserve">《中国人民志愿军战歌》    </w:t>
      </w:r>
      <w:r>
        <w:rPr>
          <w:rFonts w:hint="eastAsia" w:ascii="宋体" w:hAnsi="宋体" w:eastAsia="宋体" w:cs="宋体"/>
          <w:color w:val="000000"/>
          <w:sz w:val="21"/>
          <w:szCs w:val="21"/>
        </w:rPr>
        <w:t>③</w:t>
      </w:r>
      <w:r>
        <w:rPr>
          <w:rFonts w:ascii="Times New Roman" w:hAnsi="Times New Roman" w:cs="Times New Roman"/>
          <w:color w:val="000000"/>
          <w:sz w:val="21"/>
          <w:szCs w:val="21"/>
        </w:rPr>
        <w:t>《国民革命歌》</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w:t>
      </w:r>
      <w:r>
        <w:rPr>
          <w:rFonts w:hint="eastAsia" w:ascii="宋体" w:hAnsi="宋体" w:eastAsia="宋体" w:cs="宋体"/>
          <w:color w:val="000000"/>
          <w:sz w:val="21"/>
          <w:szCs w:val="21"/>
        </w:rPr>
        <w:t>①②③</w:t>
      </w:r>
      <w:r>
        <w:rPr>
          <w:rFonts w:ascii="Times New Roman" w:hAnsi="Times New Roman" w:cs="Times New Roman"/>
          <w:sz w:val="21"/>
          <w:szCs w:val="21"/>
        </w:rPr>
        <w:tab/>
      </w:r>
      <w:r>
        <w:rPr>
          <w:rFonts w:ascii="Times New Roman" w:hAnsi="Times New Roman" w:cs="Times New Roman"/>
          <w:color w:val="000000"/>
          <w:sz w:val="21"/>
          <w:szCs w:val="21"/>
        </w:rPr>
        <w:t>B．</w:t>
      </w:r>
      <w:r>
        <w:rPr>
          <w:rFonts w:hint="eastAsia" w:ascii="宋体" w:hAnsi="宋体" w:eastAsia="宋体" w:cs="宋体"/>
          <w:color w:val="000000"/>
          <w:sz w:val="21"/>
          <w:szCs w:val="21"/>
        </w:rPr>
        <w:t>①③②</w:t>
      </w:r>
      <w:r>
        <w:rPr>
          <w:rFonts w:ascii="Times New Roman" w:hAnsi="Times New Roman" w:cs="Times New Roman"/>
          <w:sz w:val="21"/>
          <w:szCs w:val="21"/>
        </w:rPr>
        <w:tab/>
      </w:r>
      <w:r>
        <w:rPr>
          <w:rFonts w:ascii="Times New Roman" w:hAnsi="Times New Roman" w:cs="Times New Roman"/>
          <w:color w:val="000000"/>
          <w:sz w:val="21"/>
          <w:szCs w:val="21"/>
        </w:rPr>
        <w:t>C．</w:t>
      </w:r>
      <w:r>
        <w:rPr>
          <w:rFonts w:hint="eastAsia" w:ascii="宋体" w:hAnsi="宋体" w:eastAsia="宋体" w:cs="宋体"/>
          <w:color w:val="000000"/>
          <w:sz w:val="21"/>
          <w:szCs w:val="21"/>
        </w:rPr>
        <w:t>②①③</w:t>
      </w:r>
      <w:r>
        <w:rPr>
          <w:rFonts w:ascii="Times New Roman" w:hAnsi="Times New Roman" w:cs="Times New Roman"/>
          <w:sz w:val="21"/>
          <w:szCs w:val="21"/>
        </w:rPr>
        <w:tab/>
      </w:r>
      <w:r>
        <w:rPr>
          <w:rFonts w:ascii="Times New Roman" w:hAnsi="Times New Roman" w:cs="Times New Roman"/>
          <w:color w:val="000000"/>
          <w:sz w:val="21"/>
          <w:szCs w:val="21"/>
        </w:rPr>
        <w:t>D．</w:t>
      </w:r>
      <w:r>
        <w:rPr>
          <w:rFonts w:hint="eastAsia" w:ascii="宋体" w:hAnsi="宋体" w:eastAsia="宋体" w:cs="宋体"/>
          <w:color w:val="000000"/>
          <w:sz w:val="21"/>
          <w:szCs w:val="21"/>
        </w:rPr>
        <w:t>③①②</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16．</w:t>
      </w:r>
      <w:r>
        <w:rPr>
          <w:rFonts w:ascii="Times New Roman" w:hAnsi="Times New Roman" w:cs="Times New Roman"/>
          <w:color w:val="000000"/>
          <w:sz w:val="21"/>
          <w:szCs w:val="21"/>
        </w:rPr>
        <w:t>下图纪念章反映的历史事件(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center"/>
        <w:textAlignment w:val="center"/>
        <w:outlineLvl w:val="9"/>
        <w:rPr>
          <w:rFonts w:ascii="Times New Roman" w:hAnsi="Times New Roman" w:cs="Times New Roman"/>
          <w:sz w:val="21"/>
          <w:szCs w:val="21"/>
        </w:rPr>
      </w:pPr>
      <w:r>
        <w:rPr>
          <w:rFonts w:ascii="Times New Roman" w:hAnsi="Times New Roman" w:cs="Times New Roman"/>
          <w:sz w:val="21"/>
          <w:szCs w:val="21"/>
        </w:rPr>
        <w:drawing>
          <wp:inline distT="0" distB="0" distL="0" distR="0">
            <wp:extent cx="1935480" cy="100965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1946136" cy="1015374"/>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A．加速了人民解放战争在全国的胜利</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B．推翻了官僚资本主义在中国的统治</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C．大大提高了我国的国际地位</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D．抗击外来侵略第一次获得胜利</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17．</w:t>
      </w:r>
      <w:r>
        <w:rPr>
          <w:rFonts w:ascii="Times New Roman" w:hAnsi="Times New Roman" w:cs="Times New Roman"/>
          <w:color w:val="000000"/>
          <w:sz w:val="21"/>
          <w:szCs w:val="21"/>
        </w:rPr>
        <w:t>新中国成立后，我国从根本上废除封建土地制度的重大事件是（　　）</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A．土地改革</w:t>
      </w:r>
      <w:r>
        <w:rPr>
          <w:rFonts w:ascii="Times New Roman" w:hAnsi="Times New Roman" w:cs="Times New Roman"/>
          <w:sz w:val="21"/>
          <w:szCs w:val="21"/>
        </w:rPr>
        <w:tab/>
      </w:r>
      <w:r>
        <w:rPr>
          <w:rFonts w:ascii="Times New Roman" w:hAnsi="Times New Roman" w:cs="Times New Roman"/>
          <w:color w:val="000000"/>
          <w:sz w:val="21"/>
          <w:szCs w:val="21"/>
        </w:rPr>
        <w:t>B．对农业的社会主义改造</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C．人民公社化运动</w:t>
      </w:r>
      <w:r>
        <w:rPr>
          <w:rFonts w:ascii="Times New Roman" w:hAnsi="Times New Roman" w:cs="Times New Roman"/>
          <w:sz w:val="21"/>
          <w:szCs w:val="21"/>
        </w:rPr>
        <w:tab/>
      </w:r>
      <w:r>
        <w:rPr>
          <w:rFonts w:ascii="Times New Roman" w:hAnsi="Times New Roman" w:cs="Times New Roman"/>
          <w:color w:val="000000"/>
          <w:sz w:val="21"/>
          <w:szCs w:val="21"/>
        </w:rPr>
        <w:t>D．家庭联产承包责任制</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18．</w:t>
      </w:r>
      <w:r>
        <w:rPr>
          <w:rFonts w:ascii="Times New Roman" w:hAnsi="Times New Roman" w:cs="Times New Roman"/>
          <w:color w:val="000000"/>
          <w:sz w:val="21"/>
          <w:szCs w:val="21"/>
        </w:rPr>
        <w:t>解放初的农民欢天喜地地说：“过去头顶地主的天。脚踏地主的地。现在都成为我们的了。”材料表明土地改革（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①</w:t>
      </w:r>
      <w:r>
        <w:rPr>
          <w:rFonts w:ascii="Times New Roman" w:hAnsi="Times New Roman" w:cs="Times New Roman"/>
          <w:color w:val="000000"/>
          <w:sz w:val="21"/>
          <w:szCs w:val="21"/>
        </w:rPr>
        <w:t xml:space="preserve">在少数民族地区开展     </w:t>
      </w:r>
      <w:r>
        <w:rPr>
          <w:rFonts w:hint="eastAsia" w:ascii="宋体" w:hAnsi="宋体" w:eastAsia="宋体" w:cs="宋体"/>
          <w:color w:val="000000"/>
          <w:sz w:val="21"/>
          <w:szCs w:val="21"/>
        </w:rPr>
        <w:t>②</w:t>
      </w:r>
      <w:r>
        <w:rPr>
          <w:rFonts w:ascii="Times New Roman" w:hAnsi="Times New Roman" w:cs="Times New Roman"/>
          <w:color w:val="000000"/>
          <w:sz w:val="21"/>
          <w:szCs w:val="21"/>
        </w:rPr>
        <w:t>得到了农民的拥护</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③</w:t>
      </w:r>
      <w:r>
        <w:rPr>
          <w:rFonts w:ascii="Times New Roman" w:hAnsi="Times New Roman" w:cs="Times New Roman"/>
          <w:color w:val="000000"/>
          <w:sz w:val="21"/>
          <w:szCs w:val="21"/>
        </w:rPr>
        <w:t xml:space="preserve">废除了地主土地所有制     </w:t>
      </w:r>
      <w:r>
        <w:rPr>
          <w:rFonts w:hint="eastAsia" w:ascii="宋体" w:hAnsi="宋体" w:eastAsia="宋体" w:cs="宋体"/>
          <w:color w:val="000000"/>
          <w:sz w:val="21"/>
          <w:szCs w:val="21"/>
        </w:rPr>
        <w:t>④</w:t>
      </w:r>
      <w:r>
        <w:rPr>
          <w:rFonts w:ascii="Times New Roman" w:hAnsi="Times New Roman" w:cs="Times New Roman"/>
          <w:color w:val="000000"/>
          <w:sz w:val="21"/>
          <w:szCs w:val="21"/>
        </w:rPr>
        <w:t>农民获得了解放</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w:t>
      </w:r>
      <w:r>
        <w:rPr>
          <w:rFonts w:hint="eastAsia" w:ascii="宋体" w:hAnsi="宋体" w:eastAsia="宋体" w:cs="宋体"/>
          <w:color w:val="000000"/>
          <w:sz w:val="21"/>
          <w:szCs w:val="21"/>
        </w:rPr>
        <w:t>①③</w:t>
      </w:r>
      <w:r>
        <w:rPr>
          <w:rFonts w:ascii="Times New Roman" w:hAnsi="Times New Roman" w:cs="Times New Roman"/>
          <w:sz w:val="21"/>
          <w:szCs w:val="21"/>
        </w:rPr>
        <w:tab/>
      </w:r>
      <w:r>
        <w:rPr>
          <w:rFonts w:ascii="Times New Roman" w:hAnsi="Times New Roman" w:cs="Times New Roman"/>
          <w:color w:val="000000"/>
          <w:sz w:val="21"/>
          <w:szCs w:val="21"/>
        </w:rPr>
        <w:t>B．</w:t>
      </w:r>
      <w:r>
        <w:rPr>
          <w:rFonts w:hint="eastAsia" w:ascii="宋体" w:hAnsi="宋体" w:eastAsia="宋体" w:cs="宋体"/>
          <w:color w:val="000000"/>
          <w:sz w:val="21"/>
          <w:szCs w:val="21"/>
        </w:rPr>
        <w:t>③④</w:t>
      </w:r>
      <w:r>
        <w:rPr>
          <w:rFonts w:ascii="Times New Roman" w:hAnsi="Times New Roman" w:cs="Times New Roman"/>
          <w:sz w:val="21"/>
          <w:szCs w:val="21"/>
        </w:rPr>
        <w:tab/>
      </w:r>
      <w:r>
        <w:rPr>
          <w:rFonts w:ascii="Times New Roman" w:hAnsi="Times New Roman" w:cs="Times New Roman"/>
          <w:color w:val="000000"/>
          <w:sz w:val="21"/>
          <w:szCs w:val="21"/>
        </w:rPr>
        <w:t>C．</w:t>
      </w:r>
      <w:r>
        <w:rPr>
          <w:rFonts w:hint="eastAsia" w:ascii="宋体" w:hAnsi="宋体" w:eastAsia="宋体" w:cs="宋体"/>
          <w:color w:val="000000"/>
          <w:sz w:val="21"/>
          <w:szCs w:val="21"/>
        </w:rPr>
        <w:t>①③④</w:t>
      </w:r>
      <w:r>
        <w:rPr>
          <w:rFonts w:ascii="Times New Roman" w:hAnsi="Times New Roman" w:cs="Times New Roman"/>
          <w:sz w:val="21"/>
          <w:szCs w:val="21"/>
        </w:rPr>
        <w:tab/>
      </w:r>
      <w:r>
        <w:rPr>
          <w:rFonts w:ascii="Times New Roman" w:hAnsi="Times New Roman" w:cs="Times New Roman"/>
          <w:color w:val="000000"/>
          <w:sz w:val="21"/>
          <w:szCs w:val="21"/>
        </w:rPr>
        <w:t>D．</w:t>
      </w:r>
      <w:r>
        <w:rPr>
          <w:rFonts w:hint="eastAsia" w:ascii="宋体" w:hAnsi="宋体" w:eastAsia="宋体" w:cs="宋体"/>
          <w:color w:val="000000"/>
          <w:sz w:val="21"/>
          <w:szCs w:val="21"/>
        </w:rPr>
        <w:t>②③④</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19．</w:t>
      </w:r>
      <w:r>
        <w:rPr>
          <w:rFonts w:ascii="Times New Roman" w:hAnsi="Times New Roman" w:cs="Times New Roman"/>
          <w:color w:val="000000"/>
          <w:sz w:val="21"/>
          <w:szCs w:val="21"/>
        </w:rPr>
        <w:t>农业强不强、农村美不美、农民富不富，决定着亿万农民的获得感和幸福感。1952年一个面带喜悦的农民，肩膀上扛着一个地界牌，上面写着：贫农王贵元分到十一亩田地。这说明当时中国农村确立了（　　）</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A．农民土地所有制</w:t>
      </w:r>
      <w:r>
        <w:rPr>
          <w:rFonts w:ascii="Times New Roman" w:hAnsi="Times New Roman" w:cs="Times New Roman"/>
          <w:sz w:val="21"/>
          <w:szCs w:val="21"/>
        </w:rPr>
        <w:tab/>
      </w:r>
      <w:r>
        <w:rPr>
          <w:rFonts w:ascii="Times New Roman" w:hAnsi="Times New Roman" w:cs="Times New Roman"/>
          <w:color w:val="000000"/>
          <w:sz w:val="21"/>
          <w:szCs w:val="21"/>
        </w:rPr>
        <w:t>B．封建地主土地所有制</w:t>
      </w:r>
    </w:p>
    <w:p>
      <w:pPr>
        <w:keepNext w:val="0"/>
        <w:keepLines w:val="0"/>
        <w:pageBreakBefore w:val="0"/>
        <w:tabs>
          <w:tab w:val="left" w:pos="4924"/>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C．集体土地所有制</w:t>
      </w:r>
      <w:r>
        <w:rPr>
          <w:rFonts w:ascii="Times New Roman" w:hAnsi="Times New Roman" w:cs="Times New Roman"/>
          <w:sz w:val="21"/>
          <w:szCs w:val="21"/>
        </w:rPr>
        <w:tab/>
      </w:r>
      <w:r>
        <w:rPr>
          <w:rFonts w:ascii="Times New Roman" w:hAnsi="Times New Roman" w:cs="Times New Roman"/>
          <w:color w:val="000000"/>
          <w:sz w:val="21"/>
          <w:szCs w:val="21"/>
        </w:rPr>
        <w:t>D．国家土地所有制</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20．</w:t>
      </w:r>
      <w:r>
        <w:rPr>
          <w:rFonts w:ascii="Times New Roman" w:hAnsi="Times New Roman" w:cs="Times New Roman"/>
          <w:color w:val="000000"/>
          <w:sz w:val="21"/>
          <w:szCs w:val="21"/>
        </w:rPr>
        <w:t>著名学者费孝通曾说：中国的革命正是由这样两种梦想推动着，一是爰国主义者想看到一个新中国傲立于世纪民族之林；二是提高处于社会底层的农民的地位，清除古代旧有阶级的社会差别。这“两种梦想”今天正在成为现实，以下史实能准确证明“第二个梦想”实现的是（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A．孙中山在“民生主义”中提出平均地权</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B．“共同纲领的通过”</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C．在广大农村开展“人人均等”的人民公社化运动</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D．颁布《中华人民共和国土地改革法》</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21．</w:t>
      </w:r>
      <w:r>
        <w:rPr>
          <w:rFonts w:ascii="Times New Roman" w:hAnsi="Times New Roman" w:cs="Times New Roman"/>
          <w:color w:val="000000"/>
          <w:sz w:val="21"/>
          <w:szCs w:val="21"/>
        </w:rPr>
        <w:t>20世纪50年代初，分到土地的农民们欢天喜地地说：“过去头顶地主的天，脚踏地主的地，现在都成为我们的了”“分了地，出了气，翻了身，见了天”。材料表明土地改革(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①</w:t>
      </w:r>
      <w:r>
        <w:rPr>
          <w:rFonts w:ascii="Times New Roman" w:hAnsi="Times New Roman" w:cs="Times New Roman"/>
          <w:color w:val="000000"/>
          <w:sz w:val="21"/>
          <w:szCs w:val="21"/>
        </w:rPr>
        <w:t xml:space="preserve">为国家工业化建设准备了条件    </w:t>
      </w:r>
      <w:r>
        <w:rPr>
          <w:rFonts w:hint="eastAsia" w:ascii="宋体" w:hAnsi="宋体" w:eastAsia="宋体" w:cs="宋体"/>
          <w:color w:val="000000"/>
          <w:sz w:val="21"/>
          <w:szCs w:val="21"/>
        </w:rPr>
        <w:t>②</w:t>
      </w:r>
      <w:r>
        <w:rPr>
          <w:rFonts w:ascii="Times New Roman" w:hAnsi="Times New Roman" w:cs="Times New Roman"/>
          <w:color w:val="000000"/>
          <w:sz w:val="21"/>
          <w:szCs w:val="21"/>
        </w:rPr>
        <w:t>得到了农民的拥护</w:t>
      </w:r>
      <w:r>
        <w:rPr>
          <w:rFonts w:ascii="Times New Roman" w:hAnsi="Times New Roman" w:cs="Times New Roman"/>
          <w:sz w:val="21"/>
          <w:szCs w:val="21"/>
        </w:rPr>
        <w:br w:type="textWrapping"/>
      </w:r>
      <w:r>
        <w:rPr>
          <w:rFonts w:hint="eastAsia" w:ascii="宋体" w:hAnsi="宋体" w:eastAsia="宋体" w:cs="宋体"/>
          <w:color w:val="000000"/>
          <w:sz w:val="21"/>
          <w:szCs w:val="21"/>
        </w:rPr>
        <w:t>③</w:t>
      </w:r>
      <w:r>
        <w:rPr>
          <w:rFonts w:ascii="Times New Roman" w:hAnsi="Times New Roman" w:cs="Times New Roman"/>
          <w:color w:val="000000"/>
          <w:sz w:val="21"/>
          <w:szCs w:val="21"/>
        </w:rPr>
        <w:t xml:space="preserve">废除了地主土地所有制    </w:t>
      </w:r>
      <w:r>
        <w:rPr>
          <w:rFonts w:hint="eastAsia" w:ascii="宋体" w:hAnsi="宋体" w:eastAsia="宋体" w:cs="宋体"/>
          <w:color w:val="000000"/>
          <w:sz w:val="21"/>
          <w:szCs w:val="21"/>
        </w:rPr>
        <w:t>④</w:t>
      </w:r>
      <w:r>
        <w:rPr>
          <w:rFonts w:ascii="Times New Roman" w:hAnsi="Times New Roman" w:cs="Times New Roman"/>
          <w:color w:val="000000"/>
          <w:sz w:val="21"/>
          <w:szCs w:val="21"/>
        </w:rPr>
        <w:t>使农民获得了解放</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w:t>
      </w:r>
      <w:r>
        <w:rPr>
          <w:rFonts w:hint="eastAsia" w:ascii="宋体" w:hAnsi="宋体" w:eastAsia="宋体" w:cs="宋体"/>
          <w:color w:val="000000"/>
          <w:sz w:val="21"/>
          <w:szCs w:val="21"/>
        </w:rPr>
        <w:t>①②③</w:t>
      </w:r>
      <w:r>
        <w:rPr>
          <w:rFonts w:ascii="Times New Roman" w:hAnsi="Times New Roman" w:cs="Times New Roman"/>
          <w:sz w:val="21"/>
          <w:szCs w:val="21"/>
        </w:rPr>
        <w:tab/>
      </w:r>
      <w:r>
        <w:rPr>
          <w:rFonts w:ascii="Times New Roman" w:hAnsi="Times New Roman" w:cs="Times New Roman"/>
          <w:color w:val="000000"/>
          <w:sz w:val="21"/>
          <w:szCs w:val="21"/>
        </w:rPr>
        <w:t>B．</w:t>
      </w:r>
      <w:r>
        <w:rPr>
          <w:rFonts w:hint="eastAsia" w:ascii="宋体" w:hAnsi="宋体" w:eastAsia="宋体" w:cs="宋体"/>
          <w:color w:val="000000"/>
          <w:sz w:val="21"/>
          <w:szCs w:val="21"/>
        </w:rPr>
        <w:t>①②④</w:t>
      </w:r>
      <w:r>
        <w:rPr>
          <w:rFonts w:ascii="Times New Roman" w:hAnsi="Times New Roman" w:cs="Times New Roman"/>
          <w:sz w:val="21"/>
          <w:szCs w:val="21"/>
        </w:rPr>
        <w:tab/>
      </w:r>
      <w:r>
        <w:rPr>
          <w:rFonts w:ascii="Times New Roman" w:hAnsi="Times New Roman" w:cs="Times New Roman"/>
          <w:color w:val="000000"/>
          <w:sz w:val="21"/>
          <w:szCs w:val="21"/>
        </w:rPr>
        <w:t>C．</w:t>
      </w:r>
      <w:r>
        <w:rPr>
          <w:rFonts w:hint="eastAsia" w:ascii="宋体" w:hAnsi="宋体" w:eastAsia="宋体" w:cs="宋体"/>
          <w:color w:val="000000"/>
          <w:sz w:val="21"/>
          <w:szCs w:val="21"/>
        </w:rPr>
        <w:t>①③④</w:t>
      </w:r>
      <w:r>
        <w:rPr>
          <w:rFonts w:ascii="Times New Roman" w:hAnsi="Times New Roman" w:cs="Times New Roman"/>
          <w:sz w:val="21"/>
          <w:szCs w:val="21"/>
        </w:rPr>
        <w:tab/>
      </w:r>
      <w:r>
        <w:rPr>
          <w:rFonts w:ascii="Times New Roman" w:hAnsi="Times New Roman" w:cs="Times New Roman"/>
          <w:color w:val="000000"/>
          <w:sz w:val="21"/>
          <w:szCs w:val="21"/>
        </w:rPr>
        <w:t>D．</w:t>
      </w:r>
      <w:r>
        <w:rPr>
          <w:rFonts w:hint="eastAsia" w:ascii="宋体" w:hAnsi="宋体" w:eastAsia="宋体" w:cs="宋体"/>
          <w:color w:val="000000"/>
          <w:sz w:val="21"/>
          <w:szCs w:val="21"/>
        </w:rPr>
        <w:t>②③④</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22．</w:t>
      </w:r>
      <w:r>
        <w:rPr>
          <w:rFonts w:ascii="Times New Roman" w:hAnsi="Times New Roman" w:cs="Times New Roman"/>
          <w:color w:val="000000"/>
          <w:sz w:val="21"/>
          <w:szCs w:val="21"/>
        </w:rPr>
        <w:t xml:space="preserve">“地主”一词从我国政治生活中完全退出是在(　　)  </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A．1912 年</w:t>
      </w:r>
      <w:r>
        <w:rPr>
          <w:rFonts w:ascii="Times New Roman" w:hAnsi="Times New Roman" w:cs="Times New Roman"/>
          <w:sz w:val="21"/>
          <w:szCs w:val="21"/>
        </w:rPr>
        <w:tab/>
      </w:r>
      <w:r>
        <w:rPr>
          <w:rFonts w:ascii="Times New Roman" w:hAnsi="Times New Roman" w:cs="Times New Roman"/>
          <w:color w:val="000000"/>
          <w:sz w:val="21"/>
          <w:szCs w:val="21"/>
        </w:rPr>
        <w:t>B．1949年</w:t>
      </w:r>
      <w:r>
        <w:rPr>
          <w:rFonts w:ascii="Times New Roman" w:hAnsi="Times New Roman" w:cs="Times New Roman"/>
          <w:sz w:val="21"/>
          <w:szCs w:val="21"/>
        </w:rPr>
        <w:tab/>
      </w:r>
      <w:r>
        <w:rPr>
          <w:rFonts w:ascii="Times New Roman" w:hAnsi="Times New Roman" w:cs="Times New Roman"/>
          <w:color w:val="000000"/>
          <w:sz w:val="21"/>
          <w:szCs w:val="21"/>
        </w:rPr>
        <w:t>C．1952年</w:t>
      </w:r>
      <w:r>
        <w:rPr>
          <w:rFonts w:ascii="Times New Roman" w:hAnsi="Times New Roman" w:cs="Times New Roman"/>
          <w:sz w:val="21"/>
          <w:szCs w:val="21"/>
        </w:rPr>
        <w:tab/>
      </w:r>
      <w:r>
        <w:rPr>
          <w:rFonts w:ascii="Times New Roman" w:hAnsi="Times New Roman" w:cs="Times New Roman"/>
          <w:color w:val="000000"/>
          <w:sz w:val="21"/>
          <w:szCs w:val="21"/>
        </w:rPr>
        <w:t>D．1954年</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23．</w:t>
      </w:r>
      <w:r>
        <w:rPr>
          <w:rFonts w:ascii="Times New Roman" w:hAnsi="Times New Roman" w:cs="Times New Roman"/>
          <w:color w:val="000000"/>
          <w:sz w:val="21"/>
          <w:szCs w:val="21"/>
        </w:rPr>
        <w:t xml:space="preserve">为了深人学习和研究土地改革运动，同学们搜集到下列资料，其中最有价值的是（　　）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A．以土地改革运动为题材的小说《暴风骤雨》</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B．小健听长辈讲的土地改革的故事</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C．从互联网检索获取的土地改革运动的资料</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D．市博物馆保存的土地改革运动的档案</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24．</w:t>
      </w:r>
      <w:r>
        <w:rPr>
          <w:rFonts w:ascii="Times New Roman" w:hAnsi="Times New Roman" w:cs="Times New Roman"/>
          <w:color w:val="000000"/>
          <w:sz w:val="21"/>
          <w:szCs w:val="21"/>
        </w:rPr>
        <w:t xml:space="preserve">假如你生活在1950年，你能看到的情景是(　　)  </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①</w:t>
      </w:r>
      <w:r>
        <w:rPr>
          <w:rFonts w:ascii="Times New Roman" w:hAnsi="Times New Roman" w:cs="Times New Roman"/>
          <w:color w:val="000000"/>
          <w:sz w:val="21"/>
          <w:szCs w:val="21"/>
        </w:rPr>
        <w:t>街道上有“庆祝西藏和平解放的标语”</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②</w:t>
      </w:r>
      <w:r>
        <w:rPr>
          <w:rFonts w:ascii="Times New Roman" w:hAnsi="Times New Roman" w:cs="Times New Roman"/>
          <w:color w:val="000000"/>
          <w:sz w:val="21"/>
          <w:szCs w:val="21"/>
        </w:rPr>
        <w:t>到处可见人们欢送志愿军去抗美援朝的热烈场面</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③</w:t>
      </w:r>
      <w:r>
        <w:rPr>
          <w:rFonts w:ascii="Times New Roman" w:hAnsi="Times New Roman" w:cs="Times New Roman"/>
          <w:color w:val="000000"/>
          <w:sz w:val="21"/>
          <w:szCs w:val="21"/>
        </w:rPr>
        <w:t>民主人士准备去参加中国人民政治协商会议第一届全体会议</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hint="eastAsia" w:ascii="宋体" w:hAnsi="宋体" w:eastAsia="宋体" w:cs="宋体"/>
          <w:color w:val="000000"/>
          <w:sz w:val="21"/>
          <w:szCs w:val="21"/>
        </w:rPr>
        <w:t>④</w:t>
      </w:r>
      <w:r>
        <w:rPr>
          <w:rFonts w:ascii="Times New Roman" w:hAnsi="Times New Roman" w:cs="Times New Roman"/>
          <w:color w:val="000000"/>
          <w:sz w:val="21"/>
          <w:szCs w:val="21"/>
        </w:rPr>
        <w:t>农民正在田地里丈量土地</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w:t>
      </w:r>
      <w:r>
        <w:rPr>
          <w:rFonts w:hint="eastAsia" w:ascii="宋体" w:hAnsi="宋体" w:eastAsia="宋体" w:cs="宋体"/>
          <w:color w:val="000000"/>
          <w:sz w:val="21"/>
          <w:szCs w:val="21"/>
        </w:rPr>
        <w:t>①②</w:t>
      </w:r>
      <w:r>
        <w:rPr>
          <w:rFonts w:ascii="Times New Roman" w:hAnsi="Times New Roman" w:cs="Times New Roman"/>
          <w:sz w:val="21"/>
          <w:szCs w:val="21"/>
        </w:rPr>
        <w:tab/>
      </w:r>
      <w:r>
        <w:rPr>
          <w:rFonts w:ascii="Times New Roman" w:hAnsi="Times New Roman" w:cs="Times New Roman"/>
          <w:color w:val="000000"/>
          <w:sz w:val="21"/>
          <w:szCs w:val="21"/>
        </w:rPr>
        <w:t>B．</w:t>
      </w:r>
      <w:r>
        <w:rPr>
          <w:rFonts w:hint="eastAsia" w:ascii="宋体" w:hAnsi="宋体" w:eastAsia="宋体" w:cs="宋体"/>
          <w:color w:val="000000"/>
          <w:sz w:val="21"/>
          <w:szCs w:val="21"/>
        </w:rPr>
        <w:t>②④</w:t>
      </w:r>
      <w:r>
        <w:rPr>
          <w:rFonts w:ascii="Times New Roman" w:hAnsi="Times New Roman" w:cs="Times New Roman"/>
          <w:sz w:val="21"/>
          <w:szCs w:val="21"/>
        </w:rPr>
        <w:tab/>
      </w:r>
      <w:r>
        <w:rPr>
          <w:rFonts w:ascii="Times New Roman" w:hAnsi="Times New Roman" w:cs="Times New Roman"/>
          <w:color w:val="000000"/>
          <w:sz w:val="21"/>
          <w:szCs w:val="21"/>
        </w:rPr>
        <w:t>C．</w:t>
      </w:r>
      <w:r>
        <w:rPr>
          <w:rFonts w:hint="eastAsia" w:ascii="宋体" w:hAnsi="宋体" w:eastAsia="宋体" w:cs="宋体"/>
          <w:color w:val="000000"/>
          <w:sz w:val="21"/>
          <w:szCs w:val="21"/>
        </w:rPr>
        <w:t>③④</w:t>
      </w:r>
      <w:r>
        <w:rPr>
          <w:rFonts w:ascii="Times New Roman" w:hAnsi="Times New Roman" w:cs="Times New Roman"/>
          <w:sz w:val="21"/>
          <w:szCs w:val="21"/>
        </w:rPr>
        <w:tab/>
      </w:r>
      <w:r>
        <w:rPr>
          <w:rFonts w:ascii="Times New Roman" w:hAnsi="Times New Roman" w:cs="Times New Roman"/>
          <w:color w:val="000000"/>
          <w:sz w:val="21"/>
          <w:szCs w:val="21"/>
        </w:rPr>
        <w:t>D．</w:t>
      </w:r>
      <w:r>
        <w:rPr>
          <w:rFonts w:hint="eastAsia" w:ascii="宋体" w:hAnsi="宋体" w:eastAsia="宋体" w:cs="宋体"/>
          <w:color w:val="000000"/>
          <w:sz w:val="21"/>
          <w:szCs w:val="21"/>
        </w:rPr>
        <w:t>①④</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25．</w:t>
      </w:r>
      <w:r>
        <w:rPr>
          <w:rFonts w:ascii="Times New Roman" w:hAnsi="Times New Roman" w:cs="Times New Roman"/>
          <w:color w:val="000000"/>
          <w:sz w:val="21"/>
          <w:szCs w:val="21"/>
        </w:rPr>
        <w:t xml:space="preserve">在轰轰烈烈的土地改革运动中，下列哪一个阶级被消灭了（　　）  </w:t>
      </w:r>
    </w:p>
    <w:p>
      <w:pPr>
        <w:keepNext w:val="0"/>
        <w:keepLines w:val="0"/>
        <w:pageBreakBefore w:val="0"/>
        <w:tabs>
          <w:tab w:val="left" w:pos="2592"/>
          <w:tab w:val="left" w:pos="4924"/>
          <w:tab w:val="left" w:pos="7255"/>
        </w:tabs>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color w:val="000000"/>
          <w:sz w:val="21"/>
          <w:szCs w:val="21"/>
        </w:rPr>
        <w:t>A．地主阶级</w:t>
      </w:r>
      <w:r>
        <w:rPr>
          <w:rFonts w:ascii="Times New Roman" w:hAnsi="Times New Roman" w:cs="Times New Roman"/>
          <w:sz w:val="21"/>
          <w:szCs w:val="21"/>
        </w:rPr>
        <w:tab/>
      </w:r>
      <w:r>
        <w:rPr>
          <w:rFonts w:ascii="Times New Roman" w:hAnsi="Times New Roman" w:cs="Times New Roman"/>
          <w:color w:val="000000"/>
          <w:sz w:val="21"/>
          <w:szCs w:val="21"/>
        </w:rPr>
        <w:t>B．资产阶级</w:t>
      </w:r>
      <w:r>
        <w:rPr>
          <w:rFonts w:ascii="Times New Roman" w:hAnsi="Times New Roman" w:cs="Times New Roman"/>
          <w:sz w:val="21"/>
          <w:szCs w:val="21"/>
        </w:rPr>
        <w:tab/>
      </w:r>
      <w:r>
        <w:rPr>
          <w:rFonts w:ascii="Times New Roman" w:hAnsi="Times New Roman" w:cs="Times New Roman"/>
          <w:color w:val="000000"/>
          <w:sz w:val="21"/>
          <w:szCs w:val="21"/>
        </w:rPr>
        <w:t>C．农民阶级</w:t>
      </w:r>
      <w:r>
        <w:rPr>
          <w:rFonts w:ascii="Times New Roman" w:hAnsi="Times New Roman" w:cs="Times New Roman"/>
          <w:sz w:val="21"/>
          <w:szCs w:val="21"/>
        </w:rPr>
        <w:tab/>
      </w:r>
      <w:r>
        <w:rPr>
          <w:rFonts w:ascii="Times New Roman" w:hAnsi="Times New Roman" w:cs="Times New Roman"/>
          <w:color w:val="000000"/>
          <w:sz w:val="21"/>
          <w:szCs w:val="21"/>
        </w:rPr>
        <w:t>D．无产阶级</w:t>
      </w:r>
    </w:p>
    <w:p>
      <w:pPr>
        <w:keepNext w:val="0"/>
        <w:keepLines w:val="0"/>
        <w:pageBreakBefore w:val="0"/>
        <w:kinsoku/>
        <w:wordWrap/>
        <w:overflowPunct/>
        <w:topLinePunct w:val="0"/>
        <w:autoSpaceDE/>
        <w:autoSpaceDN/>
        <w:bidi w:val="0"/>
        <w:adjustRightInd/>
        <w:snapToGrid/>
        <w:spacing w:after="200" w:line="240" w:lineRule="atLeast"/>
        <w:ind w:right="0" w:rightChars="0"/>
        <w:outlineLvl w:val="9"/>
        <w:rPr>
          <w:rFonts w:ascii="Times New Roman" w:hAnsi="Times New Roman" w:cs="Times New Roman"/>
          <w:sz w:val="21"/>
          <w:szCs w:val="21"/>
        </w:rPr>
      </w:pPr>
      <w:r>
        <w:rPr>
          <w:rFonts w:ascii="Times New Roman" w:hAnsi="Times New Roman" w:eastAsia="黑体" w:cs="Times New Roman"/>
          <w:b/>
          <w:bCs/>
          <w:sz w:val="21"/>
          <w:szCs w:val="21"/>
        </w:rPr>
        <w:t>二、材料分析题（本题共5小题，满分50分）</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26．</w:t>
      </w:r>
      <w:r>
        <w:rPr>
          <w:rFonts w:ascii="Times New Roman" w:hAnsi="Times New Roman" w:cs="Times New Roman"/>
          <w:color w:val="000000"/>
          <w:sz w:val="21"/>
          <w:szCs w:val="21"/>
        </w:rPr>
        <w:t>中国近代史是中华民族对外反抗侵略，对内反对专制，为求得民族独立和人民解放，努力实现国家富强和人民富裕而奋斗的历史。阅读材料，回答下列问题。（10分）</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材料一：从1840年开始，在炮口的逼迫下，中国蹒跚地步入近代，随后的一百余年里，外国人通过条约“合法”地剥夺榨取、管束控制中国，驱使中国社会脱出常轨，改道变形。</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right"/>
        <w:outlineLvl w:val="9"/>
        <w:rPr>
          <w:rFonts w:ascii="Times New Roman" w:hAnsi="Times New Roman" w:cs="Times New Roman"/>
          <w:sz w:val="21"/>
          <w:szCs w:val="21"/>
        </w:rPr>
      </w:pPr>
      <w:r>
        <w:rPr>
          <w:rFonts w:ascii="Times New Roman" w:hAnsi="Times New Roman" w:cs="Times New Roman"/>
          <w:color w:val="000000"/>
          <w:sz w:val="21"/>
          <w:szCs w:val="21"/>
        </w:rPr>
        <w:t>——摘编自陈旭麓《近代中国社会的新陈代谢》</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材料二：1911年10月10日晚，新军工程营的革命党人首先起义，他们……进攻总督衙门。一夜之间，全城被起义军占领…..10月11日，起义军成立湖北军政府。</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right"/>
        <w:outlineLvl w:val="9"/>
        <w:rPr>
          <w:rFonts w:ascii="Times New Roman" w:hAnsi="Times New Roman" w:cs="Times New Roman"/>
          <w:sz w:val="21"/>
          <w:szCs w:val="21"/>
        </w:rPr>
      </w:pPr>
      <w:r>
        <w:rPr>
          <w:rFonts w:ascii="Times New Roman" w:hAnsi="Times New Roman" w:cs="Times New Roman"/>
          <w:color w:val="000000"/>
          <w:sz w:val="21"/>
          <w:szCs w:val="21"/>
        </w:rPr>
        <w:t>——摘编自部编版《中国历史》八年级上册</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材料三：1937年8月，淞沪会战爆发。从全国各地赶来的中国军队，以伤亡25万余人的巨大代价，奋力抵抗三个月，常常整连整营地战死。</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right"/>
        <w:outlineLvl w:val="9"/>
        <w:rPr>
          <w:rFonts w:ascii="Times New Roman" w:hAnsi="Times New Roman" w:cs="Times New Roman"/>
          <w:sz w:val="21"/>
          <w:szCs w:val="21"/>
        </w:rPr>
      </w:pPr>
      <w:r>
        <w:rPr>
          <w:rFonts w:ascii="Times New Roman" w:hAnsi="Times New Roman" w:cs="Times New Roman"/>
          <w:color w:val="000000"/>
          <w:sz w:val="21"/>
          <w:szCs w:val="21"/>
        </w:rPr>
        <w:t>——摘编自贾永、孙承斌《“这一天”，中华民族浴火重生》</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材料四：1949年10月1日下午3点，毛泽东在天安门城楼上，向全世界庄严宣告：“中华人民共和国中央人民政府今天成立了”</w:t>
      </w:r>
    </w:p>
    <w:p>
      <w:pPr>
        <w:keepNext w:val="0"/>
        <w:keepLines w:val="0"/>
        <w:pageBreakBefore w:val="0"/>
        <w:numPr>
          <w:ilvl w:val="0"/>
          <w:numId w:val="1"/>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根据材料一及所学知识回答，1840年英国发动了对中国具有转折性影响的什么侵略战争？随后“外国人通过条约‘合法’地剥夺榨取、管束控制中国”，其中哪个条约使中国完全陷入半殖民地半封建社会的深渊？（4分）</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numPr>
          <w:ilvl w:val="0"/>
          <w:numId w:val="1"/>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材料二中所描述的是哪一场起义？此后，辛亥革命推翻了清王朝的统治，宣告了中国哪一制度的终结？（2分）</w:t>
      </w: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numPr>
          <w:ilvl w:val="0"/>
          <w:numId w:val="1"/>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根据材料三的表述，抗日战争全面爆发后，中华民族面临生死存亡的民族危机。请回顾，中国全民族抗战开始的标志是什么？（2分）</w:t>
      </w: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numPr>
          <w:ilvl w:val="0"/>
          <w:numId w:val="1"/>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新中国的成立宣告了中国人民历经百年磨难终于站了起来，真正成为国家的主人。根据材料四指出，中华人民共和国成立的标志是什么事件？（2分）</w:t>
      </w: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27．</w:t>
      </w:r>
      <w:r>
        <w:rPr>
          <w:rFonts w:ascii="Times New Roman" w:hAnsi="Times New Roman" w:cs="Times New Roman"/>
          <w:color w:val="000000"/>
          <w:sz w:val="21"/>
          <w:szCs w:val="21"/>
        </w:rPr>
        <w:t>学以致用，探究问题。（10分）</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一：抗美援朝战争是美国侵略者强加给新中国的一场战争，由于新中国成立刚刚一周年，新中国的国防建设尚处于起步阶段，敌我双方武器装备优劣悬殊，给中国人民志愿军作战造成极大困难。经过抗美援朝战争，不但有力促进了人民解放军的现代化建设，而且全面促进了国防建设的开展。</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二：抗美援朝战争期间，通过与苏联方面谈判，签订了用苏联贷款订购60个陆军师苏联武器装备的协定……至20世纪50年代后期，除放慢海军建设步伐外，中国人民解放军陆军已经成为举世公认的强大的陆军，人民解放军空军成为仅次于美军、苏军的第三大空军……到20世纪50年代末，中国就建成了包括兵器工业、航空工业、船舶工业、电子工业等一大批军工骨干企业，初步形成了自己的国防工业体系，先后仿制飞机、坦克成功。</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1952年8月25日，中央军委做出了《关于建设国防工事的决定》，对沿海地区防御工程作了统一计划，规定第一步以东北与华东的胶东半岛为重点。第二步则以海南岛为主，同时协助上海地区的设防工作。……为使国防和军队建设与国民经济建设发展计划相适应。1952年，在国家组织编制国民经济发展第一个五年计划的同时，中央军委责成总参谋部和各军兵种组织编制国防与军事建设五年计划。</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right"/>
        <w:outlineLvl w:val="9"/>
        <w:rPr>
          <w:rFonts w:ascii="Times New Roman" w:hAnsi="Times New Roman" w:cs="Times New Roman"/>
          <w:sz w:val="21"/>
          <w:szCs w:val="21"/>
        </w:rPr>
      </w:pPr>
      <w:r>
        <w:rPr>
          <w:rFonts w:ascii="Times New Roman" w:hAnsi="Times New Roman" w:cs="Times New Roman"/>
          <w:color w:val="000000"/>
          <w:sz w:val="21"/>
          <w:szCs w:val="21"/>
        </w:rPr>
        <w:t>——以上材料均摘编自齐德学《抗美援朝战争与新中国国防建设》</w:t>
      </w:r>
    </w:p>
    <w:p>
      <w:pPr>
        <w:keepNext w:val="0"/>
        <w:keepLines w:val="0"/>
        <w:pageBreakBefore w:val="0"/>
        <w:numPr>
          <w:ilvl w:val="0"/>
          <w:numId w:val="2"/>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根据材料一和所学知识，指出中国参加抗美援朝战争的目的。并据材料一，概括抗美援朝战争开始时中国面临的不利条件。（6分）</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numPr>
          <w:ilvl w:val="0"/>
          <w:numId w:val="2"/>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综合上述材料，探究抗美援朝对我国国防建设的影响。（4分）</w:t>
      </w: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28．</w:t>
      </w:r>
      <w:r>
        <w:rPr>
          <w:rFonts w:ascii="Times New Roman" w:hAnsi="Times New Roman" w:cs="Times New Roman"/>
          <w:color w:val="000000"/>
          <w:sz w:val="21"/>
          <w:szCs w:val="21"/>
        </w:rPr>
        <w:t>阅读材料，回答问题。（9分）</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材料一：</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center"/>
        <w:textAlignment w:val="center"/>
        <w:outlineLvl w:val="9"/>
        <w:rPr>
          <w:rFonts w:ascii="Times New Roman" w:hAnsi="Times New Roman" w:cs="Times New Roman"/>
          <w:sz w:val="21"/>
          <w:szCs w:val="21"/>
        </w:rPr>
      </w:pPr>
      <w:r>
        <w:rPr>
          <w:rFonts w:ascii="Times New Roman" w:hAnsi="Times New Roman" w:cs="Times New Roman"/>
          <w:sz w:val="21"/>
          <w:szCs w:val="21"/>
        </w:rPr>
        <w:drawing>
          <wp:inline distT="0" distB="0" distL="0" distR="0">
            <wp:extent cx="2615565" cy="1541145"/>
            <wp:effectExtent l="0" t="0" r="0" b="1905"/>
            <wp:docPr id="929599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59960" name="图片 4"/>
                    <pic:cNvPicPr>
                      <a:picLocks noChangeAspect="1"/>
                    </pic:cNvPicPr>
                  </pic:nvPicPr>
                  <pic:blipFill>
                    <a:blip r:embed="rId12"/>
                    <a:stretch>
                      <a:fillRect/>
                    </a:stretch>
                  </pic:blipFill>
                  <pic:spPr>
                    <a:xfrm>
                      <a:off x="0" y="0"/>
                      <a:ext cx="2620037" cy="1543951"/>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相关链接：习近平总书记指出：“抗美援朝战争锻造形成的伟大抗美援朝精神，是弥足珍贵的精神财富，必将激励中国人民和中华民族克服一切艰难险阻、战胜一切强大敌人。”</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材料二：</w:t>
      </w:r>
    </w:p>
    <w:p>
      <w:pPr>
        <w:keepNext w:val="0"/>
        <w:keepLines w:val="0"/>
        <w:pageBreakBefore w:val="0"/>
        <w:kinsoku/>
        <w:wordWrap/>
        <w:overflowPunct/>
        <w:topLinePunct w:val="0"/>
        <w:autoSpaceDE/>
        <w:autoSpaceDN/>
        <w:bidi w:val="0"/>
        <w:adjustRightInd/>
        <w:snapToGrid/>
        <w:spacing w:after="200" w:line="240" w:lineRule="atLeast"/>
        <w:ind w:right="0" w:rightChars="0" w:firstLine="420"/>
        <w:jc w:val="left"/>
        <w:outlineLvl w:val="9"/>
        <w:rPr>
          <w:rFonts w:ascii="Times New Roman" w:hAnsi="Times New Roman" w:cs="Times New Roman"/>
          <w:sz w:val="21"/>
          <w:szCs w:val="21"/>
        </w:rPr>
      </w:pPr>
      <w:r>
        <w:rPr>
          <w:rFonts w:ascii="Times New Roman" w:hAnsi="Times New Roman" w:cs="Times New Roman"/>
          <w:color w:val="000000"/>
          <w:sz w:val="21"/>
          <w:szCs w:val="21"/>
        </w:rPr>
        <w:t>虽然从实际情况来讲中国为了这场战争付出了巨大的代价，并且在一定程度上影响了国家的经济建设。但是，中国获取的战略利益是最大的。它成功地遏制美国势力在中国周边的扩张，给新中国争取了一个相对安全的发展环境。</w:t>
      </w:r>
    </w:p>
    <w:p>
      <w:pPr>
        <w:keepNext w:val="0"/>
        <w:keepLines w:val="0"/>
        <w:pageBreakBefore w:val="0"/>
        <w:numPr>
          <w:ilvl w:val="0"/>
          <w:numId w:val="3"/>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分别写出图一、图二中人物的名字。他们被誉为什么？（4分）</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numPr>
          <w:ilvl w:val="0"/>
          <w:numId w:val="3"/>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相关链接中的“弥足珍贵的精神财富”在他们身上有哪些体现？（2分）</w:t>
      </w: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numPr>
          <w:ilvl w:val="0"/>
          <w:numId w:val="3"/>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根据材料一相关链接和材料二，分析这场战争的意义。（3分）</w:t>
      </w: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29．</w:t>
      </w:r>
      <w:r>
        <w:rPr>
          <w:rFonts w:ascii="Times New Roman" w:hAnsi="Times New Roman" w:cs="Times New Roman"/>
          <w:color w:val="000000"/>
          <w:sz w:val="21"/>
          <w:szCs w:val="21"/>
        </w:rPr>
        <w:t>阅读材料，结合所学知识回答问题。（12分）</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材料一：如下图</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textAlignment w:val="center"/>
        <w:outlineLvl w:val="9"/>
        <w:rPr>
          <w:rFonts w:ascii="Times New Roman" w:hAnsi="Times New Roman" w:cs="Times New Roman"/>
          <w:sz w:val="21"/>
          <w:szCs w:val="21"/>
        </w:rPr>
      </w:pPr>
      <w:r>
        <w:rPr>
          <w:rFonts w:ascii="Times New Roman" w:hAnsi="Times New Roman" w:cs="Times New Roman"/>
          <w:sz w:val="21"/>
          <w:szCs w:val="21"/>
        </w:rPr>
        <w:drawing>
          <wp:inline distT="0" distB="0" distL="0" distR="0">
            <wp:extent cx="4080510" cy="1371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4080933" cy="13716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二：2021年3月中旬，中美高层对话在美国阿拉斯加举行，中国外交代表据理力争，正如近七十年前的场战争一样，沉重打击美国趾高气扬、居高临下的嚣张气焰，在中国各大媒体引起巨大反响，更加坚定了中国人民走向伟大复兴的信心。</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材料三：它的实施，不只是解决了新中国政权的经济基础，同时给予中国农民向往已久的自由，更是同封建制度的彻底决裂。                                            ——《人民日报》社论</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请回答：</w:t>
      </w:r>
    </w:p>
    <w:p>
      <w:pPr>
        <w:keepNext w:val="0"/>
        <w:keepLines w:val="0"/>
        <w:pageBreakBefore w:val="0"/>
        <w:numPr>
          <w:ilvl w:val="0"/>
          <w:numId w:val="4"/>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材料一图一反映的是什么历史事件？图二毛主席宴请的西藏客人是谁？此次会谈的方式解决西藏问题有怎样的历史意义？（4分）</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numPr>
          <w:ilvl w:val="0"/>
          <w:numId w:val="4"/>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材料二中“那场战争”爆发后，中国政府做出怎样的决策？具体就中国而言，中国做出这样的决策的原因是什么？那场战争对当时世界局势产生了怎样的影响？（5分）</w:t>
      </w: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numPr>
          <w:ilvl w:val="0"/>
          <w:numId w:val="4"/>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材料三反映了的历史事件完成于哪一年？写出这个改革的主要内容该事件完成后，中国农民的地位发生了什么变化？（3分）</w:t>
      </w: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30．</w:t>
      </w:r>
      <w:r>
        <w:rPr>
          <w:rFonts w:ascii="Times New Roman" w:hAnsi="Times New Roman" w:cs="Times New Roman"/>
          <w:color w:val="000000"/>
          <w:sz w:val="21"/>
          <w:szCs w:val="21"/>
        </w:rPr>
        <w:t>阅读下列材料，回答问题。（9分）</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材料一：</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center"/>
        <w:textAlignment w:val="center"/>
        <w:outlineLvl w:val="9"/>
        <w:rPr>
          <w:rFonts w:ascii="Times New Roman" w:hAnsi="Times New Roman" w:cs="Times New Roman"/>
          <w:sz w:val="21"/>
          <w:szCs w:val="21"/>
        </w:rPr>
      </w:pPr>
      <w:r>
        <w:rPr>
          <w:rFonts w:ascii="Times New Roman" w:hAnsi="Times New Roman" w:cs="Times New Roman"/>
          <w:sz w:val="21"/>
          <w:szCs w:val="21"/>
        </w:rPr>
        <w:drawing>
          <wp:inline distT="0" distB="0" distL="0" distR="0">
            <wp:extent cx="3775710" cy="1405255"/>
            <wp:effectExtent l="0" t="0" r="889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3776133" cy="1405467"/>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二：文献纪录片《不能忘却的伟大胜利》还原了抗美援朝战争，该片分为《决策出兵》、《首战告捷》、《声威大震》等12部，首次全景式记录了抗美援朝战争全过程，从出兵朝鲜到中国人民志愿军凯旋的重大历史事件、重要战役，以及英雄模范人物的可歌可泣的感人故事等。</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right"/>
        <w:outlineLvl w:val="9"/>
        <w:rPr>
          <w:rFonts w:ascii="Times New Roman" w:hAnsi="Times New Roman" w:cs="Times New Roman"/>
          <w:sz w:val="21"/>
          <w:szCs w:val="21"/>
        </w:rPr>
      </w:pPr>
      <w:r>
        <w:rPr>
          <w:rFonts w:ascii="Times New Roman" w:hAnsi="Times New Roman" w:cs="Times New Roman"/>
          <w:color w:val="000000"/>
          <w:sz w:val="21"/>
          <w:szCs w:val="21"/>
        </w:rPr>
        <w:t>——摘自《中国青年报》</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材料三：在新中国成立前，武汉市喻桥乡贫农陈友汉家里的土地很少，没有耕牛、农具，每年只收350千克谷，一年之中吃野莱、麦皮、杂粮达8个月之久，全家一年只吃2千克油、3.5千克盐。土地改革后，他家有田地15亩多，农具齐全，全年有米吃。1953年他家收谷1600千克，一年能吃24千克油、14千克盐。</w:t>
      </w: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right"/>
        <w:outlineLvl w:val="9"/>
        <w:rPr>
          <w:rFonts w:ascii="Times New Roman" w:hAnsi="Times New Roman" w:cs="Times New Roman"/>
          <w:sz w:val="21"/>
          <w:szCs w:val="21"/>
        </w:rPr>
      </w:pPr>
      <w:r>
        <w:rPr>
          <w:rFonts w:ascii="Times New Roman" w:hAnsi="Times New Roman" w:cs="Times New Roman"/>
          <w:color w:val="000000"/>
          <w:sz w:val="21"/>
          <w:szCs w:val="21"/>
        </w:rPr>
        <w:t>——摘自人民教育出版社《中国历史》八年级上册</w:t>
      </w:r>
    </w:p>
    <w:p>
      <w:pPr>
        <w:keepNext w:val="0"/>
        <w:keepLines w:val="0"/>
        <w:pageBreakBefore w:val="0"/>
        <w:numPr>
          <w:ilvl w:val="0"/>
          <w:numId w:val="5"/>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根据材料一及所学知识，指出图一会议初步建立的政治制度名称，并说明图二新中国诞生的历史意义。（3分）</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p>
    <w:p>
      <w:pPr>
        <w:keepNext w:val="0"/>
        <w:keepLines w:val="0"/>
        <w:pageBreakBefore w:val="0"/>
        <w:numPr>
          <w:ilvl w:val="0"/>
          <w:numId w:val="5"/>
        </w:numPr>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根据材料二及所学知识，指出抗美援朝的目的，并谈谈你对中国“声威大震”的理解。（3分）</w:t>
      </w: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left="273" w:leftChars="130" w:right="0" w:rightChars="0"/>
        <w:jc w:val="left"/>
        <w:outlineLvl w:val="9"/>
        <w:rPr>
          <w:rFonts w:ascii="Times New Roman" w:hAnsi="Times New Roman" w:cs="Times New Roman"/>
          <w:color w:val="000000"/>
          <w:sz w:val="21"/>
          <w:szCs w:val="21"/>
        </w:rPr>
      </w:pPr>
    </w:p>
    <w:p>
      <w:pPr>
        <w:keepNext w:val="0"/>
        <w:keepLines w:val="0"/>
        <w:pageBreakBefore w:val="0"/>
        <w:kinsoku/>
        <w:wordWrap/>
        <w:overflowPunct/>
        <w:topLinePunct w:val="0"/>
        <w:autoSpaceDE/>
        <w:autoSpaceDN/>
        <w:bidi w:val="0"/>
        <w:adjustRightInd/>
        <w:snapToGrid/>
        <w:spacing w:after="200" w:line="240" w:lineRule="atLeast"/>
        <w:ind w:right="0" w:rightChars="0" w:firstLine="273" w:firstLineChars="130"/>
        <w:jc w:val="left"/>
        <w:outlineLvl w:val="9"/>
        <w:rPr>
          <w:rFonts w:ascii="Times New Roman" w:hAnsi="Times New Roman" w:cs="Times New Roman"/>
          <w:sz w:val="21"/>
          <w:szCs w:val="21"/>
        </w:rPr>
      </w:pPr>
      <w:r>
        <w:rPr>
          <w:rFonts w:ascii="Times New Roman" w:hAnsi="Times New Roman" w:cs="Times New Roman"/>
          <w:color w:val="000000"/>
          <w:sz w:val="21"/>
          <w:szCs w:val="21"/>
        </w:rPr>
        <w:t>（3）根据材料三及所学知识，分析土地改革带来的变化。（3分）</w:t>
      </w:r>
    </w:p>
    <w:p>
      <w:pPr>
        <w:keepNext w:val="0"/>
        <w:keepLines w:val="0"/>
        <w:pageBreakBefore w:val="0"/>
        <w:widowControl/>
        <w:kinsoku/>
        <w:wordWrap/>
        <w:overflowPunct/>
        <w:topLinePunct w:val="0"/>
        <w:autoSpaceDE/>
        <w:autoSpaceDN/>
        <w:bidi w:val="0"/>
        <w:adjustRightInd/>
        <w:snapToGrid/>
        <w:spacing w:after="200" w:line="240" w:lineRule="atLeast"/>
        <w:ind w:right="0" w:rightChars="0"/>
        <w:jc w:val="center"/>
        <w:outlineLvl w:val="9"/>
        <w:rPr>
          <w:rFonts w:ascii="Times New Roman" w:hAnsi="Times New Roman" w:cs="Times New Roman"/>
          <w:sz w:val="32"/>
          <w:szCs w:val="32"/>
        </w:rPr>
      </w:pPr>
      <w:r>
        <w:rPr>
          <w:rFonts w:ascii="Times New Roman" w:hAnsi="Times New Roman" w:eastAsia="黑体" w:cs="Times New Roman"/>
          <w:b/>
          <w:bCs/>
          <w:color w:val="000000"/>
          <w:sz w:val="32"/>
          <w:szCs w:val="32"/>
        </w:rPr>
        <w:t>答案解析部分</w:t>
      </w:r>
    </w:p>
    <w:p>
      <w:pPr>
        <w:keepNext w:val="0"/>
        <w:keepLines w:val="0"/>
        <w:pageBreakBefore w:val="0"/>
        <w:numPr>
          <w:ilvl w:val="0"/>
          <w:numId w:val="6"/>
        </w:numPr>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A</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2．</w:t>
      </w:r>
      <w:r>
        <w:rPr>
          <w:rFonts w:ascii="Times New Roman" w:hAnsi="Times New Roman" w:cs="Times New Roman"/>
          <w:color w:val="000000"/>
          <w:sz w:val="21"/>
          <w:szCs w:val="21"/>
        </w:rPr>
        <w:t>A</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3．</w:t>
      </w:r>
      <w:r>
        <w:rPr>
          <w:rFonts w:ascii="Times New Roman" w:hAnsi="Times New Roman" w:cs="Times New Roman"/>
          <w:color w:val="000000"/>
          <w:sz w:val="21"/>
          <w:szCs w:val="21"/>
        </w:rPr>
        <w:t>B</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4．</w:t>
      </w:r>
      <w:r>
        <w:rPr>
          <w:rFonts w:ascii="Times New Roman" w:hAnsi="Times New Roman" w:cs="Times New Roman"/>
          <w:color w:val="000000"/>
          <w:sz w:val="21"/>
          <w:szCs w:val="21"/>
        </w:rPr>
        <w:t>B</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5．</w:t>
      </w:r>
      <w:r>
        <w:rPr>
          <w:rFonts w:ascii="Times New Roman" w:hAnsi="Times New Roman" w:cs="Times New Roman"/>
          <w:color w:val="000000"/>
          <w:sz w:val="21"/>
          <w:szCs w:val="21"/>
        </w:rPr>
        <w:t>A</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6．</w:t>
      </w:r>
      <w:r>
        <w:rPr>
          <w:rFonts w:ascii="Times New Roman" w:hAnsi="Times New Roman" w:cs="Times New Roman"/>
          <w:color w:val="000000"/>
          <w:sz w:val="21"/>
          <w:szCs w:val="21"/>
        </w:rPr>
        <w:t>B</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7．</w:t>
      </w:r>
      <w:r>
        <w:rPr>
          <w:rFonts w:ascii="Times New Roman" w:hAnsi="Times New Roman" w:cs="Times New Roman"/>
          <w:color w:val="000000"/>
          <w:sz w:val="21"/>
          <w:szCs w:val="21"/>
        </w:rPr>
        <w:t>B</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8．</w:t>
      </w:r>
      <w:r>
        <w:rPr>
          <w:rFonts w:ascii="Times New Roman" w:hAnsi="Times New Roman" w:cs="Times New Roman"/>
          <w:color w:val="000000"/>
          <w:sz w:val="21"/>
          <w:szCs w:val="21"/>
        </w:rPr>
        <w:t>C</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9．</w:t>
      </w:r>
      <w:r>
        <w:rPr>
          <w:rFonts w:ascii="Times New Roman" w:hAnsi="Times New Roman" w:cs="Times New Roman"/>
          <w:color w:val="000000"/>
          <w:sz w:val="21"/>
          <w:szCs w:val="21"/>
        </w:rPr>
        <w:t>D</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10．</w:t>
      </w:r>
      <w:r>
        <w:rPr>
          <w:rFonts w:ascii="Times New Roman" w:hAnsi="Times New Roman" w:cs="Times New Roman"/>
          <w:color w:val="000000"/>
          <w:sz w:val="21"/>
          <w:szCs w:val="21"/>
        </w:rPr>
        <w:t>A</w:t>
      </w:r>
    </w:p>
    <w:p>
      <w:pPr>
        <w:keepNext w:val="0"/>
        <w:keepLines w:val="0"/>
        <w:pageBreakBefore w:val="0"/>
        <w:numPr>
          <w:ilvl w:val="0"/>
          <w:numId w:val="0"/>
        </w:numPr>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11．</w:t>
      </w:r>
      <w:r>
        <w:rPr>
          <w:rFonts w:ascii="Times New Roman" w:hAnsi="Times New Roman" w:cs="Times New Roman"/>
          <w:color w:val="000000"/>
          <w:sz w:val="21"/>
          <w:szCs w:val="21"/>
        </w:rPr>
        <w:t>C</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12．</w:t>
      </w:r>
      <w:r>
        <w:rPr>
          <w:rFonts w:ascii="Times New Roman" w:hAnsi="Times New Roman" w:cs="Times New Roman"/>
          <w:color w:val="000000"/>
          <w:sz w:val="21"/>
          <w:szCs w:val="21"/>
        </w:rPr>
        <w:t>A</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13．</w:t>
      </w:r>
      <w:r>
        <w:rPr>
          <w:rFonts w:ascii="Times New Roman" w:hAnsi="Times New Roman" w:cs="Times New Roman"/>
          <w:color w:val="000000"/>
          <w:sz w:val="21"/>
          <w:szCs w:val="21"/>
        </w:rPr>
        <w:t>C</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14．</w:t>
      </w:r>
      <w:r>
        <w:rPr>
          <w:rFonts w:ascii="Times New Roman" w:hAnsi="Times New Roman" w:cs="Times New Roman"/>
          <w:color w:val="000000"/>
          <w:sz w:val="21"/>
          <w:szCs w:val="21"/>
        </w:rPr>
        <w:t>D</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15．</w:t>
      </w:r>
      <w:r>
        <w:rPr>
          <w:rFonts w:ascii="Times New Roman" w:hAnsi="Times New Roman" w:cs="Times New Roman"/>
          <w:color w:val="000000"/>
          <w:sz w:val="21"/>
          <w:szCs w:val="21"/>
        </w:rPr>
        <w:t>D</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16．</w:t>
      </w:r>
      <w:r>
        <w:rPr>
          <w:rFonts w:ascii="Times New Roman" w:hAnsi="Times New Roman" w:cs="Times New Roman"/>
          <w:color w:val="000000"/>
          <w:sz w:val="21"/>
          <w:szCs w:val="21"/>
        </w:rPr>
        <w:t>C</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17．</w:t>
      </w:r>
      <w:r>
        <w:rPr>
          <w:rFonts w:ascii="Times New Roman" w:hAnsi="Times New Roman" w:cs="Times New Roman"/>
          <w:color w:val="000000"/>
          <w:sz w:val="21"/>
          <w:szCs w:val="21"/>
        </w:rPr>
        <w:t>A</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18．</w:t>
      </w:r>
      <w:r>
        <w:rPr>
          <w:rFonts w:ascii="Times New Roman" w:hAnsi="Times New Roman" w:cs="Times New Roman"/>
          <w:color w:val="000000"/>
          <w:sz w:val="21"/>
          <w:szCs w:val="21"/>
        </w:rPr>
        <w:t>D</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19．</w:t>
      </w:r>
      <w:r>
        <w:rPr>
          <w:rFonts w:ascii="Times New Roman" w:hAnsi="Times New Roman" w:cs="Times New Roman"/>
          <w:color w:val="000000"/>
          <w:sz w:val="21"/>
          <w:szCs w:val="21"/>
        </w:rPr>
        <w:t>A</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20．</w:t>
      </w:r>
      <w:r>
        <w:rPr>
          <w:rFonts w:ascii="Times New Roman" w:hAnsi="Times New Roman" w:cs="Times New Roman"/>
          <w:color w:val="000000"/>
          <w:sz w:val="21"/>
          <w:szCs w:val="21"/>
        </w:rPr>
        <w:t>D</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21．</w:t>
      </w:r>
      <w:r>
        <w:rPr>
          <w:rFonts w:ascii="Times New Roman" w:hAnsi="Times New Roman" w:cs="Times New Roman"/>
          <w:color w:val="000000"/>
          <w:sz w:val="21"/>
          <w:szCs w:val="21"/>
        </w:rPr>
        <w:t>D</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22．</w:t>
      </w:r>
      <w:r>
        <w:rPr>
          <w:rFonts w:ascii="Times New Roman" w:hAnsi="Times New Roman" w:cs="Times New Roman"/>
          <w:color w:val="000000"/>
          <w:sz w:val="21"/>
          <w:szCs w:val="21"/>
        </w:rPr>
        <w:t>C</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23．</w:t>
      </w:r>
      <w:r>
        <w:rPr>
          <w:rFonts w:ascii="Times New Roman" w:hAnsi="Times New Roman" w:cs="Times New Roman"/>
          <w:color w:val="000000"/>
          <w:sz w:val="21"/>
          <w:szCs w:val="21"/>
        </w:rPr>
        <w:t>D</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24．</w:t>
      </w:r>
      <w:r>
        <w:rPr>
          <w:rFonts w:ascii="Times New Roman" w:hAnsi="Times New Roman" w:cs="Times New Roman"/>
          <w:color w:val="000000"/>
          <w:sz w:val="21"/>
          <w:szCs w:val="21"/>
        </w:rPr>
        <w:t>B</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sz w:val="21"/>
          <w:szCs w:val="21"/>
        </w:rPr>
        <w:t>25．</w:t>
      </w:r>
      <w:r>
        <w:rPr>
          <w:rFonts w:ascii="Times New Roman" w:hAnsi="Times New Roman" w:cs="Times New Roman"/>
          <w:color w:val="000000"/>
          <w:sz w:val="21"/>
          <w:szCs w:val="21"/>
        </w:rPr>
        <w:t>A</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26．</w:t>
      </w:r>
      <w:r>
        <w:rPr>
          <w:rFonts w:ascii="Times New Roman" w:hAnsi="Times New Roman" w:cs="Times New Roman"/>
          <w:color w:val="000000"/>
          <w:sz w:val="21"/>
          <w:szCs w:val="21"/>
        </w:rPr>
        <w:t>（1）鸦片战争；《辛丑条约》。</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（2）武昌起义；封建君主专制制度。</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color w:val="000000"/>
          <w:sz w:val="21"/>
          <w:szCs w:val="21"/>
        </w:rPr>
        <w:t>（3）卢沟桥事变。</w:t>
      </w:r>
      <w:r>
        <w:rPr>
          <w:rFonts w:hint="eastAsia" w:ascii="Times New Roman" w:hAnsi="Times New Roman" w:cs="Times New Roman"/>
          <w:color w:val="000000"/>
          <w:sz w:val="21"/>
          <w:szCs w:val="21"/>
          <w:lang w:val="en-US" w:eastAsia="zh-CN"/>
        </w:rPr>
        <w:t xml:space="preserve">   </w:t>
      </w:r>
      <w:r>
        <w:rPr>
          <w:rFonts w:ascii="Times New Roman" w:hAnsi="Times New Roman" w:cs="Times New Roman"/>
          <w:color w:val="000000"/>
          <w:sz w:val="21"/>
          <w:szCs w:val="21"/>
        </w:rPr>
        <w:t>（4）开国大典的召开。</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27．</w:t>
      </w:r>
      <w:r>
        <w:rPr>
          <w:rFonts w:ascii="Times New Roman" w:hAnsi="Times New Roman" w:cs="Times New Roman"/>
          <w:color w:val="000000"/>
          <w:sz w:val="21"/>
          <w:szCs w:val="21"/>
        </w:rPr>
        <w:t>（1）保家卫国；武器装备落后。</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color w:val="000000"/>
          <w:sz w:val="21"/>
          <w:szCs w:val="21"/>
        </w:rPr>
        <w:t>（2）促进了人民解放军现代化建设；增强了人民解放军战斗力（或实力）；改变了有边无防、有海无防的状态；推动对国防建设的全面规划；促进了国防工业的发展，形成了国防工业体系；推动了武器装备的发展。</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28．</w:t>
      </w:r>
      <w:r>
        <w:rPr>
          <w:rFonts w:ascii="Times New Roman" w:hAnsi="Times New Roman" w:cs="Times New Roman"/>
          <w:color w:val="000000"/>
          <w:sz w:val="21"/>
          <w:szCs w:val="21"/>
        </w:rPr>
        <w:t xml:space="preserve">（1）图一：黄继光，图二：邱少云。被誉为“最可爱的人”。 </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color w:val="000000"/>
          <w:sz w:val="21"/>
          <w:szCs w:val="21"/>
        </w:rPr>
        <w:t xml:space="preserve">（2）发扬高度的爱国主义、革命英雄主义、革命乐观主义、革命忠诚及国际主义精神，锻造了伟大的抗美援朝精神。 </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color w:val="000000"/>
          <w:sz w:val="21"/>
          <w:szCs w:val="21"/>
        </w:rPr>
        <w:t xml:space="preserve">（3）抗美援朝战争。 </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color w:val="000000"/>
          <w:sz w:val="21"/>
          <w:szCs w:val="21"/>
        </w:rPr>
        <w:t>意义：抵御了帝国主义侵略扩张，捍卫了新中国安全，保卫了中国人民和平生活；稳定了朝鲜半岛局势，维护了亚洲和世界和平，大大提高了我国的国际地位。抗美援朝战争伟大胜利，是中国人民站起来后屹立于世界东方的宣言书，是中华民族走向伟大复兴的重要里程碑。</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sz w:val="21"/>
          <w:szCs w:val="21"/>
        </w:rPr>
        <w:t>29．</w:t>
      </w:r>
      <w:r>
        <w:rPr>
          <w:rFonts w:ascii="Times New Roman" w:hAnsi="Times New Roman" w:cs="Times New Roman"/>
          <w:color w:val="000000"/>
          <w:sz w:val="21"/>
          <w:szCs w:val="21"/>
        </w:rPr>
        <w:t xml:space="preserve">（1）开国大典；阿沛•阿旺晋美；祖国大陆获得解放，各族人民实现大团结。 </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color w:val="000000"/>
          <w:sz w:val="21"/>
          <w:szCs w:val="21"/>
        </w:rPr>
        <w:t xml:space="preserve">（2）派遣人民志愿军入朝作战（或抗美援朝，保家卫国，）。美军不顾中国政府一再警告，悍然越过三八线；把战火烧到中朝边境；侵朝美军飞机多次轰炸中国东北边境，给人民生命财产造成严重损失，我国安全面临严重威胁；美国第七舰队入侵台湾海峡，阻挠中国解放台湾等。稳定了朝鲜半岛的局势，维护了亚洲和世界和平。 </w:t>
      </w:r>
    </w:p>
    <w:p>
      <w:pPr>
        <w:keepNext w:val="0"/>
        <w:keepLines w:val="0"/>
        <w:pageBreakBefore w:val="0"/>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pPr>
      <w:r>
        <w:rPr>
          <w:rFonts w:ascii="Times New Roman" w:hAnsi="Times New Roman" w:cs="Times New Roman"/>
          <w:color w:val="000000"/>
          <w:sz w:val="21"/>
          <w:szCs w:val="21"/>
        </w:rPr>
        <w:t xml:space="preserve">（3）1952年；废除地主阶级封建剥削土地制度，实行农民土地所有制；农民翻了身，得到了土地，成为土地的主人。 </w:t>
      </w:r>
    </w:p>
    <w:p>
      <w:pPr>
        <w:keepNext w:val="0"/>
        <w:keepLines w:val="0"/>
        <w:pageBreakBefore w:val="0"/>
        <w:numPr>
          <w:ilvl w:val="0"/>
          <w:numId w:val="7"/>
        </w:numPr>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1）制度：中国共产党领导的多党合作和政治协商制度。意义：中华人民共和国的成立，开辟了中国历史的新纪元。中国人民经过一百多年的英勇斗争，终于推翻了帝国主义、封建主义和官僚资本主义的统治﹔中国真正成为独立自主的国家，占人类总数四分之一的中国人从此站起来了。新中国的成立，壮大了世界和平民主和社会主义的力量。</w:t>
      </w:r>
    </w:p>
    <w:p>
      <w:pPr>
        <w:keepNext w:val="0"/>
        <w:keepLines w:val="0"/>
        <w:pageBreakBefore w:val="0"/>
        <w:numPr>
          <w:ilvl w:val="0"/>
          <w:numId w:val="8"/>
        </w:numPr>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color w:val="000000"/>
          <w:sz w:val="21"/>
          <w:szCs w:val="21"/>
        </w:rPr>
      </w:pPr>
      <w:r>
        <w:rPr>
          <w:rFonts w:ascii="Times New Roman" w:hAnsi="Times New Roman" w:cs="Times New Roman"/>
          <w:color w:val="000000"/>
          <w:sz w:val="21"/>
          <w:szCs w:val="21"/>
        </w:rPr>
        <w:t>目的：为了抗美援朝、保家卫国。理解：抗美援朝战争的胜利，为我国的经济建设赢得一个相对稳定的和平环境，大大提高了我国的国际地位。</w:t>
      </w:r>
    </w:p>
    <w:p>
      <w:pPr>
        <w:keepNext w:val="0"/>
        <w:keepLines w:val="0"/>
        <w:pageBreakBefore w:val="0"/>
        <w:numPr>
          <w:ilvl w:val="0"/>
          <w:numId w:val="0"/>
        </w:numPr>
        <w:kinsoku/>
        <w:wordWrap/>
        <w:overflowPunct/>
        <w:topLinePunct w:val="0"/>
        <w:autoSpaceDE/>
        <w:autoSpaceDN/>
        <w:bidi w:val="0"/>
        <w:adjustRightInd/>
        <w:snapToGrid/>
        <w:spacing w:after="200" w:line="240" w:lineRule="atLeast"/>
        <w:ind w:right="0" w:rightChars="0"/>
        <w:jc w:val="left"/>
        <w:outlineLvl w:val="9"/>
        <w:rPr>
          <w:rFonts w:ascii="Times New Roman" w:hAnsi="Times New Roman" w:cs="Times New Roman"/>
          <w:sz w:val="21"/>
          <w:szCs w:val="21"/>
        </w:rPr>
        <w:sectPr>
          <w:headerReference r:id="rId3" w:type="default"/>
          <w:footerReference r:id="rId4" w:type="default"/>
          <w:pgSz w:w="11906" w:h="16838"/>
          <w:pgMar w:top="1440" w:right="1800" w:bottom="1440" w:left="1800" w:header="708" w:footer="708" w:gutter="0"/>
          <w:cols w:space="708" w:num="1"/>
        </w:sectPr>
      </w:pPr>
      <w:r>
        <w:rPr>
          <w:rFonts w:ascii="Times New Roman" w:hAnsi="Times New Roman" w:cs="Times New Roman"/>
          <w:color w:val="000000"/>
          <w:sz w:val="21"/>
          <w:szCs w:val="21"/>
        </w:rPr>
        <w:t>（3）土地改革的完成，彻底摧毁了我国存在2000多年的封建土地制度，消灭了地主阶级，农民翻了身，得到了土地，成为土地的主人，生活得到极大改善。这使人民政权更加巩固，也大大解放了农村生产力。农业生产获得迅速恢复和发展，为国家的工业化建设准备了条件。</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9638"/>
        <w:tab w:val="clear" w:pos="8306"/>
      </w:tabs>
      <w:rPr>
        <w:rFonts w:ascii="微软雅黑" w:hAnsi="微软雅黑" w:eastAsia="微软雅黑"/>
      </w:rPr>
    </w:pP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3" o:spt="136" type="#_x0000_t136" style="position:absolute;left:0pt;margin-left:158.95pt;margin-top:407.9pt;height:2.85pt;width:2.85pt;mso-position-horizontal-relative:margin;mso-position-vertical-relative:margin;z-index:-251658240;mso-width-relative:page;mso-height-relative:page;" filled="t" stroked="f" coordsize="21600,21600" o:allowincell="f">
          <v:path/>
          <v:fill on="t" opacity="32768f" focussize="0,0"/>
          <v:stroke on="f"/>
          <v:imagedata o:title=""/>
          <o:lock v:ext="edit"/>
          <v:textpath on="t" fitshape="t" fitpath="t" trim="t" xscale="f" string="zxxk.com" style="font-family:宋体;font-size:8pt;v-same-letter-heights:f;v-text-align:center;"/>
        </v:shape>
      </w:pict>
    </w:r>
    <w:r>
      <w:rPr>
        <w:color w:val="FFFFFF"/>
        <w:sz w:val="2"/>
        <w:szCs w:val="2"/>
      </w:rPr>
      <w:pict>
        <v:shape id="图片 5" o:spid="_x0000_s2054" o:spt="75"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_x0000_s2055" o:spid="_x0000_s2055" o:spt="136"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6" o:spid="_x0000_s2056" o:spt="75" type="#_x0000_t75" style="position:absolute;left:0pt;margin-left:64.05pt;margin-top:-20.75pt;height:0.05pt;width:0.05pt;z-index:251663360;mso-width-relative:page;mso-height-relative:page;" filled="f" o:preferrelative="t" stroked="f" coordsize="21600,21600">
          <v:path/>
          <v:fill on="f" focussize="0,0"/>
          <v:stroke on="f" joinstyle="miter"/>
          <v:imagedata r:id="rId3"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spacing w:after="0" w:line="240" w:lineRule="auto"/>
      <w:rPr>
        <w:rFonts w:ascii="Times New Roman" w:hAnsi="Times New Roman" w:eastAsia="宋体" w:cs="Times New Roman"/>
        <w:kern w:val="0"/>
        <w:sz w:val="2"/>
        <w:szCs w:val="2"/>
      </w:rPr>
    </w:pPr>
    <w:r>
      <w:pict>
        <v:shape id="_x0000_s2051" o:spid="_x0000_s2051" o:spt="75" type="#_x0000_t75" style="position:absolute;left:0pt;margin-left:351pt;margin-top:8.45pt;height:0.75pt;width:0.75pt;z-index:251662336;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sz w:val="2"/>
        <w:szCs w:val="2"/>
      </w:rPr>
      <w:pict>
        <v:shape id="_x0000_i1026"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CD4A48"/>
    <w:multiLevelType w:val="singleLevel"/>
    <w:tmpl w:val="88CD4A48"/>
    <w:lvl w:ilvl="0" w:tentative="0">
      <w:start w:val="1"/>
      <w:numFmt w:val="decimal"/>
      <w:suff w:val="nothing"/>
      <w:lvlText w:val="（%1）"/>
      <w:lvlJc w:val="left"/>
    </w:lvl>
  </w:abstractNum>
  <w:abstractNum w:abstractNumId="1">
    <w:nsid w:val="A73D4ECF"/>
    <w:multiLevelType w:val="singleLevel"/>
    <w:tmpl w:val="A73D4ECF"/>
    <w:lvl w:ilvl="0" w:tentative="0">
      <w:start w:val="1"/>
      <w:numFmt w:val="decimal"/>
      <w:suff w:val="nothing"/>
      <w:lvlText w:val="（%1）"/>
      <w:lvlJc w:val="left"/>
    </w:lvl>
  </w:abstractNum>
  <w:abstractNum w:abstractNumId="2">
    <w:nsid w:val="AF2B1A58"/>
    <w:multiLevelType w:val="singleLevel"/>
    <w:tmpl w:val="AF2B1A58"/>
    <w:lvl w:ilvl="0" w:tentative="0">
      <w:start w:val="1"/>
      <w:numFmt w:val="decimal"/>
      <w:suff w:val="nothing"/>
      <w:lvlText w:val="（%1）"/>
      <w:lvlJc w:val="left"/>
    </w:lvl>
  </w:abstractNum>
  <w:abstractNum w:abstractNumId="3">
    <w:nsid w:val="D7FC04D7"/>
    <w:multiLevelType w:val="singleLevel"/>
    <w:tmpl w:val="D7FC04D7"/>
    <w:lvl w:ilvl="0" w:tentative="0">
      <w:start w:val="1"/>
      <w:numFmt w:val="decimal"/>
      <w:suff w:val="nothing"/>
      <w:lvlText w:val="（%1）"/>
      <w:lvlJc w:val="left"/>
    </w:lvl>
  </w:abstractNum>
  <w:abstractNum w:abstractNumId="4">
    <w:nsid w:val="621FB3D1"/>
    <w:multiLevelType w:val="singleLevel"/>
    <w:tmpl w:val="621FB3D1"/>
    <w:lvl w:ilvl="0" w:tentative="0">
      <w:start w:val="30"/>
      <w:numFmt w:val="decimal"/>
      <w:suff w:val="nothing"/>
      <w:lvlText w:val="%1．"/>
      <w:lvlJc w:val="left"/>
    </w:lvl>
  </w:abstractNum>
  <w:abstractNum w:abstractNumId="5">
    <w:nsid w:val="621FB3E3"/>
    <w:multiLevelType w:val="singleLevel"/>
    <w:tmpl w:val="621FB3E3"/>
    <w:lvl w:ilvl="0" w:tentative="0">
      <w:start w:val="2"/>
      <w:numFmt w:val="decimal"/>
      <w:suff w:val="nothing"/>
      <w:lvlText w:val="（%1）"/>
      <w:lvlJc w:val="left"/>
    </w:lvl>
  </w:abstractNum>
  <w:abstractNum w:abstractNumId="6">
    <w:nsid w:val="621FB45A"/>
    <w:multiLevelType w:val="singleLevel"/>
    <w:tmpl w:val="621FB45A"/>
    <w:lvl w:ilvl="0" w:tentative="0">
      <w:start w:val="1"/>
      <w:numFmt w:val="decimal"/>
      <w:suff w:val="nothing"/>
      <w:lvlText w:val="%1．"/>
      <w:lvlJc w:val="left"/>
    </w:lvl>
  </w:abstractNum>
  <w:abstractNum w:abstractNumId="7">
    <w:nsid w:val="6B634DE8"/>
    <w:multiLevelType w:val="singleLevel"/>
    <w:tmpl w:val="6B634DE8"/>
    <w:lvl w:ilvl="0" w:tentative="0">
      <w:start w:val="1"/>
      <w:numFmt w:val="decimal"/>
      <w:suff w:val="nothing"/>
      <w:lvlText w:val="（%1）"/>
      <w:lvlJc w:val="left"/>
    </w:lvl>
  </w:abstractNum>
  <w:num w:numId="1">
    <w:abstractNumId w:val="3"/>
  </w:num>
  <w:num w:numId="2">
    <w:abstractNumId w:val="2"/>
  </w:num>
  <w:num w:numId="3">
    <w:abstractNumId w:val="0"/>
  </w:num>
  <w:num w:numId="4">
    <w:abstractNumId w:val="7"/>
  </w:num>
  <w:num w:numId="5">
    <w:abstractNumId w:val="1"/>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2FD23B3"/>
    <w:rsid w:val="247F18AB"/>
    <w:rsid w:val="75BD0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1532;&#19968;&#21333;&#20803;%20&#20013;&#21326;&#20154;&#27665;&#20849;&#21644;&#22269;&#30340;&#25104;&#31435;&#21644;&#24041;&#22266;-&#37096;&#32534;&#29256;&#20843;&#24180;&#32423;&#21382;&#21490;&#19979;&#20876;&#21333;&#20803;&#27979;&#35797;&#21367;&#65288;&#21547;&#31572;&#26696;&#65289;.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3"/>
    <customShpInfo spid="_x0000_s2054"/>
    <customShpInfo spid="_x0000_s2055"/>
    <customShpInfo spid="_x0000_s2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第一单元 中华人民共和国的成立和巩固-部编版八年级历史下册单元测试卷（含答案）.docx</Template>
  <Pages>22</Pages>
  <Words>16599</Words>
  <Characters>17103</Characters>
  <Lines>126</Lines>
  <Paragraphs>35</Paragraphs>
  <TotalTime>1</TotalTime>
  <ScaleCrop>false</ScaleCrop>
  <LinksUpToDate>false</LinksUpToDate>
  <CharactersWithSpaces>17426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2022-03-02T17:46:00Z</dcterms:created>
  <dc:creator>Administrator</dc:creator>
  <cp:lastModifiedBy>Administrator</cp:lastModifiedBy>
  <dcterms:modified xsi:type="dcterms:W3CDTF">2022-04-07T12:23:18Z</dcterms:modified>
  <dc:title>第一单元 中华人民共和国的成立和巩固 单元测试卷</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