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150"/>
        <w:jc w:val="center"/>
        <w:textAlignment w:val="auto"/>
        <w:rPr>
          <w:rFonts w:hint="default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Cs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10388600</wp:posOffset>
            </wp:positionH>
            <wp:positionV relativeFrom="topMargin">
              <wp:posOffset>12255500</wp:posOffset>
            </wp:positionV>
            <wp:extent cx="393700" cy="482600"/>
            <wp:effectExtent l="0" t="0" r="6350" b="1270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Cs/>
          <w:sz w:val="28"/>
          <w:szCs w:val="28"/>
        </w:rPr>
        <w:t>第</w:t>
      </w:r>
      <w:r>
        <w:rPr>
          <w:rFonts w:hint="eastAsia" w:ascii="黑体" w:hAnsi="黑体" w:eastAsia="黑体" w:cs="黑体"/>
          <w:bCs/>
          <w:sz w:val="28"/>
          <w:szCs w:val="28"/>
          <w:lang w:val="en-US" w:eastAsia="zh-CN"/>
        </w:rPr>
        <w:t>九章 青藏地区 单元测试题（含答案）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315" w:firstLineChars="150"/>
        <w:jc w:val="center"/>
        <w:textAlignment w:val="auto"/>
        <w:rPr>
          <w:rFonts w:hint="eastAsia" w:ascii="宋体" w:hAnsi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时间：50分钟   满分：50分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315" w:firstLineChars="150"/>
        <w:jc w:val="left"/>
        <w:textAlignment w:val="auto"/>
        <w:rPr>
          <w:rFonts w:hint="eastAsia" w:ascii="宋体" w:hAnsi="宋体"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一、单项选择题(每小题1 分，共20分)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l. 素有“世界屋脊”之称的高原是(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/>
          <w:bCs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A.内蒙古高原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/>
          <w:bCs/>
          <w:sz w:val="21"/>
          <w:szCs w:val="21"/>
        </w:rPr>
        <w:t>B.青藏高原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/>
          <w:bCs/>
          <w:sz w:val="21"/>
          <w:szCs w:val="21"/>
        </w:rPr>
        <w:t>C.云贵高原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/>
          <w:bCs/>
          <w:sz w:val="21"/>
          <w:szCs w:val="21"/>
        </w:rPr>
        <w:t>D.黄土高原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2. 青藏地区的气候类型是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(     </w:t>
      </w:r>
      <w:r>
        <w:rPr>
          <w:rFonts w:hint="eastAsia" w:ascii="宋体" w:hAnsi="宋体"/>
          <w:bCs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A.高原山地气候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        </w:t>
      </w:r>
      <w:r>
        <w:rPr>
          <w:rFonts w:hint="eastAsia" w:ascii="宋体" w:hAnsi="宋体"/>
          <w:bCs/>
          <w:sz w:val="21"/>
          <w:szCs w:val="21"/>
        </w:rPr>
        <w:t>B.温带大陆性气候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C.温带季风气候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        </w:t>
      </w:r>
      <w:r>
        <w:rPr>
          <w:rFonts w:hint="eastAsia" w:ascii="宋体" w:hAnsi="宋体"/>
          <w:bCs/>
          <w:sz w:val="21"/>
          <w:szCs w:val="21"/>
        </w:rPr>
        <w:t>D. 热带沙漠气候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3.青藏地区的少数民族大部分是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(     </w:t>
      </w:r>
      <w:r>
        <w:rPr>
          <w:rFonts w:hint="eastAsia" w:ascii="宋体" w:hAnsi="宋体"/>
          <w:bCs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A.蒙古族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/>
          <w:bCs/>
          <w:sz w:val="21"/>
          <w:szCs w:val="21"/>
        </w:rPr>
        <w:t>B. 维吾尔族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/>
          <w:bCs/>
          <w:sz w:val="21"/>
          <w:szCs w:val="21"/>
        </w:rPr>
        <w:t>C.哈萨克族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/>
          <w:bCs/>
          <w:sz w:val="21"/>
          <w:szCs w:val="21"/>
        </w:rPr>
        <w:t>D.藏族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4.我国最大的咸水湖泊是(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/>
          <w:bCs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A.鄱阳湖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  B</w:t>
      </w:r>
      <w:r>
        <w:rPr>
          <w:rFonts w:hint="eastAsia" w:ascii="宋体" w:hAnsi="宋体"/>
          <w:bCs/>
          <w:sz w:val="21"/>
          <w:szCs w:val="21"/>
        </w:rPr>
        <w:t>. 青海湖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/>
          <w:bCs/>
          <w:sz w:val="21"/>
          <w:szCs w:val="21"/>
        </w:rPr>
        <w:t>C.错那湖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/>
          <w:bCs/>
          <w:sz w:val="21"/>
          <w:szCs w:val="21"/>
        </w:rPr>
        <w:t>D.洞庭湖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5. 青藏地区的特色农业是(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/>
          <w:bCs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A.绿洲农业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/>
          <w:bCs/>
          <w:sz w:val="21"/>
          <w:szCs w:val="21"/>
        </w:rPr>
        <w:t>B.河谷农业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/>
          <w:bCs/>
          <w:sz w:val="21"/>
          <w:szCs w:val="21"/>
        </w:rPr>
        <w:t>C.节水农业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/>
          <w:bCs/>
          <w:sz w:val="21"/>
          <w:szCs w:val="21"/>
        </w:rPr>
        <w:t>D.灌溉农业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6.下列地区中，属于西藏自治区主要种植业区的是(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/>
          <w:bCs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A.河西走廊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/>
          <w:bCs/>
          <w:sz w:val="21"/>
          <w:szCs w:val="21"/>
        </w:rPr>
        <w:t>B.河套平原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/>
          <w:bCs/>
          <w:sz w:val="21"/>
          <w:szCs w:val="21"/>
        </w:rPr>
        <w:t>C.雅鲁藏布江谷地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/>
          <w:bCs/>
          <w:sz w:val="21"/>
          <w:szCs w:val="21"/>
        </w:rPr>
        <w:t xml:space="preserve"> D.湟水谷地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7.青藏地区发展农业的最大制约因素是(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/>
          <w:bCs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A.气温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/>
          <w:bCs/>
          <w:sz w:val="21"/>
          <w:szCs w:val="21"/>
        </w:rPr>
        <w:t>B.地形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/>
          <w:bCs/>
          <w:sz w:val="21"/>
          <w:szCs w:val="21"/>
        </w:rPr>
        <w:t>C.光照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/>
          <w:bCs/>
          <w:sz w:val="21"/>
          <w:szCs w:val="21"/>
        </w:rPr>
        <w:t>D.降水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8.青藏地区是我国重要的畜牧业基地，属于(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/>
          <w:bCs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A.高寒牧区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/>
          <w:bCs/>
          <w:sz w:val="21"/>
          <w:szCs w:val="21"/>
        </w:rPr>
        <w:t>B. 山地牧区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/>
          <w:bCs/>
          <w:sz w:val="21"/>
          <w:szCs w:val="21"/>
        </w:rPr>
        <w:t>C.草原牧区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/>
          <w:bCs/>
          <w:sz w:val="21"/>
          <w:szCs w:val="21"/>
        </w:rPr>
        <w:t>D.乳畜带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9.青藏地区主要的粮食作物有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(    </w:t>
      </w:r>
      <w:r>
        <w:rPr>
          <w:rFonts w:hint="eastAsia" w:ascii="宋体" w:hAnsi="宋体"/>
          <w:bCs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A.玉米、青稞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/>
          <w:bCs/>
          <w:sz w:val="21"/>
          <w:szCs w:val="21"/>
        </w:rPr>
        <w:t>B.青稞、小麦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/>
          <w:bCs/>
          <w:sz w:val="21"/>
          <w:szCs w:val="21"/>
        </w:rPr>
        <w:t>C.小麦、水稻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/>
          <w:bCs/>
          <w:sz w:val="21"/>
          <w:szCs w:val="21"/>
        </w:rPr>
        <w:t>D. 水稻、玉米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sz w:val="21"/>
          <w:szCs w:val="21"/>
        </w:rPr>
        <w:t>10. 下列与青藏高原“高”“寒”特征无关的是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>(   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A.雪山连绵，冰川广布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/>
          <w:bCs/>
          <w:sz w:val="21"/>
          <w:szCs w:val="21"/>
        </w:rPr>
        <w:t>B. 日照强烈，太阳能丰富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C.地热资源丰富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    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D.城镇多分布在海拔较低的河谷地区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11.下列不属于三江源地区的湖泊、沼泽所起的作用的是(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A.调蓄河流流量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B.河流补给源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C.雨季消减洪峰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D, 发展渔业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12. 喝青稞酒、品酥油茶，是我国哪地区人们的待客之道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>(  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A.黄土高原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B. 新疆牧区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C.东北平原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D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. 青藏高原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13. 被誉为“中华水塔”的是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>(   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A.天山山脉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3. 三江源地区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C.喜马拉雅山脉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D.三江并流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14.三江源地区的最初水源是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(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A.大气降水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B. 湖泊补给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C. 雪山和冰川融水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 xml:space="preserve"> D.山地降水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15.我国海拔最高的自然保护区是(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A. 三江源自然保护区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   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B. 卧龙自然保护区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C.三江自然保护区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      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D.可可西里自然保护区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16.下列有关青藏地区的叙述，正确的是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(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A. 干旱是本区自然环境的主要特征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B.居民以哈萨克斯坦族为主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C.农作物主要是水稻、棉花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D.是我国长江、黄河等大江大河的发源地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sz w:val="21"/>
          <w:szCs w:val="21"/>
          <w:lang w:val="en-US" w:eastAsia="zh-CN"/>
        </w:rPr>
        <w:t>1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7. 青藏地区发展农业生产的优势是(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 xml:space="preserve">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A.光照强，昼夜温差大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B. 地势低，气温高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C.水源充足，灌溉便利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D.黑土地，土壤肥沃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18. 沿青藏铁路旅游观光可能见到的景观是(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 xml:space="preserve">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①美丽的雪山②藏羚羊在奔跑 ③绿油油的稻田④坎儿井工程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A.①②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B.②③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C.②④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D.③④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19.三江源自然保护区是我国目前海拔最高、面积最大的自然保护区，该保护区主要保护的是(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A.天然林地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B.耕地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C.高山草甸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D.高原湿地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20.下列动物中不属于三江源地区珍稀动物的是(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A.臧羚羊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B.野驴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C,丹顶鹤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D.雪豹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二、非选择题(每空1分，共30分)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21. 读下图并回答下列问题。(8分)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center"/>
        <w:textAlignment w:val="auto"/>
        <w:rPr>
          <w:kern w:val="0"/>
          <w:szCs w:val="21"/>
        </w:rPr>
      </w:pPr>
      <w:r>
        <w:rPr>
          <w:rFonts w:ascii="宋体" w:hAnsi="宋体"/>
          <w:kern w:val="0"/>
          <w:szCs w:val="21"/>
        </w:rPr>
        <w:drawing>
          <wp:inline distT="0" distB="0" distL="114300" distR="114300">
            <wp:extent cx="3694430" cy="1243965"/>
            <wp:effectExtent l="0" t="0" r="1270" b="13335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94430" cy="1243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kern w:val="0"/>
          <w:szCs w:val="21"/>
        </w:rPr>
      </w:pPr>
      <w:r>
        <w:rPr>
          <w:rFonts w:hint="eastAsia" w:ascii="宋体" w:hAnsi="宋体"/>
          <w:color w:val="000000"/>
          <w:kern w:val="0"/>
          <w:szCs w:val="21"/>
        </w:rPr>
        <w:t>（1）A、B两省区的分界山脉是_________。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kern w:val="0"/>
          <w:szCs w:val="21"/>
        </w:rPr>
      </w:pPr>
      <w:r>
        <w:rPr>
          <w:rFonts w:hint="eastAsia" w:ascii="宋体" w:hAnsi="宋体"/>
          <w:color w:val="000000"/>
          <w:kern w:val="0"/>
          <w:szCs w:val="21"/>
        </w:rPr>
        <w:t>（2）总体来说，A省区自然环境的主要特征是________，有我国最大的①________沙漠。此环境下依靠地表水、地下水或泉水进行灌溉的农业被称为________农业。该省区拥有的优势能源矿产是________。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color w:val="000000"/>
          <w:kern w:val="0"/>
          <w:szCs w:val="21"/>
        </w:rPr>
        <w:t>（3）B省区自然环境的突出特征是“高、寒”，农作物主要是耐寒的________、豌豆、小麦等，农业区主要分布于________谷地，近年来建成的②________铁路，大大加强了该省区与其他区域的联系，促进了社会经济的发展。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22.李明是上海某公司的业务员，经常全国各地采购物资。下面是他在我国两大地理区城采购时写的日记，据此回答下列问题。(10 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7月10日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晴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11</w:t>
      </w:r>
      <w:r>
        <w:rPr>
          <w:rFonts w:hint="eastAsia" w:ascii="宋体" w:hAnsi="宋体"/>
          <w:bCs/>
          <w:sz w:val="21"/>
          <w:szCs w:val="21"/>
          <w:vertAlign w:val="superscript"/>
          <w:lang w:val="en-US" w:eastAsia="zh-CN"/>
        </w:rPr>
        <w:t>0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C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我乘坐的列车在世界最高的高原上奔驰，想到很快就可以品尝到青稞酒、酥油茶，可以去参观当地人崇佛礼佛的圣地，心情就无比激动。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7月17日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阴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 xml:space="preserve">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26</w:t>
      </w:r>
      <w:r>
        <w:rPr>
          <w:rFonts w:hint="eastAsia" w:ascii="宋体" w:hAnsi="宋体"/>
          <w:bCs/>
          <w:sz w:val="21"/>
          <w:szCs w:val="21"/>
          <w:vertAlign w:val="superscript"/>
          <w:lang w:val="en-US" w:eastAsia="zh-CN"/>
        </w:rPr>
        <w:t>0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C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在回上海的路途中，我感受到上海农民抢收和抢种粮食的辛劳。今天的天气预报说明天将有一种灾害性天气，会给沿海地区带来狂风暴雨。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(1)李明日记中所描述的分别是我国四大区域中的</w:t>
      </w:r>
      <w:r>
        <w:rPr>
          <w:rFonts w:hint="eastAsia" w:ascii="宋体" w:hAnsi="宋体"/>
          <w:bCs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地区和</w:t>
      </w:r>
      <w:r>
        <w:rPr>
          <w:rFonts w:hint="eastAsia" w:ascii="宋体" w:hAnsi="宋体"/>
          <w:bCs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地区。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(2) 7月10日，李明所乘坐的列车奔驰在世界海拔最高的</w:t>
      </w:r>
      <w:r>
        <w:rPr>
          <w:rFonts w:hint="eastAsia" w:ascii="宋体" w:hAnsi="宋体"/>
          <w:bCs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铁路上。到达西藏拉萨后，他参观了当地人崇佛礼佛的圣地</w:t>
      </w:r>
      <w:r>
        <w:rPr>
          <w:rFonts w:hint="eastAsia" w:ascii="宋体" w:hAnsi="宋体"/>
          <w:bCs/>
          <w:sz w:val="21"/>
          <w:szCs w:val="21"/>
          <w:u w:val="single"/>
          <w:lang w:val="en-US" w:eastAsia="zh-CN"/>
        </w:rPr>
        <w:t xml:space="preserve">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(3) 7月10日，我国各地已经进</w:t>
      </w:r>
      <w:r>
        <w:rPr>
          <w:rFonts w:hint="eastAsia" w:ascii="宋体" w:hAnsi="宋体"/>
          <w:bCs/>
          <w:sz w:val="21"/>
          <w:szCs w:val="21"/>
          <w:lang w:val="en-US" w:eastAsia="zh-CN"/>
        </w:rPr>
        <w:t>入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盛夏季节，但日记上记录的气温只有11</w:t>
      </w:r>
      <w:r>
        <w:rPr>
          <w:rFonts w:hint="eastAsia" w:ascii="宋体" w:hAnsi="宋体"/>
          <w:bCs/>
          <w:sz w:val="21"/>
          <w:szCs w:val="21"/>
          <w:vertAlign w:val="superscript"/>
          <w:lang w:val="en-US" w:eastAsia="zh-CN"/>
        </w:rPr>
        <w:t>0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C，造成该区城夏季气温偏低的主要原因是</w:t>
      </w:r>
      <w:r>
        <w:rPr>
          <w:rFonts w:hint="eastAsia" w:ascii="宋体" w:hAnsi="宋体"/>
          <w:bCs/>
          <w:sz w:val="21"/>
          <w:szCs w:val="21"/>
          <w:u w:val="single"/>
          <w:lang w:val="en-US" w:eastAsia="zh-CN"/>
        </w:rPr>
        <w:t xml:space="preserve">       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(4) 日记中提到的上海的某种粮食作物最有可能是</w:t>
      </w:r>
      <w:r>
        <w:rPr>
          <w:rFonts w:hint="eastAsia" w:ascii="宋体" w:hAnsi="宋体"/>
          <w:bCs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， 该地有利于这种农作物种植的气候条件是</w:t>
      </w:r>
      <w:r>
        <w:rPr>
          <w:rFonts w:hint="eastAsia" w:ascii="宋体" w:hAnsi="宋体"/>
          <w:bCs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。天气预报中提到的灾害性天气是</w:t>
      </w:r>
      <w:r>
        <w:rPr>
          <w:rFonts w:hint="eastAsia" w:ascii="宋体" w:hAnsi="宋体"/>
          <w:bCs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(5)拉萨与上海相比，气温年较差较大的是</w:t>
      </w:r>
      <w:r>
        <w:rPr>
          <w:rFonts w:hint="eastAsia" w:ascii="宋体" w:hAnsi="宋体"/>
          <w:bCs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， 年平均气温较低的是</w:t>
      </w:r>
      <w:r>
        <w:rPr>
          <w:rFonts w:hint="eastAsia" w:ascii="宋体" w:hAnsi="宋体"/>
          <w:bCs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宋体" w:hAnsi="宋体"/>
          <w:bCs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textAlignment w:val="auto"/>
        <w:rPr>
          <w:rFonts w:hint="default" w:eastAsia="宋体"/>
          <w:lang w:val="en-US" w:eastAsia="zh-CN"/>
        </w:rPr>
      </w:pPr>
      <w:r>
        <w:rPr>
          <w:rFonts w:hint="default" w:ascii="宋体" w:hAnsi="宋体"/>
          <w:bCs/>
          <w:sz w:val="21"/>
          <w:szCs w:val="21"/>
          <w:lang w:val="en-US" w:eastAsia="zh-CN"/>
        </w:rPr>
        <w:t>23.</w:t>
      </w:r>
      <w:r>
        <w:rPr>
          <w:rFonts w:hint="eastAsia"/>
        </w:rPr>
        <w:t>读“三江源”图，回答下列问题。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textAlignment w:val="auto"/>
      </w:pPr>
      <w:r>
        <w:rPr>
          <w:rFonts w:hint="eastAsia"/>
        </w:rPr>
        <w:t>（1）图中数字代表河流中（①～⑤），_____和_____不属于三江源地区的河流。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textAlignment w:val="auto"/>
      </w:pPr>
      <w:r>
        <w:rPr>
          <w:rFonts w:hint="eastAsia"/>
        </w:rPr>
        <w:t>（2）世界上最大的峡谷位于⑤_______________（河流）处，该河南面是世界最雄伟的______________山脉。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textAlignment w:val="auto"/>
      </w:pPr>
      <w:r>
        <w:rPr>
          <w:rFonts w:hint="eastAsia"/>
        </w:rPr>
        <w:t>（3）三江源地区草原退化严重，其治理的主要措施有：____________________________。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textAlignment w:val="auto"/>
      </w:pPr>
      <w:r>
        <w:rPr>
          <w:rFonts w:hint="eastAsia"/>
        </w:rPr>
        <w:t>（4）近年来长江源头河流流量有所减少，有些支流出现干涸现象，其主要原因是：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textAlignment w:val="auto"/>
      </w:pPr>
      <w:r>
        <w:rPr>
          <w:rFonts w:hint="eastAsia"/>
        </w:rPr>
        <w:t>自然原因：________________________________________________________________。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textAlignment w:val="auto"/>
      </w:pPr>
      <w:r>
        <w:rPr>
          <w:rFonts w:hint="eastAsia"/>
        </w:rPr>
        <w:t>人为原因：________________________________________________________________。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textAlignment w:val="auto"/>
      </w:pPr>
      <w:r>
        <w:rPr>
          <w:rFonts w:hint="eastAsia"/>
        </w:rPr>
        <w:t>（5）该地区建成通车的铁路线是A_____________，修建该铁路时，在某些地段采取了以桥代路的施工方案，主要原因是_________________________________________________。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eastAsia"/>
        </w:rPr>
        <w:t>（6）青藏地区储量丰富的新能源有_________________，制约青藏地区农业发展的自然因素是___________。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center"/>
        <w:textAlignment w:val="auto"/>
        <w:rPr>
          <w:rFonts w:hint="eastAsia" w:ascii="宋体" w:hAnsi="宋体"/>
          <w:bCs/>
          <w:sz w:val="21"/>
          <w:szCs w:val="21"/>
          <w:lang w:val="en-US" w:eastAsia="zh-CN"/>
        </w:rPr>
      </w:pPr>
      <w:r>
        <w:rPr>
          <w:rFonts w:hint="eastAsia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1254125</wp:posOffset>
            </wp:positionH>
            <wp:positionV relativeFrom="paragraph">
              <wp:posOffset>17145</wp:posOffset>
            </wp:positionV>
            <wp:extent cx="2276475" cy="2381250"/>
            <wp:effectExtent l="0" t="0" r="9525" b="0"/>
            <wp:wrapSquare wrapText="bothSides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center"/>
        <w:textAlignment w:val="auto"/>
        <w:rPr>
          <w:rFonts w:hint="eastAsia" w:ascii="宋体" w:hAnsi="宋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center"/>
        <w:textAlignment w:val="auto"/>
        <w:rPr>
          <w:rFonts w:hint="eastAsia" w:ascii="宋体" w:hAnsi="宋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center"/>
        <w:textAlignment w:val="auto"/>
        <w:rPr>
          <w:rFonts w:hint="eastAsia" w:ascii="宋体" w:hAnsi="宋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center"/>
        <w:textAlignment w:val="auto"/>
        <w:rPr>
          <w:rFonts w:hint="eastAsia" w:ascii="宋体" w:hAnsi="宋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center"/>
        <w:textAlignment w:val="auto"/>
        <w:rPr>
          <w:rFonts w:hint="eastAsia" w:ascii="宋体" w:hAnsi="宋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center"/>
        <w:textAlignment w:val="auto"/>
        <w:rPr>
          <w:rFonts w:hint="eastAsia" w:ascii="宋体" w:hAnsi="宋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center"/>
        <w:textAlignment w:val="auto"/>
        <w:rPr>
          <w:rFonts w:hint="eastAsia" w:ascii="宋体" w:hAnsi="宋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center"/>
        <w:textAlignment w:val="auto"/>
        <w:rPr>
          <w:rFonts w:hint="eastAsia" w:ascii="宋体" w:hAnsi="宋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center"/>
        <w:textAlignment w:val="auto"/>
        <w:rPr>
          <w:rFonts w:hint="eastAsia" w:ascii="宋体" w:hAnsi="宋体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sz w:val="21"/>
          <w:szCs w:val="21"/>
          <w:lang w:val="en-US" w:eastAsia="zh-CN"/>
        </w:rPr>
        <w:t>参考答案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sz w:val="21"/>
          <w:szCs w:val="21"/>
          <w:lang w:val="en-US" w:eastAsia="zh-CN"/>
        </w:rPr>
        <w:t>一、1.B2.A3.D4.B5.B6.C7.A8.A9.B10.C11.D12.D13.B14.C15.A16.D17.A18.A19.D20.C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sz w:val="21"/>
          <w:szCs w:val="21"/>
          <w:lang w:val="en-US" w:eastAsia="zh-CN"/>
        </w:rPr>
        <w:t>二、21.</w:t>
      </w:r>
      <w:r>
        <w:rPr>
          <w:rFonts w:hint="eastAsia" w:ascii="宋体" w:hAnsi="宋体"/>
          <w:color w:val="000000"/>
          <w:kern w:val="0"/>
          <w:szCs w:val="21"/>
        </w:rPr>
        <w:t>（1）昆仑山脉（2）干旱  塔克拉玛干  灌溉  石油、天然气（3）青稞  雅鲁藏布江  青藏。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sz w:val="21"/>
          <w:szCs w:val="21"/>
          <w:lang w:val="en-US" w:eastAsia="zh-CN"/>
        </w:rPr>
        <w:t>（1）青藏，南方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sz w:val="21"/>
          <w:szCs w:val="21"/>
          <w:lang w:val="en-US" w:eastAsia="zh-CN"/>
        </w:rPr>
        <w:t>青藏，布达拉宫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sz w:val="21"/>
          <w:szCs w:val="21"/>
          <w:lang w:val="en-US" w:eastAsia="zh-CN"/>
        </w:rPr>
        <w:t>海拔高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sz w:val="21"/>
          <w:szCs w:val="21"/>
          <w:lang w:val="en-US" w:eastAsia="zh-CN"/>
        </w:rPr>
        <w:t>水稻，湿热，台风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sz w:val="21"/>
          <w:szCs w:val="21"/>
          <w:lang w:val="en-US" w:eastAsia="zh-CN"/>
        </w:rPr>
        <w:t>上海，拉萨，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/>
        </w:rPr>
      </w:pPr>
      <w:r>
        <w:rPr>
          <w:rFonts w:hint="eastAsia"/>
        </w:rPr>
        <w:t>（1）① ⑤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/>
        </w:rPr>
      </w:pPr>
      <w:r>
        <w:rPr>
          <w:rFonts w:hint="eastAsia"/>
        </w:rPr>
        <w:t>雅鲁藏布江 喜马拉雅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/>
        </w:rPr>
      </w:pPr>
      <w:r>
        <w:rPr>
          <w:rFonts w:hint="eastAsia"/>
        </w:rPr>
        <w:t>禁止乱砍滥伐、过度放牧、植树种草、保护沼泽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/>
        </w:rPr>
      </w:pPr>
      <w:r>
        <w:rPr>
          <w:rFonts w:hint="eastAsia"/>
        </w:rPr>
        <w:t>全球气候变暖 人类过度放牧、乱砍滥伐等不合理活动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/>
        </w:rPr>
      </w:pPr>
      <w:r>
        <w:rPr>
          <w:rFonts w:hint="eastAsia"/>
        </w:rPr>
        <w:t>青藏铁路 保护生态环境（野生动物）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  <w:sectPr>
          <w:headerReference r:id="rId3" w:type="default"/>
          <w:footerReference r:id="rId4" w:type="default"/>
          <w:pgSz w:w="20809" w:h="14685" w:orient="landscape"/>
          <w:pgMar w:top="1800" w:right="1440" w:bottom="1800" w:left="1440" w:header="851" w:footer="992" w:gutter="0"/>
          <w:pgNumType w:fmt="decimal"/>
          <w:cols w:equalWidth="0" w:num="2">
            <w:col w:w="8752" w:space="425"/>
            <w:col w:w="8752"/>
          </w:cols>
          <w:docGrid w:type="lines" w:linePitch="312" w:charSpace="0"/>
        </w:sectPr>
      </w:pPr>
      <w:r>
        <w:rPr>
          <w:rFonts w:hint="eastAsia"/>
        </w:rPr>
        <w:t>（6）地热能、太阳能 低温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bookmarkStart w:id="0" w:name="_GoBack"/>
      <w:bookmarkEnd w:id="0"/>
    </w:p>
    <w:sectPr>
      <w:pgSz w:w="20809" w:h="14685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spacing w:after="0" w:line="240" w:lineRule="auto"/>
      <w:rPr>
        <w:kern w:val="0"/>
        <w:sz w:val="2"/>
        <w:szCs w:val="2"/>
      </w:rPr>
    </w:pPr>
    <w:r>
      <w:pict>
        <v:shape id="图片 4" o:spid="_x0000_s2049" o:spt="75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90C298"/>
    <w:multiLevelType w:val="singleLevel"/>
    <w:tmpl w:val="9190C298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C9E36F8D"/>
    <w:multiLevelType w:val="singleLevel"/>
    <w:tmpl w:val="C9E36F8D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6613E16F"/>
    <w:multiLevelType w:val="singleLevel"/>
    <w:tmpl w:val="6613E16F"/>
    <w:lvl w:ilvl="0" w:tentative="0">
      <w:start w:val="2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  <w:rsid w:val="0E8B3712"/>
    <w:rsid w:val="194832DA"/>
    <w:rsid w:val="2AFC622D"/>
    <w:rsid w:val="2BFC5E4E"/>
    <w:rsid w:val="3CB27553"/>
    <w:rsid w:val="52BE55DE"/>
    <w:rsid w:val="55410F72"/>
    <w:rsid w:val="67E24E7D"/>
    <w:rsid w:val="69B65A9B"/>
    <w:rsid w:val="6BEF6832"/>
    <w:rsid w:val="6EB00E04"/>
    <w:rsid w:val="75C33D9D"/>
    <w:rsid w:val="7B773240"/>
    <w:rsid w:val="7C633E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2383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Hyperlink"/>
    <w:basedOn w:val="6"/>
    <w:qFormat/>
    <w:uiPriority w:val="2383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3087</Words>
  <Characters>3743</Characters>
  <Lines>0</Lines>
  <Paragraphs>0</Paragraphs>
  <TotalTime>0</TotalTime>
  <ScaleCrop>false</ScaleCrop>
  <LinksUpToDate>false</LinksUpToDate>
  <CharactersWithSpaces>4144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2020-04-06T06:30:00Z</dcterms:created>
  <dc:creator>试飞1414760067</dc:creator>
  <cp:lastModifiedBy>Administrator</cp:lastModifiedBy>
  <dcterms:modified xsi:type="dcterms:W3CDTF">2022-04-07T12:43:45Z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