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4"/>
          <w:vertAlign w:val="superscript"/>
        </w:rPr>
      </w:pPr>
      <w:r>
        <w:rPr>
          <w:b/>
          <w:sz w:val="4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11925300</wp:posOffset>
            </wp:positionH>
            <wp:positionV relativeFrom="topMargin">
              <wp:posOffset>11049000</wp:posOffset>
            </wp:positionV>
            <wp:extent cx="444500" cy="381000"/>
            <wp:effectExtent l="0" t="0" r="12700" b="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44"/>
        </w:rPr>
        <w:t>第</w:t>
      </w:r>
      <w:r>
        <w:rPr>
          <w:rFonts w:hint="eastAsia"/>
          <w:b/>
          <w:sz w:val="44"/>
        </w:rPr>
        <w:t>八</w:t>
      </w:r>
      <w:r>
        <w:rPr>
          <w:b/>
          <w:sz w:val="44"/>
        </w:rPr>
        <w:t>章《</w:t>
      </w:r>
      <w:r>
        <w:rPr>
          <w:rFonts w:hint="eastAsia"/>
          <w:b/>
          <w:sz w:val="44"/>
        </w:rPr>
        <w:t>常见</w:t>
      </w:r>
      <w:r>
        <w:rPr>
          <w:b/>
          <w:sz w:val="44"/>
        </w:rPr>
        <w:t>的酸碱盐》复习测试题</w:t>
      </w:r>
    </w:p>
    <w:p>
      <w:pPr>
        <w:jc w:val="center"/>
        <w:rPr>
          <w:rFonts w:eastAsia="楷体_GB2312"/>
          <w:sz w:val="24"/>
        </w:rPr>
      </w:pPr>
    </w:p>
    <w:p>
      <w:pPr>
        <w:jc w:val="center"/>
        <w:rPr>
          <w:b/>
          <w:bCs/>
          <w:szCs w:val="21"/>
        </w:rPr>
      </w:pPr>
    </w:p>
    <w:p>
      <w:pPr>
        <w:jc w:val="center"/>
        <w:rPr>
          <w:b/>
          <w:bCs/>
          <w:szCs w:val="21"/>
        </w:rPr>
      </w:pPr>
      <w:r>
        <w:rPr>
          <w:b/>
          <w:bCs/>
          <w:szCs w:val="21"/>
        </w:rPr>
        <w:t>（时间：100分钟  满分：100分）</w:t>
      </w:r>
    </w:p>
    <w:p>
      <w:pPr>
        <w:ind w:firstLine="440" w:firstLineChars="200"/>
        <w:rPr>
          <w:rFonts w:hint="eastAsia"/>
          <w:spacing w:val="5"/>
          <w:kern w:val="0"/>
          <w:szCs w:val="21"/>
        </w:rPr>
      </w:pPr>
    </w:p>
    <w:p>
      <w:pPr>
        <w:ind w:firstLine="440" w:firstLineChars="200"/>
        <w:rPr>
          <w:spacing w:val="5"/>
          <w:kern w:val="0"/>
          <w:szCs w:val="21"/>
        </w:rPr>
      </w:pPr>
      <w:r>
        <w:rPr>
          <w:spacing w:val="5"/>
          <w:kern w:val="0"/>
          <w:szCs w:val="21"/>
        </w:rPr>
        <w:t>可能用到的相对原子质量：</w:t>
      </w:r>
      <w:r>
        <w:rPr>
          <w:rFonts w:hint="eastAsia"/>
          <w:spacing w:val="5"/>
          <w:kern w:val="0"/>
          <w:szCs w:val="21"/>
        </w:rPr>
        <w:t xml:space="preserve">H-1  </w:t>
      </w:r>
      <w:r>
        <w:rPr>
          <w:spacing w:val="5"/>
          <w:kern w:val="0"/>
          <w:szCs w:val="21"/>
        </w:rPr>
        <w:t>C-12  N-14  O-16  Na-23  Cu-64</w:t>
      </w:r>
    </w:p>
    <w:p>
      <w:pPr>
        <w:ind w:firstLine="422" w:firstLineChars="200"/>
        <w:rPr>
          <w:rFonts w:eastAsia="黑体"/>
          <w:b/>
          <w:bCs/>
          <w:szCs w:val="21"/>
        </w:rPr>
      </w:pPr>
      <w:r>
        <w:rPr>
          <w:rFonts w:eastAsia="黑体"/>
          <w:b/>
          <w:bCs/>
          <w:szCs w:val="21"/>
        </w:rPr>
        <w:t>一、选择题</w:t>
      </w:r>
      <w:r>
        <w:rPr>
          <w:bCs/>
          <w:szCs w:val="21"/>
        </w:rPr>
        <w:t>(本大题包括16小题，每小题2分，共32分。每小题的4个备选答案中只有一个答案符合题意)</w:t>
      </w:r>
    </w:p>
    <w:p>
      <w:pPr>
        <w:pStyle w:val="15"/>
        <w:ind w:firstLine="420" w:firstLineChars="200"/>
      </w:pPr>
      <w:r>
        <w:rPr>
          <w:rFonts w:hAnsi="Times New Roman"/>
          <w:szCs w:val="21"/>
        </w:rPr>
        <w:t>1.装运浓硫酸的箱子应贴的标志是</w:t>
      </w:r>
      <w:r>
        <w:t>(     )</w:t>
      </w:r>
    </w:p>
    <w:p>
      <w:pPr>
        <w:pStyle w:val="15"/>
        <w:ind w:firstLine="420" w:firstLineChars="200"/>
        <w:rPr>
          <w:rFonts w:hint="eastAsia" w:hAnsi="Times New Roman"/>
          <w:szCs w:val="21"/>
        </w:rPr>
      </w:pPr>
      <w:r>
        <w:pict>
          <v:shape id="_x0000_i1025" o:spt="75" alt=" " type="#_x0000_t75" style="height:105pt;width:387.7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</w:pPr>
      <w:r>
        <w:t>2.下列关于碳酸钙的说法错误的是(    )</w:t>
      </w:r>
    </w:p>
    <w:p>
      <w:pPr>
        <w:ind w:firstLine="420" w:firstLineChars="200"/>
      </w:pPr>
      <w:r>
        <w:t>A.大理石的主要成分是碳酸钙</w:t>
      </w:r>
    </w:p>
    <w:p>
      <w:pPr>
        <w:ind w:firstLine="420" w:firstLineChars="200"/>
      </w:pPr>
      <w:r>
        <w:t>B.实验室常用碳酸钙与稀硫酸反应制取CO</w:t>
      </w:r>
      <w:r>
        <w:rPr>
          <w:vertAlign w:val="subscript"/>
        </w:rPr>
        <w:t>2</w:t>
      </w:r>
    </w:p>
    <w:p>
      <w:pPr>
        <w:ind w:firstLine="420" w:firstLineChars="200"/>
      </w:pPr>
      <w:r>
        <w:t>C.碳酸钙可用作补钙剂</w:t>
      </w:r>
    </w:p>
    <w:p>
      <w:pPr>
        <w:ind w:firstLine="420" w:firstLineChars="200"/>
      </w:pPr>
      <w:r>
        <w:t>D.石灰浆粉刷墙壁，“出汗”后变成碳酸钙</w:t>
      </w:r>
    </w:p>
    <w:p>
      <w:pPr>
        <w:ind w:firstLine="420" w:firstLineChars="200"/>
      </w:pPr>
      <w:r>
        <w:t>3.五一国际劳动节，化学兴趣小组来到学校的学农基地，发现原本翠绿的葡萄叶片叶色变黄，为使葡萄叶片转绿，学农基地应为这些葡萄追施的化学肥料是(    )</w:t>
      </w:r>
    </w:p>
    <w:p>
      <w:pPr>
        <w:ind w:firstLine="420" w:firstLineChars="200"/>
      </w:pPr>
      <w:r>
        <w:t>A.CO(NH</w:t>
      </w:r>
      <w:r>
        <w:rPr>
          <w:vertAlign w:val="subscript"/>
        </w:rPr>
        <w:t>2</w:t>
      </w:r>
      <w:r>
        <w:t>)</w:t>
      </w:r>
      <w:r>
        <w:rPr>
          <w:vertAlign w:val="subscript"/>
        </w:rPr>
        <w:t>2</w:t>
      </w:r>
      <w:r>
        <w:t xml:space="preserve">    B.Ca</w:t>
      </w:r>
      <w:r>
        <w:rPr>
          <w:vertAlign w:val="subscript"/>
        </w:rPr>
        <w:t>3</w:t>
      </w:r>
      <w:r>
        <w:t>(PO</w:t>
      </w:r>
      <w:r>
        <w:rPr>
          <w:vertAlign w:val="subscript"/>
        </w:rPr>
        <w:t>4</w:t>
      </w:r>
      <w:r>
        <w:t>)</w:t>
      </w:r>
      <w:r>
        <w:rPr>
          <w:vertAlign w:val="subscript"/>
        </w:rPr>
        <w:t>2</w:t>
      </w:r>
      <w:r>
        <w:t xml:space="preserve">    C. KCl    D.KH</w:t>
      </w:r>
      <w:r>
        <w:rPr>
          <w:vertAlign w:val="subscript"/>
        </w:rPr>
        <w:t>2</w:t>
      </w:r>
      <w:r>
        <w:t>PO</w:t>
      </w:r>
      <w:r>
        <w:rPr>
          <w:vertAlign w:val="subscript"/>
        </w:rPr>
        <w:t>4</w:t>
      </w:r>
    </w:p>
    <w:p>
      <w:pPr>
        <w:ind w:firstLine="420" w:firstLineChars="200"/>
      </w:pPr>
      <w:r>
        <w:t>4.如图是物质X溶于水中发生解离的微观示意图，其中能说明X是一种酸的是(     )</w:t>
      </w:r>
    </w:p>
    <w:p>
      <w:pPr>
        <w:ind w:firstLine="420" w:firstLineChars="200"/>
      </w:pPr>
      <w:r>
        <w:pict>
          <v:shape id="_x0000_i1026" o:spt="75" alt=" " type="#_x0000_t75" style="height:88.5pt;width:296.35pt;" filled="f" o:preferrelative="t" stroked="f" coordsize="21600,21600">
            <v:path/>
            <v:fill on="f" focussize="0,0"/>
            <v:stroke on="f" joinstyle="miter"/>
            <v:imagedata r:id="rId8" cropbottom="4915f" o:title="HX285"/>
            <o:lock v:ext="edit" aspectratio="t"/>
            <w10:wrap type="none"/>
            <w10:anchorlock/>
          </v:shape>
        </w:pict>
      </w:r>
    </w:p>
    <w:p>
      <w:pPr>
        <w:ind w:firstLine="840" w:firstLineChars="400"/>
      </w:pPr>
      <w:r>
        <w:t xml:space="preserve">A               B              C              D    </w:t>
      </w:r>
    </w:p>
    <w:p>
      <w:pPr>
        <w:ind w:firstLine="420" w:firstLineChars="200"/>
      </w:pPr>
      <w:r>
        <w:t>5. “苛性钠、烧碱、纯碱、火碱”四种俗称中所代表的物质只有(     )</w:t>
      </w:r>
    </w:p>
    <w:p>
      <w:pPr>
        <w:ind w:firstLine="420" w:firstLineChars="200"/>
      </w:pPr>
      <w:r>
        <w:t>A.1种      B.2种</w:t>
      </w:r>
      <w:r>
        <w:rPr>
          <w:rFonts w:hint="eastAsia"/>
        </w:rPr>
        <w:t xml:space="preserve">      </w:t>
      </w:r>
      <w:r>
        <w:t>C.3种     D.4种</w:t>
      </w:r>
    </w:p>
    <w:p>
      <w:pPr>
        <w:ind w:firstLine="420" w:firstLineChars="200"/>
      </w:pPr>
      <w:r>
        <w:t>6.下列物质存放在烧杯中一段时间后，质量变小且不变质的是(     )</w:t>
      </w:r>
    </w:p>
    <w:p>
      <w:pPr>
        <w:ind w:firstLine="420" w:firstLineChars="200"/>
      </w:pPr>
      <w:r>
        <w:t>A.烧碱      B.浓硫酸      C.浓盐酸      D.生石灰</w:t>
      </w:r>
    </w:p>
    <w:p>
      <w:pPr>
        <w:ind w:firstLine="420" w:firstLineChars="200"/>
      </w:pPr>
      <w:r>
        <w:t>7.下列关于氢氧化钠的描述中错误的是(     )</w:t>
      </w:r>
    </w:p>
    <w:p>
      <w:pPr>
        <w:ind w:firstLine="420" w:firstLineChars="200"/>
      </w:pPr>
      <w:r>
        <w:t>A.可用于改良酸性土壤</w:t>
      </w:r>
    </w:p>
    <w:p>
      <w:pPr>
        <w:ind w:firstLine="420" w:firstLineChars="200"/>
      </w:pPr>
      <w:r>
        <w:t>B.易溶于水，溶解时放出大量的热</w:t>
      </w:r>
    </w:p>
    <w:p>
      <w:pPr>
        <w:ind w:firstLine="420" w:firstLineChars="200"/>
      </w:pPr>
      <w:r>
        <w:t>C.能去除油污，可作炉具清洁剂</w:t>
      </w:r>
    </w:p>
    <w:p>
      <w:pPr>
        <w:ind w:firstLine="420" w:firstLineChars="200"/>
      </w:pPr>
      <w:r>
        <w:t>D.对皮肤有强烈的腐蚀作用</w:t>
      </w:r>
    </w:p>
    <w:p>
      <w:pPr>
        <w:ind w:firstLine="420" w:firstLineChars="200"/>
      </w:pPr>
      <w:r>
        <w:t>8.每种植物都有适宜自己生长的酸碱性环境。下表为四种作物适宜生长的pH范围：</w:t>
      </w:r>
    </w:p>
    <w:tbl>
      <w:tblPr>
        <w:tblStyle w:val="10"/>
        <w:tblW w:w="0" w:type="auto"/>
        <w:tblInd w:w="6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659"/>
        <w:gridCol w:w="1403"/>
        <w:gridCol w:w="1403"/>
        <w:gridCol w:w="14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146" w:type="dxa"/>
            <w:shd w:val="clear" w:color="auto" w:fill="auto"/>
            <w:vAlign w:val="center"/>
          </w:tcPr>
          <w:p>
            <w:pPr>
              <w:jc w:val="center"/>
            </w:pPr>
            <w:r>
              <w:t>作物</w:t>
            </w:r>
          </w:p>
        </w:tc>
        <w:tc>
          <w:tcPr>
            <w:tcW w:w="1659" w:type="dxa"/>
            <w:shd w:val="clear" w:color="auto" w:fill="auto"/>
            <w:vAlign w:val="center"/>
          </w:tcPr>
          <w:p>
            <w:pPr>
              <w:jc w:val="center"/>
            </w:pPr>
            <w:r>
              <w:t>水稻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</w:pPr>
            <w:r>
              <w:t>茶树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</w:pPr>
            <w:r>
              <w:t>玉米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</w:pPr>
            <w:r>
              <w:t>马铃薯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146" w:type="dxa"/>
            <w:shd w:val="clear" w:color="auto" w:fill="auto"/>
            <w:vAlign w:val="center"/>
          </w:tcPr>
          <w:p>
            <w:pPr>
              <w:jc w:val="center"/>
            </w:pPr>
            <w:r>
              <w:t>pH</w:t>
            </w:r>
          </w:p>
        </w:tc>
        <w:tc>
          <w:tcPr>
            <w:tcW w:w="1659" w:type="dxa"/>
            <w:shd w:val="clear" w:color="auto" w:fill="auto"/>
            <w:vAlign w:val="center"/>
          </w:tcPr>
          <w:p>
            <w:pPr>
              <w:jc w:val="center"/>
            </w:pPr>
            <w:r>
              <w:t>6.0～7.0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</w:pPr>
            <w:r>
              <w:t>5.0～5.5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</w:pPr>
            <w:r>
              <w:t>7.0～8.0</w:t>
            </w:r>
          </w:p>
        </w:tc>
        <w:tc>
          <w:tcPr>
            <w:tcW w:w="1403" w:type="dxa"/>
            <w:shd w:val="clear" w:color="auto" w:fill="auto"/>
            <w:vAlign w:val="center"/>
          </w:tcPr>
          <w:p>
            <w:pPr>
              <w:jc w:val="center"/>
            </w:pPr>
            <w:r>
              <w:t>4.8～5.5</w:t>
            </w:r>
          </w:p>
        </w:tc>
      </w:tr>
    </w:tbl>
    <w:p>
      <w:pPr>
        <w:ind w:firstLine="420" w:firstLineChars="200"/>
      </w:pPr>
      <w:r>
        <w:t>某土壤浸出液能使紫色石蕊溶液变蓝色，该土壤适宜种植的作物是(    )</w:t>
      </w:r>
    </w:p>
    <w:p>
      <w:pPr>
        <w:ind w:firstLine="420" w:firstLineChars="200"/>
      </w:pPr>
      <w:r>
        <w:t>A.水稻    B.茶树</w:t>
      </w:r>
      <w:r>
        <w:rPr>
          <w:rFonts w:hint="eastAsia"/>
        </w:rPr>
        <w:t xml:space="preserve">     </w:t>
      </w:r>
      <w:r>
        <w:t>C.马铃薯     D.玉米</w:t>
      </w:r>
    </w:p>
    <w:p>
      <w:pPr>
        <w:ind w:left="420" w:leftChars="200"/>
      </w:pPr>
      <w:r>
        <w:t xml:space="preserve">9.关于复分解反应说法一定正确的是(    ) </w:t>
      </w:r>
      <w:r>
        <w:cr/>
      </w:r>
      <w:r>
        <w:t>A.反应物为酸和碱</w:t>
      </w:r>
      <w:r>
        <w:tab/>
      </w:r>
      <w:r>
        <w:t xml:space="preserve">        B.伴随有明显现象</w:t>
      </w:r>
    </w:p>
    <w:p>
      <w:pPr>
        <w:ind w:firstLine="420" w:firstLineChars="200"/>
      </w:pPr>
      <w:r>
        <w:t>C.生成物为盐和水        D.元素化合价不变</w:t>
      </w:r>
    </w:p>
    <w:p>
      <w:pPr>
        <w:ind w:firstLine="420" w:firstLineChars="200"/>
        <w:jc w:val="left"/>
        <w:textAlignment w:val="center"/>
      </w:pPr>
      <w:r>
        <w:t>10.尿素是氮肥中最主要的一种，其化学式为</w:t>
      </w:r>
      <w:r>
        <w:rPr>
          <w:rFonts w:eastAsia="Times New Roman"/>
        </w:rPr>
        <w:t>CO(NH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)</w:t>
      </w:r>
      <w:r>
        <w:rPr>
          <w:rFonts w:eastAsia="Times New Roman"/>
          <w:vertAlign w:val="subscript"/>
        </w:rPr>
        <w:t>2</w:t>
      </w:r>
      <w:r>
        <w:t>。下列关于尿素的说法正确的是（    ）</w:t>
      </w:r>
    </w:p>
    <w:p>
      <w:pPr>
        <w:ind w:firstLine="420" w:firstLineChars="200"/>
        <w:jc w:val="left"/>
        <w:textAlignment w:val="center"/>
        <w:rPr>
          <w:rFonts w:eastAsia="Times New Roman"/>
        </w:rPr>
      </w:pPr>
      <w:r>
        <w:t>A.</w:t>
      </w:r>
      <w:r>
        <w:rPr>
          <w:rFonts w:eastAsia="Times New Roman"/>
        </w:rPr>
        <w:t>CO(NH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)</w:t>
      </w:r>
      <w:r>
        <w:rPr>
          <w:rFonts w:eastAsia="Times New Roman"/>
          <w:vertAlign w:val="subscript"/>
        </w:rPr>
        <w:t>2</w:t>
      </w:r>
      <w:r>
        <w:t>中含有的原子团是(</w:t>
      </w:r>
      <w:r>
        <w:rPr>
          <w:rFonts w:eastAsia="Times New Roman"/>
        </w:rPr>
        <w:t>NH</w:t>
      </w:r>
      <w:r>
        <w:rPr>
          <w:rFonts w:eastAsia="Times New Roman"/>
          <w:vertAlign w:val="subscript"/>
        </w:rPr>
        <w:t>2</w:t>
      </w:r>
      <w:r>
        <w:t>)</w:t>
      </w:r>
      <w:r>
        <w:rPr>
          <w:rFonts w:eastAsia="Times New Roman"/>
          <w:vertAlign w:val="subscript"/>
        </w:rPr>
        <w:t>2</w:t>
      </w:r>
    </w:p>
    <w:p>
      <w:pPr>
        <w:ind w:firstLine="420" w:firstLineChars="200"/>
        <w:jc w:val="left"/>
        <w:textAlignment w:val="center"/>
        <w:rPr>
          <w:rFonts w:eastAsia="Times New Roman"/>
        </w:rPr>
      </w:pPr>
      <w:r>
        <w:t>B.</w:t>
      </w:r>
      <w:r>
        <w:rPr>
          <w:rFonts w:eastAsia="Times New Roman"/>
        </w:rPr>
        <w:t>C</w:t>
      </w:r>
      <w:r>
        <w:t>、</w:t>
      </w:r>
      <w:r>
        <w:rPr>
          <w:rFonts w:eastAsia="Times New Roman"/>
        </w:rPr>
        <w:t>O</w:t>
      </w:r>
      <w:r>
        <w:t>、</w:t>
      </w:r>
      <w:r>
        <w:rPr>
          <w:rFonts w:eastAsia="Times New Roman"/>
        </w:rPr>
        <w:t>N</w:t>
      </w:r>
      <w:r>
        <w:t>、</w:t>
      </w:r>
      <w:r>
        <w:rPr>
          <w:rFonts w:eastAsia="Times New Roman"/>
        </w:rPr>
        <w:t>H</w:t>
      </w:r>
      <w:r>
        <w:t>四种原子的个数比为</w:t>
      </w:r>
      <w:r>
        <w:rPr>
          <w:rFonts w:eastAsia="Times New Roman"/>
        </w:rPr>
        <w:t>1:1:1:4</w:t>
      </w:r>
    </w:p>
    <w:p>
      <w:pPr>
        <w:ind w:firstLine="420" w:firstLineChars="200"/>
        <w:jc w:val="left"/>
        <w:textAlignment w:val="center"/>
      </w:pPr>
      <w:r>
        <w:t>C.氮元素的质量分数为</w:t>
      </w:r>
      <w:r>
        <w:object>
          <v:shape id="_x0000_i1027" o:spt="75" alt=" " type="#_x0000_t75" style="height:27.1pt;width:121.5pt;" o:ole="t" filled="f" o:preferrelative="t" stroked="f" coordsize="21600,21600">
            <v:path/>
            <v:fill on="f" focussize="0,0"/>
            <v:stroke on="f" joinstyle="miter"/>
            <v:imagedata r:id="rId10" o:title="eqId31366eb8bc9c489abfc2936e7c7004fd"/>
            <o:lock v:ext="edit" aspectratio="t"/>
            <w10:wrap type="none"/>
            <w10:anchorlock/>
          </v:shape>
          <o:OLEObject Type="Embed" ProgID="Equation.DSMT4" ShapeID="_x0000_i1027" DrawAspect="Content" ObjectID="_1468075725" r:id="rId9">
            <o:LockedField>false</o:LockedField>
          </o:OLEObject>
        </w:object>
      </w:r>
    </w:p>
    <w:p>
      <w:pPr>
        <w:ind w:firstLine="420" w:firstLineChars="200"/>
        <w:jc w:val="left"/>
        <w:textAlignment w:val="center"/>
        <w:rPr>
          <w:rFonts w:eastAsia="Times New Roman"/>
        </w:rPr>
      </w:pPr>
      <w:r>
        <w:t>D.</w:t>
      </w:r>
      <w:r>
        <w:rPr>
          <w:rFonts w:eastAsia="Times New Roman"/>
        </w:rPr>
        <w:t>C</w:t>
      </w:r>
      <w:r>
        <w:t>、</w:t>
      </w:r>
      <w:r>
        <w:rPr>
          <w:rFonts w:eastAsia="Times New Roman"/>
        </w:rPr>
        <w:t>O</w:t>
      </w:r>
      <w:r>
        <w:t>、</w:t>
      </w:r>
      <w:r>
        <w:rPr>
          <w:rFonts w:eastAsia="Times New Roman"/>
        </w:rPr>
        <w:t>N</w:t>
      </w:r>
      <w:r>
        <w:t>、</w:t>
      </w:r>
      <w:r>
        <w:rPr>
          <w:rFonts w:eastAsia="Times New Roman"/>
        </w:rPr>
        <w:t>H</w:t>
      </w:r>
      <w:r>
        <w:t>四种元素的质量比为</w:t>
      </w:r>
      <w:r>
        <w:rPr>
          <w:rFonts w:eastAsia="Times New Roman"/>
        </w:rPr>
        <w:t>12:16:14:1</w:t>
      </w:r>
    </w:p>
    <w:p>
      <w:pPr>
        <w:ind w:firstLine="420" w:firstLineChars="200"/>
      </w:pPr>
      <w:r>
        <w:t>11.下列各组离子在水中一定能大量共存，并形成无色透明溶液的是(    )</w:t>
      </w:r>
    </w:p>
    <w:p>
      <w:pPr>
        <w:ind w:firstLine="420" w:firstLineChars="200"/>
      </w:pPr>
      <w:r>
        <w:t>A</w:t>
      </w:r>
      <w:r>
        <w:rPr>
          <w:rFonts w:hint="eastAsia"/>
        </w:rPr>
        <w:t>.</w:t>
      </w:r>
      <w:r>
        <w:t>Ca</w:t>
      </w:r>
      <w:r>
        <w:rPr>
          <w:vertAlign w:val="superscript"/>
        </w:rPr>
        <w:t>2+</w:t>
      </w:r>
      <w:r>
        <w:t>、K</w:t>
      </w:r>
      <w:r>
        <w:rPr>
          <w:vertAlign w:val="superscript"/>
        </w:rPr>
        <w:t>+</w:t>
      </w:r>
      <w:r>
        <w:t>、Cl</w:t>
      </w:r>
      <w:r>
        <w:rPr>
          <w:vertAlign w:val="superscript"/>
        </w:rPr>
        <w:t>﹣</w:t>
      </w:r>
      <w:r>
        <w:t>、NO</w:t>
      </w:r>
      <w:r>
        <w:rPr>
          <w:vertAlign w:val="subscript"/>
        </w:rPr>
        <w:t>3</w:t>
      </w:r>
      <w:r>
        <w:rPr>
          <w:vertAlign w:val="superscript"/>
        </w:rPr>
        <w:t>﹣</w:t>
      </w:r>
      <w:r>
        <w:t xml:space="preserve">    B</w:t>
      </w:r>
      <w:r>
        <w:rPr>
          <w:rFonts w:hint="eastAsia"/>
        </w:rPr>
        <w:t>.</w:t>
      </w:r>
      <w:r>
        <w:t>NH</w:t>
      </w:r>
      <w:r>
        <w:rPr>
          <w:vertAlign w:val="subscript"/>
        </w:rPr>
        <w:t>4</w:t>
      </w:r>
      <w:r>
        <w:rPr>
          <w:vertAlign w:val="superscript"/>
        </w:rPr>
        <w:t>+</w:t>
      </w:r>
      <w:r>
        <w:t>、Fe</w:t>
      </w:r>
      <w:r>
        <w:rPr>
          <w:vertAlign w:val="superscript"/>
        </w:rPr>
        <w:t>3+</w:t>
      </w:r>
      <w:r>
        <w:t>、Cl</w:t>
      </w:r>
      <w:r>
        <w:rPr>
          <w:vertAlign w:val="superscript"/>
        </w:rPr>
        <w:t>﹣</w:t>
      </w:r>
      <w:r>
        <w:t>、SO</w:t>
      </w:r>
      <w:r>
        <w:rPr>
          <w:vertAlign w:val="subscript"/>
        </w:rPr>
        <w:t>4</w:t>
      </w:r>
      <w:r>
        <w:rPr>
          <w:vertAlign w:val="superscript"/>
        </w:rPr>
        <w:t>2﹣</w:t>
      </w:r>
    </w:p>
    <w:p>
      <w:pPr>
        <w:ind w:firstLine="420" w:firstLineChars="200"/>
      </w:pPr>
      <w:r>
        <w:t>C</w:t>
      </w:r>
      <w:r>
        <w:rPr>
          <w:rFonts w:hint="eastAsia"/>
        </w:rPr>
        <w:t>.</w:t>
      </w:r>
      <w:r>
        <w:t>Na</w:t>
      </w:r>
      <w:r>
        <w:rPr>
          <w:vertAlign w:val="superscript"/>
        </w:rPr>
        <w:t>+</w:t>
      </w:r>
      <w:r>
        <w:t>、Ba</w:t>
      </w:r>
      <w:r>
        <w:rPr>
          <w:vertAlign w:val="superscript"/>
        </w:rPr>
        <w:t>2+</w:t>
      </w:r>
      <w:r>
        <w:t>、SO</w:t>
      </w:r>
      <w:r>
        <w:rPr>
          <w:vertAlign w:val="subscript"/>
        </w:rPr>
        <w:t>4</w:t>
      </w:r>
      <w:r>
        <w:rPr>
          <w:vertAlign w:val="superscript"/>
        </w:rPr>
        <w:t>2﹣</w:t>
      </w:r>
      <w:r>
        <w:t>、OH</w:t>
      </w:r>
      <w:r>
        <w:rPr>
          <w:vertAlign w:val="superscript"/>
        </w:rPr>
        <w:t>﹣</w:t>
      </w:r>
      <w:r>
        <w:t xml:space="preserve">  D</w:t>
      </w:r>
      <w:r>
        <w:rPr>
          <w:rFonts w:hint="eastAsia"/>
        </w:rPr>
        <w:t>.</w:t>
      </w:r>
      <w:r>
        <w:t>Ba</w:t>
      </w:r>
      <w:r>
        <w:rPr>
          <w:vertAlign w:val="superscript"/>
        </w:rPr>
        <w:t>2+</w:t>
      </w:r>
      <w:r>
        <w:t>、H</w:t>
      </w:r>
      <w:r>
        <w:rPr>
          <w:vertAlign w:val="superscript"/>
        </w:rPr>
        <w:t>+</w:t>
      </w:r>
      <w:r>
        <w:t>、NO</w:t>
      </w:r>
      <w:r>
        <w:rPr>
          <w:vertAlign w:val="subscript"/>
        </w:rPr>
        <w:t>3</w:t>
      </w:r>
      <w:r>
        <w:rPr>
          <w:vertAlign w:val="superscript"/>
        </w:rPr>
        <w:t>﹣</w:t>
      </w:r>
      <w:r>
        <w:t>、CO</w:t>
      </w:r>
      <w:r>
        <w:rPr>
          <w:vertAlign w:val="subscript"/>
        </w:rPr>
        <w:t>3</w:t>
      </w:r>
      <w:r>
        <w:rPr>
          <w:vertAlign w:val="superscript"/>
        </w:rPr>
        <w:t>2﹣</w:t>
      </w:r>
    </w:p>
    <w:p>
      <w:pPr>
        <w:pStyle w:val="15"/>
        <w:ind w:firstLine="420" w:firstLineChars="200"/>
        <w:rPr>
          <w:rFonts w:hAnsi="Times New Roman"/>
          <w:kern w:val="0"/>
          <w:szCs w:val="21"/>
        </w:rPr>
      </w:pPr>
      <w:r>
        <w:rPr>
          <w:rFonts w:hAnsi="Times New Roman"/>
          <w:szCs w:val="21"/>
        </w:rPr>
        <w:t>12.</w:t>
      </w:r>
      <w:r>
        <w:rPr>
          <w:rFonts w:hAnsi="Times New Roman"/>
          <w:kern w:val="0"/>
          <w:szCs w:val="21"/>
        </w:rPr>
        <w:t>某同学在学习了金属及其化合物之间的转化规律后，绘制了可以通过一步反应制取MgSO</w:t>
      </w:r>
      <w:r>
        <w:rPr>
          <w:rFonts w:hAnsi="Times New Roman"/>
          <w:kern w:val="0"/>
          <w:szCs w:val="21"/>
          <w:vertAlign w:val="subscript"/>
        </w:rPr>
        <w:t>4</w:t>
      </w:r>
      <w:r>
        <w:rPr>
          <w:rFonts w:hAnsi="Times New Roman"/>
          <w:kern w:val="0"/>
          <w:szCs w:val="21"/>
        </w:rPr>
        <w:t>的思维导图，其中所选用的物质错误的是</w:t>
      </w:r>
      <w:r>
        <w:rPr>
          <w:szCs w:val="21"/>
        </w:rPr>
        <w:t>(    )</w:t>
      </w:r>
    </w:p>
    <w:p>
      <w:pPr>
        <w:widowControl/>
        <w:ind w:left="420" w:leftChars="200"/>
        <w:jc w:val="left"/>
        <w:rPr>
          <w:kern w:val="0"/>
          <w:szCs w:val="21"/>
        </w:rPr>
      </w:pPr>
      <w:r>
        <w:rPr>
          <w:kern w:val="0"/>
          <w:szCs w:val="21"/>
        </w:rPr>
        <w:pict>
          <v:shape id="_x0000_i1028" o:spt="75" alt=" " type="#_x0000_t75" style="height:152.25pt;width:154.5pt;" filled="f" o:preferrelative="t" stroked="f" coordsize="21600,21600">
            <v:path/>
            <v:fill on="f" focussize="0,0"/>
            <v:stroke on="f" joinstyle="miter"/>
            <v:imagedata r:id="rId11" o:title="share"/>
            <o:lock v:ext="edit" aspectratio="t"/>
            <w10:wrap type="none"/>
            <w10:anchorlock/>
          </v:shape>
        </w:pict>
      </w:r>
    </w:p>
    <w:p>
      <w:pPr>
        <w:widowControl/>
        <w:ind w:left="420" w:leftChars="200"/>
        <w:jc w:val="left"/>
        <w:rPr>
          <w:kern w:val="0"/>
          <w:szCs w:val="21"/>
        </w:rPr>
      </w:pPr>
      <w:r>
        <w:rPr>
          <w:kern w:val="0"/>
          <w:szCs w:val="21"/>
        </w:rPr>
        <w:t>A.</w:t>
      </w:r>
      <w:r>
        <w:rPr>
          <w:rFonts w:hint="eastAsia" w:ascii="宋体" w:hAnsi="宋体" w:cs="宋体"/>
          <w:kern w:val="0"/>
          <w:szCs w:val="21"/>
        </w:rPr>
        <w:t>①</w:t>
      </w:r>
      <w:r>
        <w:rPr>
          <w:kern w:val="0"/>
          <w:szCs w:val="21"/>
        </w:rPr>
        <w:t>——Mg   B.</w:t>
      </w:r>
      <w:r>
        <w:rPr>
          <w:rFonts w:hint="eastAsia" w:ascii="宋体" w:hAnsi="宋体" w:cs="宋体"/>
          <w:kern w:val="0"/>
          <w:szCs w:val="21"/>
        </w:rPr>
        <w:t>②</w:t>
      </w:r>
      <w:r>
        <w:rPr>
          <w:kern w:val="0"/>
          <w:szCs w:val="21"/>
        </w:rPr>
        <w:t>——MgCl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 xml:space="preserve">  C.</w:t>
      </w:r>
      <w:r>
        <w:rPr>
          <w:rFonts w:hint="eastAsia" w:ascii="宋体" w:hAnsi="宋体" w:cs="宋体"/>
          <w:kern w:val="0"/>
          <w:szCs w:val="21"/>
        </w:rPr>
        <w:t>③</w:t>
      </w:r>
      <w:r>
        <w:rPr>
          <w:kern w:val="0"/>
          <w:szCs w:val="21"/>
        </w:rPr>
        <w:t>——H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 xml:space="preserve">4 </w:t>
      </w:r>
      <w:r>
        <w:rPr>
          <w:kern w:val="0"/>
          <w:szCs w:val="21"/>
        </w:rPr>
        <w:t xml:space="preserve"> D.</w:t>
      </w:r>
      <w:r>
        <w:rPr>
          <w:rFonts w:hint="eastAsia" w:ascii="宋体" w:hAnsi="宋体" w:cs="宋体"/>
          <w:kern w:val="0"/>
          <w:szCs w:val="21"/>
        </w:rPr>
        <w:t>④</w:t>
      </w:r>
      <w:r>
        <w:rPr>
          <w:kern w:val="0"/>
          <w:szCs w:val="21"/>
        </w:rPr>
        <w:t>——Mg(OH)</w:t>
      </w:r>
      <w:r>
        <w:rPr>
          <w:kern w:val="0"/>
          <w:szCs w:val="21"/>
          <w:vertAlign w:val="subscript"/>
        </w:rPr>
        <w:t>2</w:t>
      </w:r>
    </w:p>
    <w:p>
      <w:pPr>
        <w:pStyle w:val="15"/>
        <w:ind w:firstLine="411" w:firstLineChars="196"/>
        <w:textAlignment w:val="center"/>
        <w:rPr>
          <w:rFonts w:hAnsi="Times New Roman"/>
        </w:rPr>
      </w:pPr>
      <w:r>
        <w:pict>
          <v:shape id="_x0000_s1029" o:spid="_x0000_s1029" o:spt="75" type="#_x0000_t75" style="position:absolute;left:0pt;margin-left:279pt;margin-top:7.8pt;height:98.25pt;width:136.5pt;mso-wrap-distance-bottom:0pt;mso-wrap-distance-left:9pt;mso-wrap-distance-right:9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2" o:title="share"/>
            <o:lock v:ext="edit" aspectratio="t"/>
            <w10:wrap type="square"/>
          </v:shape>
        </w:pict>
      </w:r>
      <w:r>
        <w:rPr>
          <w:rFonts w:hAnsi="Times New Roman"/>
        </w:rPr>
        <w:t>13.25</w:t>
      </w:r>
      <w:r>
        <w:rPr>
          <w:rFonts w:hAnsi="宋体"/>
        </w:rPr>
        <w:t>℃</w:t>
      </w:r>
      <w:r>
        <w:rPr>
          <w:rFonts w:hAnsi="Times New Roman"/>
        </w:rPr>
        <w:t>时，向20.0ml质量分数为30%的盐酸中滴加氢氧化钠溶液，溶液的pH与所加氢氧化钠溶液的体积如图所示。下列有关叙述正确的是(    )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A.b、d点对应溶液的pH：b&gt;d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B.所用氢氧化钠溶液的质量分数一定为30%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C.向b点对应的溶液中滴加石蕊溶液，溶液呈无色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D.d点对应的溶液中溶质是NaCl和NaOH</w:t>
      </w:r>
    </w:p>
    <w:p>
      <w:pPr>
        <w:ind w:firstLine="420" w:firstLineChars="200"/>
      </w:pPr>
      <w:r>
        <w:t>14.</w:t>
      </w:r>
      <w:r>
        <w:rPr>
          <w:rFonts w:eastAsia="新宋体"/>
        </w:rPr>
        <w:t>欲除去下列物质中的少量杂质，所用试剂及方法不正确的是（　　）</w:t>
      </w:r>
    </w:p>
    <w:tbl>
      <w:tblPr>
        <w:tblStyle w:val="10"/>
        <w:tblW w:w="0" w:type="auto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743"/>
        <w:gridCol w:w="1417"/>
        <w:gridCol w:w="1418"/>
        <w:gridCol w:w="4508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选项</w:t>
            </w:r>
          </w:p>
        </w:tc>
        <w:tc>
          <w:tcPr>
            <w:tcW w:w="1417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物质</w:t>
            </w:r>
          </w:p>
        </w:tc>
        <w:tc>
          <w:tcPr>
            <w:tcW w:w="141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杂质（少量）</w:t>
            </w:r>
          </w:p>
        </w:tc>
        <w:tc>
          <w:tcPr>
            <w:tcW w:w="450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除杂试剂及方法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A</w:t>
            </w:r>
          </w:p>
        </w:tc>
        <w:tc>
          <w:tcPr>
            <w:tcW w:w="1417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O</w:t>
            </w:r>
            <w:r>
              <w:rPr>
                <w:rFonts w:eastAsia="新宋体"/>
                <w:sz w:val="24"/>
                <w:vertAlign w:val="subscript"/>
              </w:rPr>
              <w:t>2</w:t>
            </w:r>
          </w:p>
        </w:tc>
        <w:tc>
          <w:tcPr>
            <w:tcW w:w="141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CO</w:t>
            </w:r>
            <w:r>
              <w:rPr>
                <w:rFonts w:eastAsia="新宋体"/>
                <w:sz w:val="24"/>
                <w:vertAlign w:val="subscript"/>
              </w:rPr>
              <w:t>2</w:t>
            </w:r>
          </w:p>
        </w:tc>
        <w:tc>
          <w:tcPr>
            <w:tcW w:w="450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依次通过NaOH溶液和浓硫酸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B</w:t>
            </w:r>
          </w:p>
        </w:tc>
        <w:tc>
          <w:tcPr>
            <w:tcW w:w="1417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NaCl溶液</w:t>
            </w:r>
          </w:p>
        </w:tc>
        <w:tc>
          <w:tcPr>
            <w:tcW w:w="141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Na</w:t>
            </w:r>
            <w:r>
              <w:rPr>
                <w:rFonts w:eastAsia="新宋体"/>
                <w:sz w:val="24"/>
                <w:vertAlign w:val="subscript"/>
              </w:rPr>
              <w:t>2</w:t>
            </w:r>
            <w:r>
              <w:rPr>
                <w:rFonts w:eastAsia="新宋体"/>
              </w:rPr>
              <w:t>CO</w:t>
            </w:r>
            <w:r>
              <w:rPr>
                <w:rFonts w:eastAsia="新宋体"/>
                <w:sz w:val="24"/>
                <w:vertAlign w:val="subscript"/>
              </w:rPr>
              <w:t>3</w:t>
            </w:r>
          </w:p>
        </w:tc>
        <w:tc>
          <w:tcPr>
            <w:tcW w:w="450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先加过量稀盐酸，再滴加NaOH溶液调节pH=7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C</w:t>
            </w:r>
          </w:p>
        </w:tc>
        <w:tc>
          <w:tcPr>
            <w:tcW w:w="1417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FeCl</w:t>
            </w:r>
            <w:r>
              <w:rPr>
                <w:rFonts w:eastAsia="新宋体"/>
                <w:sz w:val="24"/>
                <w:vertAlign w:val="subscript"/>
              </w:rPr>
              <w:t>2</w:t>
            </w:r>
            <w:r>
              <w:rPr>
                <w:rFonts w:eastAsia="新宋体"/>
              </w:rPr>
              <w:t>溶液</w:t>
            </w:r>
          </w:p>
        </w:tc>
        <w:tc>
          <w:tcPr>
            <w:tcW w:w="141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CuCl</w:t>
            </w:r>
            <w:r>
              <w:rPr>
                <w:rFonts w:eastAsia="新宋体"/>
                <w:sz w:val="24"/>
                <w:vertAlign w:val="subscript"/>
              </w:rPr>
              <w:t>2</w:t>
            </w:r>
          </w:p>
        </w:tc>
        <w:tc>
          <w:tcPr>
            <w:tcW w:w="450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加入过量铁粉，过滤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743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D</w:t>
            </w:r>
          </w:p>
        </w:tc>
        <w:tc>
          <w:tcPr>
            <w:tcW w:w="1417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铜粉</w:t>
            </w:r>
          </w:p>
        </w:tc>
        <w:tc>
          <w:tcPr>
            <w:tcW w:w="141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铁粉</w:t>
            </w:r>
          </w:p>
        </w:tc>
        <w:tc>
          <w:tcPr>
            <w:tcW w:w="4508" w:type="dxa"/>
          </w:tcPr>
          <w:p>
            <w:pPr>
              <w:jc w:val="center"/>
              <w:rPr>
                <w:szCs w:val="22"/>
              </w:rPr>
            </w:pPr>
            <w:r>
              <w:rPr>
                <w:rFonts w:eastAsia="新宋体"/>
              </w:rPr>
              <w:t>加入过量AgNO</w:t>
            </w:r>
            <w:r>
              <w:rPr>
                <w:rFonts w:eastAsia="新宋体"/>
                <w:sz w:val="24"/>
                <w:vertAlign w:val="subscript"/>
              </w:rPr>
              <w:t>3</w:t>
            </w:r>
            <w:r>
              <w:rPr>
                <w:rFonts w:eastAsia="新宋体"/>
              </w:rPr>
              <w:t>溶液，过滤</w:t>
            </w:r>
          </w:p>
        </w:tc>
      </w:tr>
    </w:tbl>
    <w:p>
      <w:pPr>
        <w:ind w:firstLine="420" w:firstLineChars="200"/>
        <w:jc w:val="left"/>
        <w:textAlignment w:val="center"/>
      </w:pPr>
      <w:r>
        <w:pict>
          <v:shape id="图片 1" o:spid="_x0000_s1030" o:spt="75" type="#_x0000_t75" style="position:absolute;left:0pt;margin-left:295.5pt;margin-top:35.65pt;height:107.25pt;width:106.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square"/>
          </v:shape>
        </w:pict>
      </w:r>
      <w:r>
        <w:t>15.如图所示，滴管中吸入某种液体，平底烧瓶中盛有另一种物质，挤压滴管滴入液体，一段时间后气球明显鼓起。下列选项符合题意的是</w:t>
      </w:r>
      <w:r>
        <w:rPr>
          <w:rFonts w:hint="eastAsia"/>
        </w:rPr>
        <w:t>（    ）</w:t>
      </w:r>
    </w:p>
    <w:tbl>
      <w:tblPr>
        <w:tblStyle w:val="10"/>
        <w:tblW w:w="4252" w:type="dxa"/>
        <w:tblInd w:w="4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50"/>
        <w:gridCol w:w="1559"/>
        <w:gridCol w:w="18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74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选项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滴管内物质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平底烧瓶内物质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24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稀</w:t>
            </w:r>
            <w:r>
              <w:rPr>
                <w:rFonts w:hint="eastAsia"/>
              </w:rPr>
              <w:t>硫</w:t>
            </w:r>
            <w:r>
              <w:t>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锌粒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1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水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氧化钙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123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氢氧化钠溶液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二氧化碳气体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15" w:hRule="atLeast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155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稀</w:t>
            </w:r>
            <w:r>
              <w:rPr>
                <w:rFonts w:hint="eastAsia"/>
              </w:rPr>
              <w:t>盐</w:t>
            </w:r>
            <w:r>
              <w:t>酸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碳酸</w:t>
            </w:r>
            <w:r>
              <w:rPr>
                <w:rFonts w:hint="eastAsia"/>
              </w:rPr>
              <w:t>钙</w:t>
            </w:r>
          </w:p>
        </w:tc>
      </w:tr>
    </w:tbl>
    <w:p>
      <w:pPr>
        <w:ind w:firstLine="420" w:firstLineChars="200"/>
      </w:pPr>
      <w:r>
        <w:t>16.向碳酸钠溶液中逐滴滴加稀盐酸至过量，该溶液中依次发生的反应如下：</w:t>
      </w:r>
      <w:r>
        <w:rPr>
          <w:rFonts w:hint="eastAsia" w:ascii="宋体" w:hAnsi="宋体" w:cs="宋体"/>
        </w:rPr>
        <w:t>①</w:t>
      </w:r>
      <w:r>
        <w:t>Na</w:t>
      </w:r>
      <w:r>
        <w:rPr>
          <w:vertAlign w:val="subscript"/>
        </w:rPr>
        <w:t>2</w:t>
      </w:r>
      <w:r>
        <w:t>CO</w:t>
      </w:r>
      <w:r>
        <w:rPr>
          <w:vertAlign w:val="subscript"/>
        </w:rPr>
        <w:t>3</w:t>
      </w:r>
      <w:r>
        <w:t>+HCl==NaHCO</w:t>
      </w:r>
      <w:r>
        <w:rPr>
          <w:vertAlign w:val="subscript"/>
        </w:rPr>
        <w:t>3</w:t>
      </w:r>
      <w:r>
        <w:t>+NaCl；</w:t>
      </w:r>
      <w:r>
        <w:rPr>
          <w:rFonts w:hint="eastAsia" w:ascii="宋体" w:hAnsi="宋体" w:cs="宋体"/>
        </w:rPr>
        <w:t>②</w:t>
      </w:r>
      <w:r>
        <w:t>NaHCO</w:t>
      </w:r>
      <w:r>
        <w:rPr>
          <w:vertAlign w:val="subscript"/>
        </w:rPr>
        <w:t>3</w:t>
      </w:r>
      <w:r>
        <w:t>+HCl==NaCl+H</w:t>
      </w:r>
      <w:r>
        <w:rPr>
          <w:vertAlign w:val="subscript"/>
        </w:rPr>
        <w:t>2</w:t>
      </w:r>
      <w:r>
        <w:t>O+CO</w:t>
      </w:r>
      <w:r>
        <w:rPr>
          <w:vertAlign w:val="subscript"/>
        </w:rPr>
        <w:t>2</w:t>
      </w:r>
      <w:r>
        <w:t>↑；向碳酸钠和碳酸氢钠的混合溶液中逐滴滴加稀盐酸，所产生二氧化碳的质量与所加盐酸的质量图像关系正确的是(     )</w:t>
      </w:r>
    </w:p>
    <w:p>
      <w:pPr>
        <w:jc w:val="center"/>
      </w:pPr>
      <w:r>
        <w:pict>
          <v:shape id="_x0000_i1029" o:spt="75" alt=" " type="#_x0000_t75" style="height:175.3pt;width:207.4pt;" filled="f" o:preferrelative="t" stroked="f" coordsize="21600,21600">
            <v:path/>
            <v:fill on="f" focussize="0,0"/>
            <v:stroke on="f" joinstyle="miter"/>
            <v:imagedata r:id="rId14" o:title="HX19"/>
            <o:lock v:ext="edit" aspectratio="t"/>
            <w10:wrap type="none"/>
            <w10:anchorlock/>
          </v:shape>
        </w:pict>
      </w:r>
    </w:p>
    <w:p>
      <w:pPr>
        <w:ind w:firstLine="422" w:firstLineChars="200"/>
        <w:rPr>
          <w:szCs w:val="21"/>
        </w:rPr>
      </w:pPr>
      <w:r>
        <w:rPr>
          <w:rFonts w:eastAsia="黑体"/>
          <w:b/>
          <w:bCs/>
          <w:szCs w:val="21"/>
        </w:rPr>
        <w:t>二、填空与简答题</w:t>
      </w:r>
      <w:r>
        <w:rPr>
          <w:bCs/>
          <w:szCs w:val="21"/>
        </w:rPr>
        <w:t>(本大题包括5小题，共32分</w:t>
      </w:r>
      <w:r>
        <w:rPr>
          <w:szCs w:val="21"/>
        </w:rPr>
        <w:t>)</w:t>
      </w:r>
    </w:p>
    <w:p>
      <w:pPr>
        <w:ind w:firstLine="411" w:firstLineChars="196"/>
      </w:pPr>
      <w:r>
        <w:t>17.(7分)综合复习时，同学们又来到化学实验室进行实验，加强对酸的化学性质的整体认识。他们将适量的稀盐酸分别滴加到六只试管中进行实验（如图所示），请回答下列问题：</w:t>
      </w:r>
    </w:p>
    <w:p>
      <w:pPr>
        <w:ind w:firstLine="420" w:firstLineChars="200"/>
        <w:jc w:val="left"/>
        <w:textAlignment w:val="center"/>
      </w:pPr>
      <w:r>
        <w:pict>
          <v:shape id="_x0000_i1030" o:spt="75" alt=" " type="#_x0000_t75" style="height:195.75pt;width:299.9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）上述六只试管中有气泡产生的是______（填序号）。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）能证明“</w:t>
      </w:r>
      <w:r>
        <w:rPr>
          <w:rFonts w:eastAsia="Times New Roman"/>
        </w:rPr>
        <w:t>C</w:t>
      </w:r>
      <w:r>
        <w:t>试管中发生了化学反应”的现象是____________。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）有一只试管中的物质不与稀盐酸反应，原因是________。</w:t>
      </w:r>
    </w:p>
    <w:p>
      <w:pPr>
        <w:ind w:firstLine="420" w:firstLineChars="200"/>
        <w:jc w:val="left"/>
        <w:textAlignment w:val="center"/>
      </w:pPr>
      <w:r>
        <w:t>（4）B试管中反应的化学方程式为_______。</w:t>
      </w:r>
    </w:p>
    <w:p>
      <w:pPr>
        <w:ind w:firstLine="420" w:firstLineChars="200"/>
        <w:jc w:val="left"/>
        <w:textAlignment w:val="center"/>
      </w:pPr>
      <w:r>
        <w:t>（5）E试管中反应的化学方程式为_______。</w:t>
      </w:r>
    </w:p>
    <w:p>
      <w:pPr>
        <w:widowControl/>
        <w:ind w:firstLine="411" w:firstLineChars="196"/>
        <w:jc w:val="left"/>
      </w:pPr>
      <w:r>
        <w:rPr>
          <w:rFonts w:hint="eastAsia"/>
          <w:szCs w:val="21"/>
        </w:rPr>
        <w:t>1</w:t>
      </w:r>
      <w:r>
        <w:rPr>
          <w:szCs w:val="21"/>
        </w:rPr>
        <w:t>8</w:t>
      </w:r>
      <w:r>
        <w:rPr>
          <w:rFonts w:hint="eastAsia"/>
          <w:szCs w:val="21"/>
        </w:rPr>
        <w:t>.(</w:t>
      </w:r>
      <w:r>
        <w:rPr>
          <w:szCs w:val="21"/>
        </w:rPr>
        <w:t>6</w:t>
      </w:r>
      <w:r>
        <w:rPr>
          <w:rFonts w:hint="eastAsia"/>
          <w:szCs w:val="21"/>
        </w:rPr>
        <w:t>分)</w:t>
      </w:r>
      <w:r>
        <w:t>实验室对含有</w:t>
      </w:r>
      <w:r>
        <w:rPr>
          <w:rFonts w:eastAsia="Times New Roman"/>
        </w:rPr>
        <w:t>MgCl</w:t>
      </w:r>
      <w:r>
        <w:rPr>
          <w:rFonts w:eastAsia="Times New Roman"/>
          <w:vertAlign w:val="subscript"/>
        </w:rPr>
        <w:t>2</w:t>
      </w:r>
      <w:r>
        <w:t>的粗盐进行提纯，步骤如图：</w:t>
      </w:r>
    </w:p>
    <w:p>
      <w:pPr>
        <w:jc w:val="left"/>
        <w:textAlignment w:val="center"/>
      </w:pPr>
      <w:r>
        <w:pict>
          <v:shape id="_x0000_i1031" o:spt="75" alt=" " type="#_x0000_t75" style="height:101.85pt;width:415.8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）步骤</w:t>
      </w:r>
      <w:r>
        <w:rPr>
          <w:rFonts w:hint="eastAsia" w:ascii="宋体" w:hAnsi="宋体" w:cs="宋体"/>
        </w:rPr>
        <w:t>①</w:t>
      </w:r>
      <w:r>
        <w:t>中，称量</w:t>
      </w:r>
      <w:r>
        <w:rPr>
          <w:rFonts w:eastAsia="Times New Roman"/>
        </w:rPr>
        <w:t>50g</w:t>
      </w:r>
      <w:r>
        <w:t>粗盐需补充的主要仪器是___________。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）步骤</w:t>
      </w:r>
      <w:r>
        <w:rPr>
          <w:rFonts w:hint="eastAsia" w:ascii="宋体" w:hAnsi="宋体" w:cs="宋体"/>
        </w:rPr>
        <w:t>③</w:t>
      </w:r>
      <w:r>
        <w:t>中，滴加过量</w:t>
      </w:r>
      <w:r>
        <w:rPr>
          <w:rFonts w:eastAsia="Times New Roman"/>
        </w:rPr>
        <w:t>NaOH</w:t>
      </w:r>
      <w:r>
        <w:t>溶液除去</w:t>
      </w:r>
      <w:r>
        <w:rPr>
          <w:rFonts w:eastAsia="Times New Roman"/>
        </w:rPr>
        <w:t>MgCl</w:t>
      </w:r>
      <w:r>
        <w:rPr>
          <w:rFonts w:eastAsia="Times New Roman"/>
          <w:vertAlign w:val="subscript"/>
        </w:rPr>
        <w:t>2</w:t>
      </w:r>
      <w:r>
        <w:t>，反应的化学方程式是__________。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）步骤</w:t>
      </w:r>
      <w:r>
        <w:rPr>
          <w:rFonts w:hint="eastAsia" w:ascii="宋体" w:hAnsi="宋体" w:cs="宋体"/>
        </w:rPr>
        <w:t>⑤</w:t>
      </w:r>
      <w:r>
        <w:t>中，为中和过量的</w:t>
      </w:r>
      <w:r>
        <w:rPr>
          <w:rFonts w:eastAsia="Times New Roman"/>
        </w:rPr>
        <w:t>NaOH</w:t>
      </w:r>
      <w:r>
        <w:t>，应滴加的“试剂</w:t>
      </w:r>
      <w:r>
        <w:rPr>
          <w:rFonts w:eastAsia="Times New Roman"/>
        </w:rPr>
        <w:t>a</w:t>
      </w:r>
      <w:r>
        <w:t>”是______（填字母）。</w:t>
      </w:r>
    </w:p>
    <w:p>
      <w:pPr>
        <w:ind w:firstLine="420" w:firstLineChars="200"/>
        <w:jc w:val="left"/>
        <w:textAlignment w:val="center"/>
      </w:pPr>
      <w:r>
        <w:rPr>
          <w:rFonts w:eastAsia="Times New Roman"/>
        </w:rPr>
        <w:t>A.</w:t>
      </w:r>
      <w:r>
        <w:t xml:space="preserve">稀盐酸    </w:t>
      </w:r>
      <w:r>
        <w:rPr>
          <w:rFonts w:eastAsia="Times New Roman"/>
        </w:rPr>
        <w:t>B.</w:t>
      </w:r>
      <w:r>
        <w:t xml:space="preserve">稀硫酸    </w:t>
      </w:r>
      <w:r>
        <w:rPr>
          <w:rFonts w:eastAsia="Times New Roman"/>
        </w:rPr>
        <w:t>C.</w:t>
      </w:r>
      <w:r>
        <w:t>稀硝酸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4</w:t>
      </w:r>
      <w:r>
        <w:t>）步骤</w:t>
      </w:r>
      <w:r>
        <w:rPr>
          <w:rFonts w:hint="eastAsia" w:ascii="宋体" w:hAnsi="宋体" w:cs="宋体"/>
        </w:rPr>
        <w:t>⑥</w:t>
      </w:r>
      <w:r>
        <w:t>的操作名称是_______，当__________时，停止加热。</w:t>
      </w:r>
    </w:p>
    <w:p>
      <w:pPr>
        <w:ind w:firstLine="420" w:firstLineChars="200"/>
        <w:jc w:val="left"/>
        <w:textAlignment w:val="center"/>
      </w:pPr>
      <w:r>
        <w:t>19.</w:t>
      </w:r>
      <w:r>
        <w:rPr>
          <w:rFonts w:hint="eastAsia"/>
          <w:szCs w:val="21"/>
        </w:rPr>
        <w:t>(</w:t>
      </w:r>
      <w:r>
        <w:rPr>
          <w:szCs w:val="21"/>
        </w:rPr>
        <w:t>7</w:t>
      </w:r>
      <w:r>
        <w:rPr>
          <w:rFonts w:hint="eastAsia"/>
          <w:szCs w:val="21"/>
        </w:rPr>
        <w:t>分)</w:t>
      </w:r>
      <w:r>
        <w:t>高氯酸钾</w:t>
      </w:r>
      <w:r>
        <w:rPr>
          <w:rFonts w:hint="eastAsia"/>
        </w:rPr>
        <w:t>(</w:t>
      </w:r>
      <w:r>
        <w:t>KC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4</w:t>
      </w:r>
      <w:r>
        <w:rPr>
          <w:rFonts w:hint="eastAsia"/>
        </w:rPr>
        <w:t>)</w:t>
      </w:r>
      <w:r>
        <w:t>是一种性能稳定的物质，主要用作发烟剂、引火剂、氧化剂和化学分析试剂，工业生产上生产的高氯酸钾的工艺流程如图：</w:t>
      </w:r>
    </w:p>
    <w:p>
      <w:pPr>
        <w:jc w:val="center"/>
        <w:textAlignment w:val="center"/>
      </w:pPr>
      <w:r>
        <w:pict>
          <v:shape id="_x0000_i1032" o:spt="75" alt=" " type="#_x0000_t75" style="height:158.2pt;width:415.7pt;" filled="f" o:preferrelative="t" stroked="f" coordsize="21600,21600">
            <v:path/>
            <v:fill on="f" focussize="0,0"/>
            <v:stroke on="f" joinstyle="miter"/>
            <v:imagedata r:id="rId17" o:title="figure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t>回答下列问题：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）为加快氯酸钾的溶解，可采取的措施为__________。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）流程中的分离操作相当于实验室中的__________。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）反应釜中发生的化学反应方程式为__________，该反应属于基本反应类型中__________的反应。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4</w:t>
      </w:r>
      <w:r>
        <w:t>）电解</w:t>
      </w:r>
      <w:r>
        <w:rPr>
          <w:rFonts w:eastAsia="Times New Roman"/>
        </w:rPr>
        <w:t>NaClO</w:t>
      </w:r>
      <w:r>
        <w:rPr>
          <w:rFonts w:eastAsia="Times New Roman"/>
          <w:vertAlign w:val="subscript"/>
        </w:rPr>
        <w:t>3</w:t>
      </w:r>
      <w:r>
        <w:t>溶液时，除产生</w:t>
      </w:r>
      <w:r>
        <w:rPr>
          <w:rFonts w:eastAsia="Times New Roman"/>
        </w:rPr>
        <w:t>NaClO</w:t>
      </w:r>
      <w:r>
        <w:rPr>
          <w:rFonts w:eastAsia="Times New Roman"/>
          <w:vertAlign w:val="subscript"/>
        </w:rPr>
        <w:t>4</w:t>
      </w:r>
      <w:r>
        <w:t>外，还得到一种清洁的高能燃料，该反应的化学方程式为__________。</w:t>
      </w:r>
    </w:p>
    <w:p>
      <w:pPr>
        <w:pStyle w:val="15"/>
        <w:ind w:firstLine="411" w:firstLineChars="196"/>
        <w:textAlignment w:val="center"/>
        <w:rPr>
          <w:rFonts w:hAnsi="Times New Roman"/>
        </w:rPr>
      </w:pPr>
      <w:r>
        <w:rPr>
          <w:rFonts w:hAnsi="Times New Roman"/>
          <w:szCs w:val="21"/>
        </w:rPr>
        <w:t>20.</w:t>
      </w:r>
      <w:r>
        <w:rPr>
          <w:rFonts w:hint="eastAsia"/>
          <w:szCs w:val="21"/>
        </w:rPr>
        <w:t>(</w:t>
      </w:r>
      <w:r>
        <w:rPr>
          <w:szCs w:val="21"/>
        </w:rPr>
        <w:t>6</w:t>
      </w:r>
      <w:r>
        <w:rPr>
          <w:rFonts w:hint="eastAsia"/>
          <w:szCs w:val="21"/>
        </w:rPr>
        <w:t>分)</w:t>
      </w:r>
      <w:r>
        <w:rPr>
          <w:rFonts w:hAnsi="Times New Roman"/>
        </w:rPr>
        <w:t>小华的爷爷去年购买的化肥，由于外包装上的字迹模糊，无法辨认，只记得该化肥成分是</w:t>
      </w:r>
      <w:r>
        <w:rPr>
          <w:rFonts w:hAnsi="Times New Roman" w:eastAsia="Times New Roman"/>
        </w:rPr>
        <w:t>KNO</w:t>
      </w:r>
      <w:r>
        <w:rPr>
          <w:rFonts w:hAnsi="Times New Roman" w:eastAsia="Times New Roman"/>
          <w:vertAlign w:val="subscript"/>
        </w:rPr>
        <w:t>3</w:t>
      </w:r>
      <w:r>
        <w:rPr>
          <w:rFonts w:hAnsi="Times New Roman"/>
        </w:rPr>
        <w:t>、</w:t>
      </w:r>
      <w:r>
        <w:rPr>
          <w:rFonts w:hAnsi="Times New Roman" w:eastAsia="Times New Roman"/>
        </w:rPr>
        <w:t>NH</w:t>
      </w:r>
      <w:r>
        <w:rPr>
          <w:rFonts w:hAnsi="Times New Roman" w:eastAsia="Times New Roman"/>
          <w:vertAlign w:val="subscript"/>
        </w:rPr>
        <w:t>4</w:t>
      </w:r>
      <w:r>
        <w:rPr>
          <w:rFonts w:hAnsi="Times New Roman" w:eastAsia="Times New Roman"/>
        </w:rPr>
        <w:t>HCO</w:t>
      </w:r>
      <w:r>
        <w:rPr>
          <w:rFonts w:hAnsi="Times New Roman" w:eastAsia="Times New Roman"/>
          <w:vertAlign w:val="subscript"/>
        </w:rPr>
        <w:t>3</w:t>
      </w:r>
      <w:r>
        <w:rPr>
          <w:rFonts w:hAnsi="Times New Roman"/>
        </w:rPr>
        <w:t>和</w:t>
      </w:r>
      <w:r>
        <w:rPr>
          <w:rFonts w:hAnsi="Times New Roman" w:eastAsia="Times New Roman"/>
        </w:rPr>
        <w:t>(NH</w:t>
      </w:r>
      <w:r>
        <w:rPr>
          <w:rFonts w:hAnsi="Times New Roman" w:eastAsia="Times New Roman"/>
          <w:vertAlign w:val="subscript"/>
        </w:rPr>
        <w:t>4</w:t>
      </w:r>
      <w:r>
        <w:rPr>
          <w:rFonts w:hAnsi="Times New Roman" w:eastAsia="Times New Roman"/>
        </w:rPr>
        <w:t>)</w:t>
      </w:r>
      <w:r>
        <w:rPr>
          <w:rFonts w:hAnsi="Times New Roman" w:eastAsia="Times New Roman"/>
          <w:vertAlign w:val="subscript"/>
        </w:rPr>
        <w:t>2</w:t>
      </w:r>
      <w:r>
        <w:rPr>
          <w:rFonts w:hAnsi="Times New Roman" w:eastAsia="Times New Roman"/>
        </w:rPr>
        <w:t>SO</w:t>
      </w:r>
      <w:r>
        <w:rPr>
          <w:rFonts w:hAnsi="Times New Roman" w:eastAsia="Times New Roman"/>
          <w:vertAlign w:val="subscript"/>
        </w:rPr>
        <w:t>4</w:t>
      </w:r>
      <w:r>
        <w:rPr>
          <w:rFonts w:hAnsi="Times New Roman"/>
        </w:rPr>
        <w:t>中的一种。小华为帮助爷爷鉴别化肥，设计了如下方案：</w:t>
      </w:r>
    </w:p>
    <w:p>
      <w:pPr>
        <w:pStyle w:val="15"/>
        <w:ind w:firstLine="411" w:firstLineChars="196"/>
        <w:textAlignment w:val="center"/>
        <w:rPr>
          <w:rFonts w:hAnsi="Times New Roman"/>
        </w:rPr>
      </w:pPr>
      <w:r>
        <w:rPr>
          <w:rFonts w:hAnsi="Times New Roman"/>
        </w:rPr>
        <w:t>（</w:t>
      </w:r>
      <w:r>
        <w:rPr>
          <w:rFonts w:hAnsi="Times New Roman" w:eastAsia="Times New Roman"/>
        </w:rPr>
        <w:t>1</w:t>
      </w:r>
      <w:r>
        <w:rPr>
          <w:rFonts w:hAnsi="Times New Roman"/>
        </w:rPr>
        <w:t>）取该化肥少量于研钵中，加入少量熟石灰粉末混合研磨，闻到氨味，推断该化肥成分一定不是_________。</w:t>
      </w:r>
    </w:p>
    <w:p>
      <w:pPr>
        <w:pStyle w:val="15"/>
        <w:ind w:firstLine="411" w:firstLineChars="196"/>
        <w:textAlignment w:val="center"/>
        <w:rPr>
          <w:rFonts w:hAnsi="Times New Roman"/>
        </w:rPr>
      </w:pPr>
      <w:r>
        <w:rPr>
          <w:rFonts w:hAnsi="Times New Roman"/>
        </w:rPr>
        <w:t>（</w:t>
      </w:r>
      <w:r>
        <w:rPr>
          <w:rFonts w:hAnsi="Times New Roman" w:eastAsia="Times New Roman"/>
        </w:rPr>
        <w:t>2</w:t>
      </w:r>
      <w:r>
        <w:rPr>
          <w:rFonts w:hAnsi="Times New Roman"/>
        </w:rPr>
        <w:t>）为进一步鉴别该化肥的成分，小华设计了以下实验：</w:t>
      </w:r>
    </w:p>
    <w:tbl>
      <w:tblPr>
        <w:tblStyle w:val="10"/>
        <w:tblW w:w="4558" w:type="pct"/>
        <w:tblInd w:w="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540"/>
        <w:gridCol w:w="1611"/>
        <w:gridCol w:w="2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2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实验步骤</w:t>
            </w:r>
          </w:p>
        </w:tc>
        <w:tc>
          <w:tcPr>
            <w:tcW w:w="10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实验现象</w:t>
            </w:r>
          </w:p>
        </w:tc>
        <w:tc>
          <w:tcPr>
            <w:tcW w:w="16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227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取少量化肥于试管中，加水溶解后，再滴加稀盐酸</w:t>
            </w:r>
          </w:p>
        </w:tc>
        <w:tc>
          <w:tcPr>
            <w:tcW w:w="103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无气泡产生</w:t>
            </w:r>
          </w:p>
        </w:tc>
        <w:tc>
          <w:tcPr>
            <w:tcW w:w="1694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该化肥成分是_________（填写物质名称）</w:t>
            </w:r>
          </w:p>
        </w:tc>
      </w:tr>
    </w:tbl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）小华为了确认化肥成分中的阴离子，设计了如下三种实验方案：</w:t>
      </w:r>
      <w:r>
        <w:rPr>
          <w:rFonts w:hint="eastAsia" w:cs="宋体"/>
        </w:rPr>
        <w:t>①</w:t>
      </w:r>
      <w:r>
        <w:t>先加入氯化钡溶液，再加入稀盐酸。</w:t>
      </w:r>
      <w:r>
        <w:rPr>
          <w:rFonts w:hint="eastAsia" w:cs="宋体"/>
        </w:rPr>
        <w:t>②</w:t>
      </w:r>
      <w:r>
        <w:t>先加入硫酸酸化，再加入氯化钡溶液。</w:t>
      </w:r>
      <w:r>
        <w:rPr>
          <w:rFonts w:hint="eastAsia" w:cs="宋体"/>
        </w:rPr>
        <w:t>③</w:t>
      </w:r>
      <w:r>
        <w:t>先加入盐酸酸化，再加氯化钡溶液。你认为上述三种方案合理的是_________，简述不合理方案的理由_________（任写一种）。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4</w:t>
      </w:r>
      <w:r>
        <w:t>）请你写出使用铵态氮肥的一点注意事项_________。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5</w:t>
      </w:r>
      <w:r>
        <w:t>）实验室需要配制质量分数为</w:t>
      </w:r>
      <w:r>
        <w:rPr>
          <w:rFonts w:eastAsia="Times New Roman"/>
        </w:rPr>
        <w:t>2%</w:t>
      </w:r>
      <w:r>
        <w:t>的</w:t>
      </w:r>
      <w:r>
        <w:rPr>
          <w:rFonts w:eastAsia="Times New Roman"/>
        </w:rPr>
        <w:t>(NH</w:t>
      </w:r>
      <w:r>
        <w:rPr>
          <w:rFonts w:eastAsia="Times New Roman"/>
          <w:vertAlign w:val="subscript"/>
        </w:rPr>
        <w:t>4</w:t>
      </w:r>
      <w:r>
        <w:rPr>
          <w:rFonts w:eastAsia="Times New Roman"/>
        </w:rPr>
        <w:t>)</w:t>
      </w:r>
      <w:r>
        <w:rPr>
          <w:rFonts w:eastAsia="Times New Roman"/>
          <w:vertAlign w:val="subscript"/>
        </w:rPr>
        <w:t>2</w:t>
      </w:r>
      <w:r>
        <w:rPr>
          <w:rFonts w:eastAsia="Times New Roman"/>
        </w:rPr>
        <w:t>SO</w:t>
      </w:r>
      <w:r>
        <w:rPr>
          <w:rFonts w:eastAsia="Times New Roman"/>
          <w:vertAlign w:val="subscript"/>
        </w:rPr>
        <w:t>4</w:t>
      </w:r>
      <w:r>
        <w:t>溶液，配制该溶液的过程中，所需要的玻璃仪器除烧杯、玻璃棒和胶头滴管外，还需要_________（填写仪器名称）。</w:t>
      </w:r>
    </w:p>
    <w:p>
      <w:pPr>
        <w:pStyle w:val="15"/>
        <w:ind w:firstLine="420" w:firstLineChars="200"/>
        <w:rPr>
          <w:rFonts w:hAnsi="Times New Roman"/>
        </w:rPr>
      </w:pPr>
      <w:r>
        <w:rPr>
          <w:rFonts w:hAnsi="Times New Roman"/>
          <w:szCs w:val="21"/>
        </w:rPr>
        <w:t>21.</w:t>
      </w:r>
      <w:r>
        <w:rPr>
          <w:rFonts w:hAnsi="Times New Roman"/>
        </w:rPr>
        <w:t>A～H是初中化学常见的物质，其中A为白色固体，E为黑色固体(一种金属氧化物)，H为蓝色沉淀，这些物质的相互转化关系如图所示，其中部分生成物和反应条件已省略。</w:t>
      </w:r>
    </w:p>
    <w:p>
      <w:pPr>
        <w:pStyle w:val="15"/>
        <w:ind w:firstLine="420" w:firstLineChars="200"/>
        <w:rPr>
          <w:rFonts w:hAnsi="Times New Roman"/>
          <w:szCs w:val="21"/>
        </w:rPr>
      </w:pPr>
      <w:r>
        <w:pict>
          <v:shape id="_x0000_i1033" o:spt="75" type="#_x0000_t75" style="height:84pt;width:323.2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pStyle w:val="15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(1)写出下列物质的化学式：A__________，G__________，H__________。</w:t>
      </w:r>
    </w:p>
    <w:p>
      <w:pPr>
        <w:pStyle w:val="15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(2)化学反应常伴有能量变化，物质B与水反应时会__________(“吸收”或“放出”)热量。</w:t>
      </w:r>
    </w:p>
    <w:p>
      <w:pPr>
        <w:pStyle w:val="15"/>
        <w:ind w:firstLine="420" w:firstLineChars="200"/>
        <w:rPr>
          <w:rFonts w:hAnsi="Times New Roman"/>
          <w:szCs w:val="21"/>
        </w:rPr>
      </w:pPr>
      <w:r>
        <w:rPr>
          <w:rFonts w:hAnsi="Times New Roman"/>
          <w:szCs w:val="21"/>
        </w:rPr>
        <w:t>(3)写出D→F的化学方程式：____________________。</w:t>
      </w:r>
    </w:p>
    <w:p>
      <w:pPr>
        <w:ind w:firstLine="422" w:firstLineChars="200"/>
        <w:rPr>
          <w:szCs w:val="21"/>
        </w:rPr>
      </w:pPr>
      <w:r>
        <w:rPr>
          <w:rFonts w:eastAsia="黑体"/>
          <w:b/>
          <w:bCs/>
          <w:szCs w:val="21"/>
        </w:rPr>
        <w:t>三、实验探究题</w:t>
      </w:r>
      <w:r>
        <w:rPr>
          <w:bCs/>
          <w:szCs w:val="21"/>
        </w:rPr>
        <w:t>(本大题包括3小题，共26分)</w:t>
      </w:r>
    </w:p>
    <w:p>
      <w:pPr>
        <w:ind w:firstLine="420" w:firstLineChars="200"/>
        <w:jc w:val="left"/>
        <w:textAlignment w:val="center"/>
      </w:pPr>
      <w:r>
        <w:rPr>
          <w:szCs w:val="21"/>
        </w:rPr>
        <w:t>22.</w:t>
      </w:r>
      <w:r>
        <w:rPr>
          <w:rFonts w:hint="eastAsia"/>
          <w:szCs w:val="21"/>
        </w:rPr>
        <w:t>（9分）</w:t>
      </w:r>
      <w:r>
        <w:t>中和反应是化学核心概念之一。某化学兴趣小组对中和反应展开了探究。</w:t>
      </w:r>
    </w:p>
    <w:p>
      <w:pPr>
        <w:ind w:firstLine="420" w:firstLineChars="200"/>
        <w:jc w:val="left"/>
        <w:textAlignment w:val="center"/>
      </w:pPr>
      <w:r>
        <w:t>【实验目的】证明氢氧化钠溶液与盐酸发生化学反应。</w:t>
      </w:r>
    </w:p>
    <w:p>
      <w:pPr>
        <w:ind w:firstLine="420" w:firstLineChars="200"/>
        <w:jc w:val="left"/>
        <w:textAlignment w:val="center"/>
      </w:pPr>
      <w:r>
        <w:t>【实验步骤】步骤一：取一定量稀氢氧化钠溶液于烧杯中，滴加</w:t>
      </w:r>
      <w:r>
        <w:rPr>
          <w:rFonts w:eastAsia="Times New Roman"/>
        </w:rPr>
        <w:t>2</w:t>
      </w:r>
      <w:r>
        <w:t>滴酚酞试液，溶液呈红色。</w:t>
      </w:r>
    </w:p>
    <w:p>
      <w:pPr>
        <w:ind w:firstLine="420" w:firstLineChars="200"/>
        <w:jc w:val="left"/>
        <w:textAlignment w:val="center"/>
      </w:pPr>
      <w:r>
        <w:t>步骤二：用仪器</w:t>
      </w:r>
      <w:r>
        <w:rPr>
          <w:rFonts w:eastAsia="Times New Roman"/>
        </w:rPr>
        <w:t>A</w:t>
      </w:r>
      <w:r>
        <w:t>吸取稀盐酸向烧杯中逐滴加入，边滴加边用玻璃棒搅拌，红色变浅直至消失。</w:t>
      </w:r>
    </w:p>
    <w:p>
      <w:pPr>
        <w:ind w:firstLine="420" w:firstLineChars="200"/>
        <w:jc w:val="left"/>
        <w:textAlignment w:val="center"/>
      </w:pPr>
      <w:r>
        <w:t>步骤三：向溶液中继续滴加稀盐酸至溶液呈酸性，用玻璃棒蘸取其中溶液，在酒精灯上加热至蒸干，有白色固体产生。</w:t>
      </w:r>
    </w:p>
    <w:p>
      <w:pPr>
        <w:ind w:firstLine="420" w:firstLineChars="200"/>
        <w:jc w:val="left"/>
        <w:textAlignment w:val="center"/>
      </w:pPr>
      <w:r>
        <w:t>【思考拓展】</w:t>
      </w:r>
      <w:r>
        <w:rPr>
          <w:rFonts w:eastAsia="Times New Roman"/>
        </w:rPr>
        <w:t>(1)</w:t>
      </w:r>
      <w:r>
        <w:t>从下列仪器中选择步骤二中的</w:t>
      </w:r>
      <w:r>
        <w:rPr>
          <w:rFonts w:eastAsia="Times New Roman"/>
        </w:rPr>
        <w:t>“</w:t>
      </w:r>
      <w:r>
        <w:t>仪器</w:t>
      </w:r>
      <w:r>
        <w:rPr>
          <w:rFonts w:eastAsia="Times New Roman"/>
        </w:rPr>
        <w:t>A”</w:t>
      </w:r>
      <w:r>
        <w:t>，名称是_________。</w:t>
      </w:r>
    </w:p>
    <w:p>
      <w:pPr>
        <w:ind w:firstLine="420" w:firstLineChars="200"/>
        <w:jc w:val="left"/>
        <w:textAlignment w:val="center"/>
      </w:pPr>
      <w:r>
        <w:pict>
          <v:shape id="_x0000_i1034" o:spt="75" alt=" " type="#_x0000_t75" style="height:85.5pt;width:204.7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rPr>
          <w:rFonts w:eastAsia="Times New Roman"/>
        </w:rPr>
        <w:t>(2)</w:t>
      </w:r>
      <w:r>
        <w:t>兴趣小组认为仅从上述步骤二的现象，难以证明盐酸与氢氧化钠发生了反应。</w:t>
      </w:r>
    </w:p>
    <w:p>
      <w:pPr>
        <w:ind w:firstLine="420" w:firstLineChars="200"/>
        <w:jc w:val="left"/>
        <w:textAlignment w:val="center"/>
      </w:pPr>
      <w:r>
        <w:t>查阅资料：</w:t>
      </w:r>
      <w:r>
        <w:rPr>
          <w:rFonts w:eastAsia="Times New Roman"/>
        </w:rPr>
        <w:t>(i)</w:t>
      </w:r>
      <w:r>
        <w:t>酚酞试液在不同的</w:t>
      </w:r>
      <w:r>
        <w:rPr>
          <w:rFonts w:eastAsia="Times New Roman"/>
        </w:rPr>
        <w:t>pH</w:t>
      </w:r>
      <w:r>
        <w:t>时变化情况如下：</w:t>
      </w:r>
    </w:p>
    <w:tbl>
      <w:tblPr>
        <w:tblStyle w:val="10"/>
        <w:tblW w:w="4080" w:type="dxa"/>
        <w:tblInd w:w="4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10"/>
        <w:gridCol w:w="885"/>
        <w:gridCol w:w="114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pH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0~8.2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8.2~10.0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10.0~14.0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颜色</w:t>
            </w:r>
          </w:p>
        </w:tc>
        <w:tc>
          <w:tcPr>
            <w:tcW w:w="8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无色</w:t>
            </w:r>
          </w:p>
        </w:tc>
        <w:tc>
          <w:tcPr>
            <w:tcW w:w="11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粉红色</w:t>
            </w:r>
          </w:p>
        </w:tc>
        <w:tc>
          <w:tcPr>
            <w:tcW w:w="124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红色</w:t>
            </w:r>
          </w:p>
        </w:tc>
      </w:tr>
    </w:tbl>
    <w:p>
      <w:pPr>
        <w:ind w:firstLine="420" w:firstLineChars="200"/>
        <w:jc w:val="left"/>
        <w:textAlignment w:val="center"/>
      </w:pPr>
      <w:r>
        <w:rPr>
          <w:rFonts w:eastAsia="Times New Roman"/>
        </w:rPr>
        <w:t>(</w:t>
      </w:r>
      <w:r>
        <w:rPr>
          <w:rFonts w:hint="eastAsia" w:ascii="宋体" w:hAnsi="宋体" w:cs="宋体"/>
        </w:rPr>
        <w:t>ⅱ</w:t>
      </w:r>
      <w:r>
        <w:rPr>
          <w:rFonts w:eastAsia="Times New Roman"/>
        </w:rPr>
        <w:t>)</w:t>
      </w:r>
      <w:r>
        <w:t>氢氧化钠溶液的</w:t>
      </w:r>
      <w:r>
        <w:rPr>
          <w:rFonts w:eastAsia="Times New Roman"/>
        </w:rPr>
        <w:t>pH</w:t>
      </w:r>
      <w:r>
        <w:t>随浓度的降低而减小。</w:t>
      </w:r>
    </w:p>
    <w:p>
      <w:pPr>
        <w:ind w:firstLine="420" w:firstLineChars="200"/>
        <w:jc w:val="left"/>
        <w:textAlignment w:val="center"/>
      </w:pPr>
      <w:r>
        <w:t>兴趣小组据此形成了对比实验方案以排除干扰，该对比实验方案是_________。</w:t>
      </w:r>
    </w:p>
    <w:p>
      <w:pPr>
        <w:ind w:firstLine="420" w:firstLineChars="200"/>
        <w:jc w:val="left"/>
        <w:textAlignment w:val="center"/>
      </w:pPr>
      <w:r>
        <w:rPr>
          <w:rFonts w:eastAsia="Times New Roman"/>
        </w:rPr>
        <w:t>(</w:t>
      </w:r>
      <w:r>
        <w:t>3</w:t>
      </w:r>
      <w:r>
        <w:rPr>
          <w:rFonts w:eastAsia="Times New Roman"/>
        </w:rPr>
        <w:t>)</w:t>
      </w:r>
      <w:r>
        <w:t>为确认步骤三中的白色固体是氯化钠而不是氢氧化钠，进行如下实验：</w:t>
      </w:r>
    </w:p>
    <w:tbl>
      <w:tblPr>
        <w:tblStyle w:val="10"/>
        <w:tblW w:w="0" w:type="auto"/>
        <w:tblInd w:w="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415"/>
        <w:gridCol w:w="2408"/>
        <w:gridCol w:w="1416"/>
        <w:gridCol w:w="2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827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步骤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现象</w:t>
            </w:r>
          </w:p>
        </w:tc>
        <w:tc>
          <w:tcPr>
            <w:tcW w:w="2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7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将白色固体溶于水形成溶液，均分成两等份</w:t>
            </w: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向其中一份滴加</w:t>
            </w:r>
            <w:r>
              <w:rPr>
                <w:rFonts w:eastAsia="Times New Roman"/>
              </w:rPr>
              <w:t>CuSO</w:t>
            </w:r>
            <w:r>
              <w:rPr>
                <w:rFonts w:eastAsia="Times New Roman"/>
                <w:vertAlign w:val="subscript"/>
              </w:rPr>
              <w:t>4</w:t>
            </w:r>
            <w:r>
              <w:t>溶液，振荡、静置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rPr>
                <w:rFonts w:hint="eastAsia" w:ascii="宋体" w:hAnsi="宋体" w:cs="宋体"/>
              </w:rPr>
              <w:t>①</w:t>
            </w:r>
            <w:r>
              <w:t>无___色沉淀生成</w:t>
            </w:r>
          </w:p>
        </w:tc>
        <w:tc>
          <w:tcPr>
            <w:tcW w:w="2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白色固体不是</w:t>
            </w:r>
            <w:r>
              <w:rPr>
                <w:rFonts w:eastAsia="Times New Roman"/>
              </w:rPr>
              <w:t>NaOH</w:t>
            </w:r>
            <w: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417" w:type="dxa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>
            <w:pPr>
              <w:jc w:val="left"/>
              <w:textAlignment w:val="center"/>
            </w:pPr>
          </w:p>
        </w:tc>
        <w:tc>
          <w:tcPr>
            <w:tcW w:w="24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向另一份滴加</w:t>
            </w:r>
            <w:r>
              <w:rPr>
                <w:rFonts w:eastAsia="Times New Roman"/>
              </w:rPr>
              <w:t>AgNO</w:t>
            </w:r>
            <w:r>
              <w:rPr>
                <w:rFonts w:eastAsia="Times New Roman"/>
                <w:vertAlign w:val="subscript"/>
              </w:rPr>
              <w:t>3</w:t>
            </w:r>
            <w:r>
              <w:t>溶液，振荡、静置</w:t>
            </w:r>
          </w:p>
        </w:tc>
        <w:tc>
          <w:tcPr>
            <w:tcW w:w="141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t>出现白色沉淀</w:t>
            </w:r>
          </w:p>
        </w:tc>
        <w:tc>
          <w:tcPr>
            <w:tcW w:w="27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left"/>
              <w:textAlignment w:val="center"/>
            </w:pPr>
            <w:r>
              <w:rPr>
                <w:rFonts w:hint="eastAsia" w:ascii="宋体" w:hAnsi="宋体" w:cs="宋体"/>
              </w:rPr>
              <w:t>②</w:t>
            </w:r>
            <w:r>
              <w:t>白色固体是</w:t>
            </w:r>
            <w:r>
              <w:rPr>
                <w:rFonts w:eastAsia="Times New Roman"/>
              </w:rPr>
              <w:t>NaCl</w:t>
            </w:r>
            <w:r>
              <w:t>，反应的化学方程式为_________。</w:t>
            </w:r>
          </w:p>
        </w:tc>
      </w:tr>
    </w:tbl>
    <w:p>
      <w:pPr>
        <w:ind w:firstLine="420" w:firstLineChars="200"/>
        <w:jc w:val="left"/>
        <w:textAlignment w:val="center"/>
      </w:pPr>
      <w:r>
        <w:t>【继续探究】</w:t>
      </w:r>
      <w:r>
        <w:rPr>
          <w:rFonts w:eastAsia="Times New Roman"/>
        </w:rPr>
        <w:t>(4)</w:t>
      </w:r>
      <w:r>
        <w:t>如图是氢氧化钠与盐酸反应的微观示意图。从微观角度分析，氢氧化钠溶液和盐酸反应的实质是__________。</w:t>
      </w:r>
    </w:p>
    <w:p>
      <w:pPr>
        <w:ind w:firstLine="420" w:firstLineChars="200"/>
        <w:jc w:val="left"/>
        <w:textAlignment w:val="center"/>
      </w:pPr>
      <w:r>
        <w:pict>
          <v:shape id="_x0000_i1035" o:spt="75" alt=" " type="#_x0000_t75" style="height:135pt;width:205.45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rPr>
          <w:rFonts w:eastAsia="Times New Roman"/>
        </w:rPr>
        <w:t>(5)</w:t>
      </w:r>
      <w:r>
        <w:t>兴趣小组认为上述实验对反应实质缺少直观的验证。</w:t>
      </w:r>
    </w:p>
    <w:p>
      <w:pPr>
        <w:ind w:firstLine="420" w:firstLineChars="200"/>
        <w:jc w:val="left"/>
        <w:textAlignment w:val="center"/>
      </w:pPr>
      <w:r>
        <w:t>査阅资料：</w:t>
      </w:r>
      <w:r>
        <w:rPr>
          <w:rFonts w:eastAsia="Times New Roman"/>
        </w:rPr>
        <w:t>(</w:t>
      </w:r>
      <w:r>
        <w:rPr>
          <w:rFonts w:hint="eastAsia" w:ascii="宋体" w:hAnsi="宋体" w:cs="宋体"/>
        </w:rPr>
        <w:t>ⅲ</w:t>
      </w:r>
      <w:r>
        <w:rPr>
          <w:rFonts w:eastAsia="Times New Roman"/>
        </w:rPr>
        <w:t>)</w:t>
      </w:r>
      <w:r>
        <w:t>变色硅胶为蓝色，吸水后呈红色。</w:t>
      </w:r>
      <w:r>
        <w:rPr>
          <w:rFonts w:eastAsia="Times New Roman"/>
        </w:rPr>
        <w:t>(</w:t>
      </w:r>
      <w:r>
        <w:rPr>
          <w:rFonts w:hint="eastAsia" w:ascii="宋体" w:hAnsi="宋体" w:cs="宋体"/>
        </w:rPr>
        <w:t>ⅳ</w:t>
      </w:r>
      <w:r>
        <w:rPr>
          <w:rFonts w:eastAsia="Times New Roman"/>
        </w:rPr>
        <w:t>)</w:t>
      </w:r>
      <w:r>
        <w:t>变色硅胶与</w:t>
      </w:r>
      <w:r>
        <w:rPr>
          <w:rFonts w:eastAsia="Times New Roman"/>
        </w:rPr>
        <w:t>NaOH</w:t>
      </w:r>
      <w:r>
        <w:t>固体充分混合，无明显现象；变色硅胶与无水醋酸</w:t>
      </w:r>
      <w:r>
        <w:rPr>
          <w:rFonts w:eastAsia="Times New Roman"/>
        </w:rPr>
        <w:t>(CH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COOH)</w:t>
      </w:r>
      <w:r>
        <w:t>充分混合，无明显现象。</w:t>
      </w:r>
    </w:p>
    <w:p>
      <w:pPr>
        <w:ind w:firstLine="420" w:firstLineChars="200"/>
        <w:jc w:val="left"/>
        <w:textAlignment w:val="center"/>
      </w:pPr>
      <w:r>
        <w:t>兴趣小组据此设计了如图实验，验证中和反应有水生成：将无水醋酸迅速倒入装有</w:t>
      </w:r>
      <w:r>
        <w:rPr>
          <w:rFonts w:eastAsia="Times New Roman"/>
        </w:rPr>
        <w:t>NaOH</w:t>
      </w:r>
      <w:r>
        <w:t>固体和变色硅胶的试管中，并用玻璃棒在试管中不断搅拌，观察到变色硅胶由蓝色逐渐变为红色，</w:t>
      </w:r>
      <w:r>
        <w:rPr>
          <w:rFonts w:eastAsia="Times New Roman"/>
        </w:rPr>
        <w:t>U</w:t>
      </w:r>
      <w:r>
        <w:t>型管内液面左低右高。</w:t>
      </w:r>
    </w:p>
    <w:p>
      <w:pPr>
        <w:ind w:firstLine="420" w:firstLineChars="200"/>
        <w:jc w:val="left"/>
        <w:textAlignment w:val="center"/>
      </w:pPr>
      <w:r>
        <w:pict>
          <v:shape id="_x0000_i1036" o:spt="75" alt=" " type="#_x0000_t75" style="height:114.75pt;width:162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rPr>
          <w:rFonts w:hint="eastAsia" w:ascii="宋体" w:hAnsi="宋体" w:cs="宋体"/>
        </w:rPr>
        <w:t>①</w:t>
      </w:r>
      <w:r>
        <w:rPr>
          <w:rFonts w:eastAsia="Times New Roman"/>
        </w:rPr>
        <w:t>U</w:t>
      </w:r>
      <w:r>
        <w:t>型管内液面左低右高说明该反应_________热量</w:t>
      </w:r>
      <w:r>
        <w:rPr>
          <w:rFonts w:eastAsia="Times New Roman"/>
        </w:rPr>
        <w:t>(</w:t>
      </w:r>
      <w:r>
        <w:t>填写</w:t>
      </w:r>
      <w:r>
        <w:rPr>
          <w:rFonts w:eastAsia="Times New Roman"/>
        </w:rPr>
        <w:t>“</w:t>
      </w:r>
      <w:r>
        <w:t>放出</w:t>
      </w:r>
      <w:r>
        <w:rPr>
          <w:rFonts w:eastAsia="Times New Roman"/>
        </w:rPr>
        <w:t>”</w:t>
      </w:r>
      <w:r>
        <w:t>或</w:t>
      </w:r>
      <w:r>
        <w:rPr>
          <w:rFonts w:eastAsia="Times New Roman"/>
        </w:rPr>
        <w:t>“</w:t>
      </w:r>
      <w:r>
        <w:t>吸收</w:t>
      </w:r>
      <w:r>
        <w:rPr>
          <w:rFonts w:eastAsia="Times New Roman"/>
        </w:rPr>
        <w:t>”)</w:t>
      </w:r>
      <w:r>
        <w:t>。</w:t>
      </w:r>
    </w:p>
    <w:p>
      <w:pPr>
        <w:ind w:firstLine="420" w:firstLineChars="200"/>
        <w:jc w:val="left"/>
        <w:textAlignment w:val="center"/>
      </w:pPr>
      <w:r>
        <w:rPr>
          <w:rFonts w:hint="eastAsia" w:ascii="宋体" w:hAnsi="宋体" w:cs="宋体"/>
        </w:rPr>
        <w:t>②</w:t>
      </w:r>
      <w:r>
        <w:t>无水醋酸由</w:t>
      </w:r>
      <w:r>
        <w:rPr>
          <w:rFonts w:eastAsia="Times New Roman"/>
        </w:rPr>
        <w:t>CH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COO</w:t>
      </w:r>
      <w:r>
        <w:rPr>
          <w:rFonts w:eastAsia="Times New Roman"/>
          <w:vertAlign w:val="superscript"/>
        </w:rPr>
        <w:t>-</w:t>
      </w:r>
      <w:r>
        <w:t>和</w:t>
      </w:r>
      <w:r>
        <w:rPr>
          <w:rFonts w:eastAsia="Times New Roman"/>
        </w:rPr>
        <w:t>H</w:t>
      </w:r>
      <w:r>
        <w:rPr>
          <w:rFonts w:eastAsia="Times New Roman"/>
          <w:vertAlign w:val="superscript"/>
        </w:rPr>
        <w:t>+</w:t>
      </w:r>
      <w:r>
        <w:t>构成。变色硅胶由蓝色变成红色的原因是_________</w:t>
      </w:r>
      <w:r>
        <w:rPr>
          <w:rFonts w:eastAsia="Times New Roman"/>
        </w:rPr>
        <w:t>(</w:t>
      </w:r>
      <w:r>
        <w:t>用化学方程式表示</w:t>
      </w:r>
      <w:r>
        <w:rPr>
          <w:rFonts w:eastAsia="Times New Roman"/>
        </w:rPr>
        <w:t>)</w:t>
      </w:r>
      <w:r>
        <w:t>。</w:t>
      </w:r>
    </w:p>
    <w:p>
      <w:pPr>
        <w:ind w:firstLine="411" w:firstLineChars="196"/>
        <w:textAlignment w:val="center"/>
      </w:pPr>
      <w:r>
        <w:rPr>
          <w:szCs w:val="21"/>
        </w:rPr>
        <w:t>23.(9分)</w:t>
      </w:r>
      <w:r>
        <w:t>明明同学发现妈妈蒸馒头、炸油条时常常用到发酵粉或碱面。这是为什么呢？查阅标签得知：发酵粉的主要成分是碳酸氢钠和有机酸，碱面的主要成分是碳酸钠。带着这个问题，他和小组同学一起走进实验室，展开了一系列的探究活动：</w:t>
      </w:r>
    </w:p>
    <w:p>
      <w:pPr>
        <w:ind w:firstLine="411" w:firstLineChars="196"/>
        <w:textAlignment w:val="center"/>
      </w:pPr>
      <w:r>
        <w:t>【设计与实验一】观察碳酸氢钠和碳酸钠都为白色粉末状固体。分别取两种固体少量于试管中，加水振荡至充分溶解，得到无色溶液。</w:t>
      </w:r>
    </w:p>
    <w:p>
      <w:pPr>
        <w:ind w:firstLine="411" w:firstLineChars="196"/>
        <w:textAlignment w:val="center"/>
      </w:pPr>
      <w:r>
        <w:t>【设计与实验二】（</w:t>
      </w:r>
      <w:r>
        <w:rPr>
          <w:rFonts w:eastAsia="Times New Roman"/>
        </w:rPr>
        <w:t>1</w:t>
      </w:r>
      <w:r>
        <w:t>）在白色点滴板里进行如图1所示实验，观察到紫色石蕊溶液都变成</w:t>
      </w:r>
      <w:r>
        <w:rPr>
          <w:szCs w:val="21"/>
        </w:rPr>
        <w:t>________</w:t>
      </w:r>
      <w:r>
        <w:t>色。</w:t>
      </w:r>
    </w:p>
    <w:p>
      <w:pPr>
        <w:ind w:firstLine="411" w:firstLineChars="196"/>
        <w:textAlignment w:val="center"/>
      </w:pPr>
      <w:r>
        <w:pict>
          <v:shape id="_x0000_i1037" o:spt="75" alt=" " type="#_x0000_t75" style="height:112.5pt;width:318.7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）如图2分别取适量碳酸氢钠和碳酸钠粉末于试管中，滴加稀盐酸。观察到试管甲中都_______，试管乙中澄清石灰水都变浑浊。写出试管甲中反应的化学方程式</w:t>
      </w:r>
      <w:r>
        <w:rPr>
          <w:szCs w:val="21"/>
        </w:rPr>
        <w:t>________</w:t>
      </w:r>
      <w:r>
        <w:t>（任写一个）。</w:t>
      </w:r>
    </w:p>
    <w:p>
      <w:pPr>
        <w:ind w:firstLine="420" w:firstLineChars="200"/>
        <w:jc w:val="left"/>
        <w:textAlignment w:val="center"/>
      </w:pPr>
      <w:r>
        <w:t>【归纳与总结】以上实验说明，碳酸氢钠和碳酸钠溶液都呈</w:t>
      </w:r>
      <w:r>
        <w:rPr>
          <w:szCs w:val="21"/>
        </w:rPr>
        <w:t>________</w:t>
      </w:r>
      <w:r>
        <w:t>性；都能与稀盐酸反应生成二氧化碳气体。大家认为：发酵粉或碱面能用来蒸馒头、炸油条，是因为</w:t>
      </w:r>
      <w:r>
        <w:rPr>
          <w:szCs w:val="21"/>
        </w:rPr>
        <w:t>________</w:t>
      </w:r>
      <w:r>
        <w:t>。</w:t>
      </w:r>
    </w:p>
    <w:p>
      <w:pPr>
        <w:ind w:firstLine="420" w:firstLineChars="200"/>
        <w:jc w:val="left"/>
        <w:textAlignment w:val="center"/>
      </w:pPr>
      <w:r>
        <w:t>同伴芳芳提出猜想：蒸馒头、炸油条时温度都比较高，会不会是受热后它们都分解了呢？</w:t>
      </w:r>
    </w:p>
    <w:p>
      <w:pPr>
        <w:ind w:firstLine="420" w:firstLineChars="200"/>
        <w:textAlignment w:val="center"/>
      </w:pPr>
      <w:r>
        <w:t>【设计与实验三】芳芳和同学一起设计方案，并用如图所示的装置进行实验，请你帮她完成实验报告。</w:t>
      </w:r>
    </w:p>
    <w:tbl>
      <w:tblPr>
        <w:tblStyle w:val="1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2287"/>
        <w:gridCol w:w="24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3" w:type="dxa"/>
            <w:shd w:val="clear" w:color="auto" w:fill="auto"/>
          </w:tcPr>
          <w:p>
            <w:pPr>
              <w:jc w:val="center"/>
              <w:textAlignment w:val="center"/>
            </w:pPr>
            <w:r>
              <w:t>实验操作</w:t>
            </w: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jc w:val="center"/>
              <w:textAlignment w:val="center"/>
            </w:pPr>
            <w:r>
              <w:t>实验现象</w:t>
            </w: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jc w:val="center"/>
              <w:textAlignment w:val="center"/>
            </w:pPr>
            <w:r>
              <w:t>实验结论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3" w:type="dxa"/>
            <w:vMerge w:val="restart"/>
            <w:shd w:val="clear" w:color="auto" w:fill="auto"/>
          </w:tcPr>
          <w:p>
            <w:pPr>
              <w:jc w:val="left"/>
              <w:textAlignment w:val="center"/>
            </w:pPr>
            <w:r>
              <w:pict>
                <v:shape id="_x0000_i1038" o:spt="75" alt=" " type="#_x0000_t75" style="height:122.25pt;width:173.25pt;" filled="f" o:preferrelative="t" stroked="f" coordsize="21600,21600">
                  <v:path/>
                  <v:fill on="f" focussize="0,0"/>
                  <v:stroke on="f" joinstyle="miter"/>
                  <v:imagedata r:id="rId2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jc w:val="left"/>
              <w:textAlignment w:val="center"/>
            </w:pPr>
            <w:r>
              <w:t>加热碳酸氢钠时，试管内壁有水珠，澄清石灰水变浑浊。</w:t>
            </w: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jc w:val="left"/>
              <w:textAlignment w:val="center"/>
            </w:pPr>
            <w:r>
              <w:t>碳酸氢钠受热</w:t>
            </w:r>
            <w:r>
              <w:rPr>
                <w:szCs w:val="21"/>
              </w:rPr>
              <w:t>________</w:t>
            </w:r>
            <w:r>
              <w:t>，有水和二氧化碳气体生成。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3" w:type="dxa"/>
            <w:vMerge w:val="continue"/>
            <w:shd w:val="clear" w:color="auto" w:fill="auto"/>
          </w:tcPr>
          <w:p>
            <w:pPr>
              <w:jc w:val="left"/>
              <w:textAlignment w:val="center"/>
            </w:pP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jc w:val="left"/>
              <w:textAlignment w:val="center"/>
            </w:pPr>
            <w:r>
              <w:t>加热碳酸钠时，试管内壁和澄清石灰水都没有明显变化。</w:t>
            </w:r>
          </w:p>
        </w:tc>
        <w:tc>
          <w:tcPr>
            <w:tcW w:w="2491" w:type="dxa"/>
            <w:shd w:val="clear" w:color="auto" w:fill="auto"/>
            <w:vAlign w:val="center"/>
          </w:tcPr>
          <w:p>
            <w:pPr>
              <w:jc w:val="left"/>
              <w:textAlignment w:val="center"/>
            </w:pPr>
            <w:r>
              <w:rPr>
                <w:szCs w:val="21"/>
              </w:rPr>
              <w:t>________</w:t>
            </w:r>
          </w:p>
        </w:tc>
      </w:tr>
    </w:tbl>
    <w:p>
      <w:pPr>
        <w:ind w:firstLine="420" w:firstLineChars="200"/>
        <w:jc w:val="left"/>
        <w:textAlignment w:val="center"/>
      </w:pPr>
      <w:r>
        <w:t>【解释与结论】由此可知，芳芳的猜想</w:t>
      </w:r>
      <w:r>
        <w:rPr>
          <w:szCs w:val="21"/>
        </w:rPr>
        <w:t>________</w:t>
      </w:r>
      <w:r>
        <w:t>（填“正确”或“不正确”）。</w:t>
      </w:r>
    </w:p>
    <w:p>
      <w:pPr>
        <w:ind w:firstLine="420" w:firstLineChars="200"/>
        <w:jc w:val="left"/>
        <w:textAlignment w:val="center"/>
      </w:pPr>
      <w:r>
        <w:t>通过以上实验，小组同学对碳酸氢钠和碳酸钠的性质有了较全面的认识，它们的性质既有相似之处，也有不同之处。同时，对物质的性质往往决定其用途，而物质的用途又反映其性质有了进一步理解。</w:t>
      </w:r>
    </w:p>
    <w:p>
      <w:pPr>
        <w:ind w:firstLine="420" w:firstLineChars="200"/>
        <w:jc w:val="left"/>
      </w:pPr>
      <w:r>
        <w:t>24.</w:t>
      </w:r>
      <w:r>
        <w:rPr>
          <w:rFonts w:hint="eastAsia"/>
          <w:szCs w:val="21"/>
        </w:rPr>
        <w:t>(</w:t>
      </w:r>
      <w:r>
        <w:rPr>
          <w:szCs w:val="21"/>
        </w:rPr>
        <w:t>8</w:t>
      </w:r>
      <w:r>
        <w:rPr>
          <w:rFonts w:hint="eastAsia"/>
          <w:szCs w:val="21"/>
        </w:rPr>
        <w:t>分)</w:t>
      </w:r>
      <w:r>
        <w:t>学习复分解反应发生条件时，小红同学做了下表中的四个实验。</w:t>
      </w:r>
    </w:p>
    <w:tbl>
      <w:tblPr>
        <w:tblStyle w:val="10"/>
        <w:tblW w:w="7794" w:type="dxa"/>
        <w:tblInd w:w="5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4"/>
        <w:gridCol w:w="1452"/>
        <w:gridCol w:w="1383"/>
        <w:gridCol w:w="1418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试管编号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hint="eastAsia" w:cs="宋体"/>
              </w:rPr>
              <w:t>①</w:t>
            </w:r>
          </w:p>
        </w:tc>
        <w:tc>
          <w:tcPr>
            <w:tcW w:w="13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hint="eastAsia" w:cs="宋体"/>
              </w:rPr>
              <w:t>②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hint="eastAsia" w:cs="宋体"/>
              </w:rPr>
              <w:t>③</w:t>
            </w: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hint="eastAsia" w:cs="宋体"/>
              </w:rPr>
              <w:t>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0" w:hRule="atLeast"/>
        </w:trPr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试管内试剂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eastAsia="Times New Roman"/>
              </w:rPr>
              <w:t>NaOH</w:t>
            </w:r>
            <w:r>
              <w:t>溶液</w:t>
            </w:r>
          </w:p>
        </w:tc>
        <w:tc>
          <w:tcPr>
            <w:tcW w:w="13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eastAsia="Times New Roman"/>
              </w:rPr>
              <w:t>MgCl</w:t>
            </w:r>
            <w:r>
              <w:rPr>
                <w:rFonts w:eastAsia="Times New Roman"/>
                <w:vertAlign w:val="subscript"/>
              </w:rPr>
              <w:t>2</w:t>
            </w:r>
            <w:r>
              <w:t>溶液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eastAsia="Times New Roman"/>
              </w:rPr>
              <w:t>Na</w:t>
            </w:r>
            <w:r>
              <w:rPr>
                <w:rFonts w:eastAsia="Times New Roman"/>
                <w:vertAlign w:val="subscript"/>
              </w:rPr>
              <w:t>2</w:t>
            </w:r>
            <w:r>
              <w:rPr>
                <w:rFonts w:eastAsia="Times New Roman"/>
              </w:rPr>
              <w:t>CO</w:t>
            </w:r>
            <w:r>
              <w:rPr>
                <w:rFonts w:eastAsia="Times New Roman"/>
                <w:vertAlign w:val="subscript"/>
              </w:rPr>
              <w:t>3</w:t>
            </w:r>
            <w:r>
              <w:t>溶液</w:t>
            </w: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rPr>
                <w:rFonts w:eastAsia="Times New Roman"/>
              </w:rPr>
              <w:t>Ba(NO</w:t>
            </w:r>
            <w:r>
              <w:rPr>
                <w:rFonts w:eastAsia="Times New Roman"/>
                <w:vertAlign w:val="subscript"/>
              </w:rPr>
              <w:t>3</w:t>
            </w:r>
            <w:r>
              <w:rPr>
                <w:rFonts w:eastAsia="Times New Roman"/>
              </w:rPr>
              <w:t>)</w:t>
            </w:r>
            <w:r>
              <w:rPr>
                <w:rFonts w:eastAsia="Times New Roman"/>
                <w:vertAlign w:val="subscript"/>
              </w:rPr>
              <w:t>2</w:t>
            </w:r>
            <w:r>
              <w:t>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2" w:hRule="atLeast"/>
        </w:trPr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加入硫酸后的现象</w:t>
            </w:r>
          </w:p>
        </w:tc>
        <w:tc>
          <w:tcPr>
            <w:tcW w:w="14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无明显现象</w:t>
            </w:r>
          </w:p>
        </w:tc>
        <w:tc>
          <w:tcPr>
            <w:tcW w:w="13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无明显现象</w:t>
            </w:r>
          </w:p>
        </w:tc>
        <w:tc>
          <w:tcPr>
            <w:tcW w:w="141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产生气泡</w:t>
            </w: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>
            <w:pPr>
              <w:jc w:val="center"/>
              <w:textAlignment w:val="center"/>
            </w:pPr>
            <w:r>
              <w:t>白色沉淀生成</w:t>
            </w:r>
          </w:p>
        </w:tc>
      </w:tr>
    </w:tbl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1</w:t>
      </w:r>
      <w:r>
        <w:t>）根据以上实验，可以判断试管</w:t>
      </w:r>
      <w:r>
        <w:rPr>
          <w:rFonts w:hint="eastAsia" w:cs="宋体"/>
        </w:rPr>
        <w:t>③④</w:t>
      </w:r>
      <w:r>
        <w:t>中发生了复分解反应。试管</w:t>
      </w:r>
      <w:r>
        <w:rPr>
          <w:rFonts w:hint="eastAsia" w:cs="宋体"/>
        </w:rPr>
        <w:t>③</w:t>
      </w:r>
      <w:r>
        <w:t>中反应的化学方程式为________。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2</w:t>
      </w:r>
      <w:r>
        <w:t>）小明同学向盛有</w:t>
      </w:r>
      <w:r>
        <w:rPr>
          <w:rFonts w:eastAsia="Times New Roman"/>
        </w:rPr>
        <w:t>NaOH</w:t>
      </w:r>
      <w:r>
        <w:t>溶液的试管中先加了一种试剂，再加稀硫酸，从而能说明试管</w:t>
      </w:r>
      <w:r>
        <w:rPr>
          <w:rFonts w:hint="eastAsia" w:cs="宋体"/>
        </w:rPr>
        <w:t>①</w:t>
      </w:r>
      <w:r>
        <w:t>中也发生了反应，这种试剂是________。</w:t>
      </w:r>
    </w:p>
    <w:p>
      <w:pPr>
        <w:ind w:firstLine="420" w:firstLineChars="200"/>
        <w:jc w:val="left"/>
        <w:textAlignment w:val="center"/>
      </w:pPr>
      <w:r>
        <w:t>（</w:t>
      </w:r>
      <w:r>
        <w:rPr>
          <w:rFonts w:eastAsia="Times New Roman"/>
        </w:rPr>
        <w:t>3</w:t>
      </w:r>
      <w:r>
        <w:t>）为了验证试管</w:t>
      </w:r>
      <w:r>
        <w:rPr>
          <w:rFonts w:hint="eastAsia" w:cs="宋体"/>
        </w:rPr>
        <w:t>②</w:t>
      </w:r>
      <w:r>
        <w:t>中是否发生复分解反应，小明同学进行了如下探究。</w:t>
      </w:r>
    </w:p>
    <w:p>
      <w:pPr>
        <w:ind w:firstLine="420" w:firstLineChars="200"/>
        <w:jc w:val="left"/>
        <w:textAlignment w:val="center"/>
      </w:pPr>
      <w:r>
        <w:t>【提出猜想】猜想</w:t>
      </w:r>
      <w:r>
        <w:rPr>
          <w:rFonts w:eastAsia="Times New Roman"/>
        </w:rPr>
        <w:t>1</w:t>
      </w:r>
      <w:r>
        <w:t>：试管</w:t>
      </w:r>
      <w:r>
        <w:rPr>
          <w:rFonts w:hint="eastAsia" w:cs="宋体"/>
        </w:rPr>
        <w:t>②</w:t>
      </w:r>
      <w:r>
        <w:t>中没有发生复分解反应，溶液中有</w:t>
      </w:r>
      <w:r>
        <w:rPr>
          <w:rFonts w:eastAsia="Times New Roman"/>
        </w:rPr>
        <w:t>MgCl</w:t>
      </w:r>
      <w:r>
        <w:rPr>
          <w:rFonts w:eastAsia="Times New Roman"/>
          <w:vertAlign w:val="subscript"/>
        </w:rPr>
        <w:t>2</w:t>
      </w:r>
      <w:r>
        <w:t>，即</w:t>
      </w:r>
      <w:r>
        <w:rPr>
          <w:rFonts w:eastAsia="Times New Roman"/>
        </w:rPr>
        <w:t>Mg</w:t>
      </w:r>
      <w:r>
        <w:rPr>
          <w:rFonts w:eastAsia="Times New Roman"/>
          <w:vertAlign w:val="superscript"/>
        </w:rPr>
        <w:t>2+</w:t>
      </w:r>
      <w:r>
        <w:t>和</w:t>
      </w:r>
      <w:r>
        <w:rPr>
          <w:rFonts w:eastAsia="Times New Roman"/>
        </w:rPr>
        <w:t>Cl</w:t>
      </w:r>
      <w:r>
        <w:rPr>
          <w:rFonts w:eastAsia="Times New Roman"/>
          <w:vertAlign w:val="superscript"/>
        </w:rPr>
        <w:t>-</w:t>
      </w:r>
      <w:r>
        <w:t>同时存在溶液中。</w:t>
      </w:r>
    </w:p>
    <w:p>
      <w:pPr>
        <w:ind w:firstLine="420" w:firstLineChars="200"/>
        <w:jc w:val="left"/>
        <w:textAlignment w:val="center"/>
      </w:pPr>
      <w:r>
        <w:t>猜想</w:t>
      </w:r>
      <w:r>
        <w:rPr>
          <w:rFonts w:eastAsia="Times New Roman"/>
        </w:rPr>
        <w:t>2</w:t>
      </w:r>
      <w:r>
        <w:t>：试管</w:t>
      </w:r>
      <w:r>
        <w:rPr>
          <w:rFonts w:hint="eastAsia" w:cs="宋体"/>
        </w:rPr>
        <w:t>②</w:t>
      </w:r>
      <w:r>
        <w:t>中发生了复分解反应，溶液中无</w:t>
      </w:r>
      <w:r>
        <w:rPr>
          <w:rFonts w:eastAsia="Times New Roman"/>
        </w:rPr>
        <w:t>MgCl</w:t>
      </w:r>
      <w:r>
        <w:rPr>
          <w:rFonts w:eastAsia="Times New Roman"/>
          <w:vertAlign w:val="subscript"/>
        </w:rPr>
        <w:t>2</w:t>
      </w:r>
      <w:r>
        <w:t>。</w:t>
      </w:r>
    </w:p>
    <w:p>
      <w:pPr>
        <w:ind w:firstLine="420" w:firstLineChars="200"/>
        <w:jc w:val="left"/>
        <w:textAlignment w:val="center"/>
      </w:pPr>
      <w:r>
        <w:t>老师提示</w:t>
      </w:r>
      <w:r>
        <w:rPr>
          <w:rFonts w:eastAsia="Times New Roman"/>
        </w:rPr>
        <w:t>SO</w:t>
      </w:r>
      <w:r>
        <w:rPr>
          <w:rFonts w:eastAsia="Times New Roman"/>
          <w:vertAlign w:val="subscript"/>
        </w:rPr>
        <w:t>4</w:t>
      </w:r>
      <w:r>
        <w:rPr>
          <w:rFonts w:eastAsia="Times New Roman"/>
          <w:vertAlign w:val="superscript"/>
        </w:rPr>
        <w:t>2-</w:t>
      </w:r>
      <w:r>
        <w:t>会对</w:t>
      </w:r>
      <w:r>
        <w:rPr>
          <w:rFonts w:eastAsia="Times New Roman"/>
        </w:rPr>
        <w:t>Cl</w:t>
      </w:r>
      <w:r>
        <w:rPr>
          <w:rFonts w:eastAsia="Times New Roman"/>
          <w:vertAlign w:val="superscript"/>
        </w:rPr>
        <w:t>-</w:t>
      </w:r>
      <w:r>
        <w:t>的检验有干扰，需要先除去，小明根据老师的提示和自己的猜想提出了以下实验方案。</w:t>
      </w:r>
    </w:p>
    <w:p>
      <w:pPr>
        <w:ind w:firstLine="420" w:firstLineChars="200"/>
        <w:jc w:val="left"/>
        <w:textAlignment w:val="center"/>
      </w:pPr>
      <w:r>
        <w:t>【设计方案】</w:t>
      </w:r>
    </w:p>
    <w:p>
      <w:pPr>
        <w:ind w:left="420" w:leftChars="200"/>
        <w:jc w:val="left"/>
        <w:textAlignment w:val="center"/>
      </w:pPr>
      <w:r>
        <w:pict>
          <v:shape id="_x0000_i1039" o:spt="75" alt=" " type="#_x0000_t75" style="height:108.75pt;width:349.4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</w:p>
    <w:p>
      <w:pPr>
        <w:ind w:left="420" w:leftChars="200"/>
        <w:jc w:val="left"/>
        <w:textAlignment w:val="center"/>
      </w:pPr>
      <w:r>
        <w:t>沉淀</w:t>
      </w:r>
      <w:r>
        <w:rPr>
          <w:rFonts w:eastAsia="Times New Roman"/>
        </w:rPr>
        <w:t>A</w:t>
      </w:r>
      <w:r>
        <w:t>的化学式是________。</w:t>
      </w:r>
    </w:p>
    <w:p>
      <w:pPr>
        <w:ind w:firstLine="420" w:firstLineChars="200"/>
        <w:jc w:val="left"/>
        <w:textAlignment w:val="center"/>
      </w:pPr>
      <w:r>
        <w:t>老师评价该方案时指出：设计思路正确，但试剂选择有误，你认为应该将所选的试剂________改成________。</w:t>
      </w:r>
    </w:p>
    <w:p>
      <w:pPr>
        <w:ind w:firstLine="420" w:firstLineChars="200"/>
        <w:jc w:val="left"/>
        <w:textAlignment w:val="center"/>
      </w:pPr>
      <w:r>
        <w:t>小明按照修改后的方案进行了实验，最后得出的结论是猜想</w:t>
      </w:r>
      <w:r>
        <w:rPr>
          <w:rFonts w:eastAsia="Times New Roman"/>
        </w:rPr>
        <w:t>1</w:t>
      </w:r>
      <w:r>
        <w:t>正确，则步骤</w:t>
      </w:r>
      <w:r>
        <w:rPr>
          <w:rFonts w:hint="eastAsia" w:cs="宋体"/>
        </w:rPr>
        <w:t>Ⅱ</w:t>
      </w:r>
      <w:r>
        <w:t>、步骤</w:t>
      </w:r>
      <w:r>
        <w:rPr>
          <w:rFonts w:hint="eastAsia" w:cs="宋体"/>
        </w:rPr>
        <w:t>Ⅲ</w:t>
      </w:r>
      <w:r>
        <w:t>中必然会观察到的现象是________。</w:t>
      </w:r>
    </w:p>
    <w:p>
      <w:pPr>
        <w:ind w:firstLine="420" w:firstLineChars="200"/>
        <w:jc w:val="left"/>
        <w:textAlignment w:val="center"/>
      </w:pPr>
      <w:r>
        <w:t>【实验反思】小明反思进行步骤</w:t>
      </w:r>
      <w:r>
        <w:rPr>
          <w:rFonts w:hint="eastAsia" w:cs="宋体"/>
        </w:rPr>
        <w:t>Ⅲ</w:t>
      </w:r>
      <w:r>
        <w:t>时，加</w:t>
      </w:r>
      <w:r>
        <w:rPr>
          <w:rFonts w:eastAsia="Times New Roman"/>
        </w:rPr>
        <w:t>NaOH</w:t>
      </w:r>
      <w:r>
        <w:t>溶液采用了滴加的方式，但没有立即观察到任何现象，你认为其中的原因是________。</w:t>
      </w:r>
    </w:p>
    <w:p>
      <w:pPr>
        <w:ind w:firstLine="422" w:firstLineChars="200"/>
        <w:rPr>
          <w:szCs w:val="21"/>
        </w:rPr>
      </w:pPr>
      <w:r>
        <w:rPr>
          <w:rFonts w:eastAsia="黑体"/>
          <w:b/>
          <w:bCs/>
          <w:szCs w:val="21"/>
        </w:rPr>
        <w:t>四、计算题</w:t>
      </w:r>
      <w:r>
        <w:rPr>
          <w:bCs/>
          <w:szCs w:val="21"/>
        </w:rPr>
        <w:t>(本大题包括1小题，共10分)</w:t>
      </w:r>
    </w:p>
    <w:p>
      <w:pPr>
        <w:ind w:firstLine="420" w:firstLineChars="200"/>
        <w:jc w:val="left"/>
        <w:textAlignment w:val="center"/>
        <w:rPr>
          <w:szCs w:val="21"/>
        </w:rPr>
      </w:pPr>
      <w:r>
        <w:rPr>
          <w:szCs w:val="21"/>
        </w:rPr>
        <w:t>25.向一定质量的酸性CuSO</w:t>
      </w:r>
      <w:r>
        <w:rPr>
          <w:szCs w:val="21"/>
          <w:vertAlign w:val="subscript"/>
        </w:rPr>
        <w:t>4</w:t>
      </w:r>
      <w:r>
        <w:rPr>
          <w:szCs w:val="21"/>
        </w:rPr>
        <w:t>溶液(含少量H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4</w:t>
      </w:r>
      <w:r>
        <w:rPr>
          <w:szCs w:val="21"/>
        </w:rPr>
        <w:t>)中逐滴加入NaOH溶液</w:t>
      </w:r>
      <w:r>
        <w:rPr>
          <w:rFonts w:hint="eastAsia"/>
          <w:szCs w:val="21"/>
        </w:rPr>
        <w:t>，</w:t>
      </w:r>
      <w:r>
        <w:rPr>
          <w:szCs w:val="21"/>
        </w:rPr>
        <w:t>产生沉淀的质量与所加NaOH溶液的质量关系如图所示：</w:t>
      </w:r>
    </w:p>
    <w:p>
      <w:pPr>
        <w:ind w:firstLine="630" w:firstLineChars="300"/>
        <w:rPr>
          <w:szCs w:val="21"/>
        </w:rPr>
      </w:pPr>
      <w:r>
        <w:rPr>
          <w:szCs w:val="21"/>
        </w:rPr>
        <w:pict>
          <v:shape id="_x0000_i1040" o:spt="75" alt=" " type="#_x0000_t75" style="height:119.65pt;width:148.45pt;" filled="f" o:preferrelative="t" stroked="f" coordsize="21600,21600">
            <v:path/>
            <v:fill on="f" focussize="0,0"/>
            <v:stroke on="f" joinstyle="miter"/>
            <v:imagedata r:id="rId25" o:title="HX240"/>
            <o:lock v:ext="edit" aspectratio="t"/>
            <w10:wrap type="none"/>
            <w10:anchorlock/>
          </v:shape>
        </w:pict>
      </w:r>
    </w:p>
    <w:p>
      <w:pPr>
        <w:ind w:firstLine="420" w:firstLineChars="200"/>
        <w:rPr>
          <w:szCs w:val="21"/>
        </w:rPr>
      </w:pPr>
      <w:r>
        <w:rPr>
          <w:szCs w:val="21"/>
        </w:rPr>
        <w:t>(1)当加入NaOH溶液的质量为30g时，溶液中的溶质是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>(化学式)。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(2)计算所加NaOH溶液的溶质质量分数。</w:t>
      </w:r>
    </w:p>
    <w:p>
      <w:pPr>
        <w:ind w:firstLine="420" w:firstLineChars="200"/>
        <w:rPr>
          <w:rFonts w:hint="eastAsia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eastAsia="华文行楷"/>
          <w:sz w:val="32"/>
        </w:rPr>
      </w:pPr>
    </w:p>
    <w:p>
      <w:pPr>
        <w:jc w:val="center"/>
        <w:rPr>
          <w:rFonts w:hint="eastAsia" w:eastAsia="华文行楷"/>
          <w:sz w:val="32"/>
        </w:rPr>
      </w:pPr>
      <w:r>
        <w:rPr>
          <w:rFonts w:eastAsia="华文行楷"/>
          <w:sz w:val="32"/>
        </w:rPr>
        <w:t>参  考  答  案</w:t>
      </w:r>
    </w:p>
    <w:p>
      <w:pPr>
        <w:pStyle w:val="15"/>
        <w:ind w:firstLine="420" w:firstLineChars="200"/>
        <w:rPr>
          <w:rFonts w:hAnsi="Times New Roman"/>
          <w:szCs w:val="21"/>
        </w:rPr>
      </w:pPr>
      <w:r>
        <w:t>1.</w:t>
      </w:r>
      <w:r>
        <w:rPr>
          <w:rFonts w:hint="eastAsia" w:hAnsi="Times New Roman"/>
          <w:szCs w:val="21"/>
        </w:rPr>
        <w:t>D</w:t>
      </w:r>
      <w:r>
        <w:rPr>
          <w:rFonts w:hAnsi="Times New Roman"/>
          <w:szCs w:val="21"/>
        </w:rPr>
        <w:t xml:space="preserve">  </w:t>
      </w:r>
      <w:r>
        <w:t>2.B  3.A  4.C  5.B  6.C  7.A  8.D  9.D  10</w:t>
      </w:r>
      <w:r>
        <w:rPr>
          <w:rFonts w:hint="eastAsia"/>
        </w:rPr>
        <w:t>.</w:t>
      </w:r>
      <w:r>
        <w:t xml:space="preserve">C  11.A  </w:t>
      </w:r>
      <w:r>
        <w:rPr>
          <w:szCs w:val="21"/>
        </w:rPr>
        <w:t xml:space="preserve">12.B  </w:t>
      </w:r>
      <w:r>
        <w:rPr>
          <w:rFonts w:hAnsi="Times New Roman"/>
        </w:rPr>
        <w:t xml:space="preserve">13.D  </w:t>
      </w:r>
      <w:r>
        <w:rPr>
          <w:rFonts w:hint="eastAsia" w:eastAsia="新宋体"/>
        </w:rPr>
        <w:t>1</w:t>
      </w:r>
      <w:r>
        <w:rPr>
          <w:rFonts w:eastAsia="新宋体"/>
        </w:rPr>
        <w:t>4</w:t>
      </w:r>
      <w:r>
        <w:rPr>
          <w:rFonts w:hint="eastAsia" w:eastAsia="新宋体"/>
        </w:rPr>
        <w:t>.D</w:t>
      </w:r>
      <w:r>
        <w:rPr>
          <w:rFonts w:eastAsia="新宋体"/>
        </w:rPr>
        <w:t xml:space="preserve">  </w:t>
      </w:r>
      <w:r>
        <w:rPr>
          <w:rFonts w:hint="eastAsia"/>
        </w:rPr>
        <w:t>1</w:t>
      </w:r>
      <w:r>
        <w:t>5</w:t>
      </w:r>
      <w:r>
        <w:rPr>
          <w:rFonts w:hint="eastAsia"/>
        </w:rPr>
        <w:t>.C</w:t>
      </w:r>
      <w:r>
        <w:t xml:space="preserve">  16.C</w:t>
      </w:r>
    </w:p>
    <w:p>
      <w:pPr>
        <w:ind w:firstLine="420" w:firstLineChars="200"/>
        <w:jc w:val="left"/>
        <w:textAlignment w:val="center"/>
      </w:pPr>
      <w:r>
        <w:t>17.（1）</w:t>
      </w:r>
      <w:r>
        <w:rPr>
          <w:rFonts w:eastAsia="Times New Roman"/>
        </w:rPr>
        <w:t xml:space="preserve">BD  </w:t>
      </w:r>
      <w:r>
        <w:t>（2）溶液由红色变为无色  （3）在金属活动顺序中铜位于氢后面，所以不与稀盐酸反应  （4）</w:t>
      </w:r>
      <w:r>
        <w:rPr>
          <w:kern w:val="0"/>
          <w:lang w:val="pt-BR"/>
        </w:rPr>
        <w:t>Mg+2HCl=MgCl</w:t>
      </w:r>
      <w:r>
        <w:rPr>
          <w:kern w:val="0"/>
          <w:vertAlign w:val="subscript"/>
          <w:lang w:val="pt-BR"/>
        </w:rPr>
        <w:t>2</w:t>
      </w:r>
      <w:r>
        <w:rPr>
          <w:kern w:val="0"/>
          <w:lang w:val="pt-BR"/>
        </w:rPr>
        <w:t>+H</w:t>
      </w:r>
      <w:r>
        <w:rPr>
          <w:kern w:val="0"/>
          <w:vertAlign w:val="subscript"/>
          <w:lang w:val="pt-BR"/>
        </w:rPr>
        <w:t>2</w:t>
      </w:r>
      <w:r>
        <w:rPr>
          <w:kern w:val="0"/>
          <w:lang w:val="pt-BR"/>
        </w:rPr>
        <w:t xml:space="preserve">↑  </w:t>
      </w:r>
      <w:r>
        <w:rPr>
          <w:rFonts w:hint="eastAsia"/>
          <w:kern w:val="0"/>
          <w:lang w:val="pt-BR"/>
        </w:rPr>
        <w:t>（5）</w:t>
      </w:r>
      <w:r>
        <w:rPr>
          <w:szCs w:val="21"/>
          <w:lang w:val="pt-BR"/>
        </w:rPr>
        <w:t>Fe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+6HCl=2FeCl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+3H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</w:t>
      </w:r>
    </w:p>
    <w:p>
      <w:pPr>
        <w:ind w:firstLine="420" w:firstLineChars="200"/>
        <w:jc w:val="left"/>
        <w:textAlignment w:val="center"/>
      </w:pPr>
      <w:r>
        <w:rPr>
          <w:rFonts w:hint="eastAsia"/>
        </w:rPr>
        <w:t>1</w:t>
      </w:r>
      <w:r>
        <w:t>8</w:t>
      </w:r>
      <w:r>
        <w:rPr>
          <w:rFonts w:hint="eastAsia"/>
        </w:rPr>
        <w:t>.</w:t>
      </w:r>
      <w:r>
        <w:t>（1）托盘天平  （2）</w:t>
      </w:r>
      <w:r>
        <w:rPr>
          <w:szCs w:val="21"/>
          <w:lang w:val="pt-BR"/>
        </w:rPr>
        <w:t>2NaOH+MgCl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=Mg(OH)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↓+2NaCl</w:t>
      </w:r>
      <w:r>
        <w:t xml:space="preserve">   （3）</w:t>
      </w:r>
      <w:r>
        <w:rPr>
          <w:rFonts w:eastAsia="Times New Roman"/>
        </w:rPr>
        <w:t>A</w:t>
      </w:r>
      <w:r>
        <w:t xml:space="preserve">  （4）蒸发  蒸发皿中出现较多固体    </w:t>
      </w:r>
    </w:p>
    <w:p>
      <w:pPr>
        <w:ind w:firstLine="420" w:firstLineChars="200"/>
        <w:jc w:val="left"/>
        <w:textAlignment w:val="center"/>
      </w:pPr>
      <w:r>
        <w:rPr>
          <w:rFonts w:hint="eastAsia"/>
        </w:rPr>
        <w:t>1</w:t>
      </w:r>
      <w:r>
        <w:t>9</w:t>
      </w:r>
      <w:r>
        <w:rPr>
          <w:rFonts w:hint="eastAsia"/>
        </w:rPr>
        <w:t>.(</w:t>
      </w:r>
      <w:r>
        <w:t>1)搅拌、加热等  (2)过滤  (3)KC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3</w:t>
      </w:r>
      <w:r>
        <w:t>+ NaC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4</w:t>
      </w:r>
      <w:r>
        <w:t>=NaC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3</w:t>
      </w:r>
      <w:r>
        <w:t>+ KC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4</w:t>
      </w:r>
      <w:r>
        <w:rPr>
          <w:szCs w:val="21"/>
          <w:lang w:val="pt-BR"/>
        </w:rPr>
        <w:t xml:space="preserve">↓  </w:t>
      </w:r>
      <w:r>
        <w:t>复分解反应</w:t>
      </w:r>
      <w:r>
        <w:rPr>
          <w:rFonts w:hint="eastAsia"/>
        </w:rPr>
        <w:t xml:space="preserve">  (</w:t>
      </w:r>
      <w:r>
        <w:t>4</w:t>
      </w:r>
      <w:r>
        <w:rPr>
          <w:rFonts w:hint="eastAsia"/>
        </w:rPr>
        <w:t>)</w:t>
      </w:r>
      <w:r>
        <w:t xml:space="preserve"> NaC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3</w:t>
      </w:r>
      <w:r>
        <w:t>+H</w:t>
      </w:r>
      <w:r>
        <w:rPr>
          <w:vertAlign w:val="subscript"/>
        </w:rPr>
        <w:t>2</w:t>
      </w:r>
      <w:r>
        <w:t>O</w:t>
      </w:r>
      <w:r>
        <w:rPr>
          <w:rFonts w:hint="eastAsia"/>
          <w:position w:val="12"/>
          <w:szCs w:val="21"/>
          <w:u w:val="double"/>
        </w:rPr>
        <w:t>通电</w:t>
      </w:r>
      <w:r>
        <w:t>NaC</w:t>
      </w:r>
      <w:r>
        <w:rPr>
          <w:rFonts w:hint="eastAsia"/>
        </w:rPr>
        <w:t>l</w:t>
      </w:r>
      <w:r>
        <w:t>O</w:t>
      </w:r>
      <w:r>
        <w:rPr>
          <w:vertAlign w:val="subscript"/>
        </w:rPr>
        <w:t>4</w:t>
      </w:r>
      <w:r>
        <w:t>+H</w:t>
      </w:r>
      <w:r>
        <w:rPr>
          <w:vertAlign w:val="subscript"/>
        </w:rPr>
        <w:t>2</w:t>
      </w:r>
      <w:r>
        <w:rPr>
          <w:szCs w:val="21"/>
        </w:rPr>
        <w:t>↑</w:t>
      </w:r>
      <w:r>
        <w:t xml:space="preserve">         </w:t>
      </w:r>
    </w:p>
    <w:p>
      <w:pPr>
        <w:ind w:firstLine="420" w:firstLineChars="200"/>
        <w:jc w:val="left"/>
        <w:textAlignment w:val="center"/>
      </w:pPr>
      <w:r>
        <w:rPr>
          <w:rFonts w:hint="eastAsia"/>
        </w:rPr>
        <w:t>20.</w:t>
      </w:r>
      <w:r>
        <w:t>（1）</w:t>
      </w:r>
      <w:r>
        <w:rPr>
          <w:rFonts w:eastAsia="Times New Roman"/>
        </w:rPr>
        <w:t>KNO</w:t>
      </w:r>
      <w:r>
        <w:rPr>
          <w:rFonts w:eastAsia="Times New Roman"/>
          <w:vertAlign w:val="subscript"/>
        </w:rPr>
        <w:t>3</w:t>
      </w:r>
      <w:r>
        <w:t xml:space="preserve">  （2）硫酸铵  （3）</w:t>
      </w:r>
      <w:r>
        <w:rPr>
          <w:rFonts w:hint="eastAsia" w:cs="宋体"/>
        </w:rPr>
        <w:t>③</w:t>
      </w:r>
      <w:r>
        <w:t xml:space="preserve">  银离子也能与氯离子结合生成白色沉淀，生成白色沉淀，无法证明含有硫酸根离子（或引入了硫酸根离子，生成的白色沉淀，可能是稀硫酸与氯化钡反应生成的）  （4）使用铵态氮肥不能与碱性物质混用  （5）量筒   </w:t>
      </w:r>
    </w:p>
    <w:p>
      <w:pPr>
        <w:ind w:firstLine="435"/>
        <w:rPr>
          <w:rFonts w:eastAsia="新宋体"/>
          <w:szCs w:val="21"/>
          <w:lang w:val="pt-BR"/>
        </w:rPr>
      </w:pPr>
      <w:r>
        <w:rPr>
          <w:szCs w:val="21"/>
          <w:lang w:val="pt-BR"/>
        </w:rPr>
        <w:t>21.(1)CaCO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 xml:space="preserve">  CuSO</w:t>
      </w:r>
      <w:r>
        <w:rPr>
          <w:szCs w:val="21"/>
          <w:vertAlign w:val="subscript"/>
          <w:lang w:val="pt-BR"/>
        </w:rPr>
        <w:t>4</w:t>
      </w:r>
      <w:r>
        <w:rPr>
          <w:szCs w:val="21"/>
          <w:lang w:val="pt-BR"/>
        </w:rPr>
        <w:t xml:space="preserve">  Cu(OH)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 xml:space="preserve">  (2)</w:t>
      </w:r>
      <w:r>
        <w:rPr>
          <w:szCs w:val="21"/>
        </w:rPr>
        <w:t>放出</w:t>
      </w:r>
      <w:r>
        <w:rPr>
          <w:szCs w:val="21"/>
          <w:lang w:val="pt-BR"/>
        </w:rPr>
        <w:t xml:space="preserve">  (3)Ca(OH)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+Na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=CaCO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 xml:space="preserve">↓+2NaOH  </w:t>
      </w:r>
    </w:p>
    <w:p>
      <w:pPr>
        <w:ind w:firstLine="420" w:firstLineChars="200"/>
        <w:jc w:val="left"/>
        <w:textAlignment w:val="center"/>
        <w:rPr>
          <w:rFonts w:eastAsia="Times New Roman"/>
          <w:lang w:val="pt-BR"/>
        </w:rPr>
      </w:pPr>
      <w:r>
        <w:rPr>
          <w:rFonts w:hint="eastAsia"/>
          <w:lang w:val="pt-BR"/>
        </w:rPr>
        <w:t>22.</w:t>
      </w:r>
      <w:r>
        <w:rPr>
          <w:lang w:val="pt-BR"/>
        </w:rPr>
        <w:t>（1）</w:t>
      </w:r>
      <w:r>
        <w:t>胶头滴管</w:t>
      </w:r>
      <w:r>
        <w:rPr>
          <w:lang w:val="pt-BR"/>
        </w:rPr>
        <w:t xml:space="preserve">  （2）</w:t>
      </w:r>
      <w:r>
        <w:t>用相同量的蒸馏水代替稀盐酸进行步骤二实验</w:t>
      </w:r>
      <w:r>
        <w:rPr>
          <w:lang w:val="pt-BR"/>
        </w:rPr>
        <w:t>，</w:t>
      </w:r>
      <w:r>
        <w:t>如红色不消失</w:t>
      </w:r>
      <w:r>
        <w:rPr>
          <w:lang w:val="pt-BR"/>
        </w:rPr>
        <w:t>，</w:t>
      </w:r>
      <w:r>
        <w:t>则可排除水的影响</w:t>
      </w:r>
      <w:r>
        <w:rPr>
          <w:lang w:val="pt-BR"/>
        </w:rPr>
        <w:t xml:space="preserve">  （3）</w:t>
      </w:r>
      <w:r>
        <w:t>蓝</w:t>
      </w:r>
      <w:r>
        <w:rPr>
          <w:lang w:val="pt-BR"/>
        </w:rPr>
        <w:t xml:space="preserve">  </w:t>
      </w:r>
      <w:r>
        <w:rPr>
          <w:rFonts w:eastAsia="Times New Roman"/>
          <w:lang w:val="pt-BR"/>
        </w:rPr>
        <w:t>NaCl+AgNO</w:t>
      </w:r>
      <w:r>
        <w:rPr>
          <w:rFonts w:eastAsia="Times New Roman"/>
          <w:vertAlign w:val="subscript"/>
          <w:lang w:val="pt-BR"/>
        </w:rPr>
        <w:t>3</w:t>
      </w:r>
      <w:r>
        <w:rPr>
          <w:rFonts w:eastAsia="Times New Roman"/>
          <w:lang w:val="pt-BR"/>
        </w:rPr>
        <w:t>=AgCl↓+NaNO</w:t>
      </w:r>
      <w:r>
        <w:rPr>
          <w:rFonts w:eastAsia="Times New Roman"/>
          <w:vertAlign w:val="subscript"/>
          <w:lang w:val="pt-BR"/>
        </w:rPr>
        <w:t>3</w:t>
      </w:r>
      <w:r>
        <w:rPr>
          <w:lang w:val="pt-BR"/>
        </w:rPr>
        <w:t xml:space="preserve">  （4）</w:t>
      </w:r>
      <w:r>
        <w:rPr>
          <w:rFonts w:eastAsia="Times New Roman"/>
          <w:lang w:val="pt-BR"/>
        </w:rPr>
        <w:t>H</w:t>
      </w:r>
      <w:r>
        <w:rPr>
          <w:rFonts w:eastAsia="Times New Roman"/>
          <w:vertAlign w:val="superscript"/>
          <w:lang w:val="pt-BR"/>
        </w:rPr>
        <w:t>+</w:t>
      </w:r>
      <w:r>
        <w:t>和</w:t>
      </w:r>
      <w:r>
        <w:rPr>
          <w:rFonts w:eastAsia="Times New Roman"/>
          <w:lang w:val="pt-BR"/>
        </w:rPr>
        <w:t>OH</w:t>
      </w:r>
      <w:r>
        <w:rPr>
          <w:rFonts w:eastAsia="Times New Roman"/>
          <w:vertAlign w:val="superscript"/>
          <w:lang w:val="pt-BR"/>
        </w:rPr>
        <w:t>-</w:t>
      </w:r>
      <w:r>
        <w:t>结合生成</w:t>
      </w:r>
      <w:r>
        <w:rPr>
          <w:rFonts w:eastAsia="Times New Roman"/>
          <w:lang w:val="pt-BR"/>
        </w:rPr>
        <w:t>H</w:t>
      </w:r>
      <w:r>
        <w:rPr>
          <w:rFonts w:eastAsia="Times New Roman"/>
          <w:vertAlign w:val="subscript"/>
          <w:lang w:val="pt-BR"/>
        </w:rPr>
        <w:t>2</w:t>
      </w:r>
      <w:r>
        <w:rPr>
          <w:rFonts w:eastAsia="Times New Roman"/>
          <w:lang w:val="pt-BR"/>
        </w:rPr>
        <w:t xml:space="preserve">O   </w:t>
      </w:r>
      <w:r>
        <w:rPr>
          <w:rFonts w:hint="eastAsia" w:ascii="宋体" w:hAnsi="宋体" w:cs="宋体"/>
          <w:lang w:val="pt-BR"/>
        </w:rPr>
        <w:t>（</w:t>
      </w:r>
      <w:r>
        <w:rPr>
          <w:rFonts w:eastAsia="Times New Roman"/>
          <w:lang w:val="pt-BR"/>
        </w:rPr>
        <w:t>5</w:t>
      </w:r>
      <w:r>
        <w:rPr>
          <w:rFonts w:hint="eastAsia" w:ascii="宋体" w:hAnsi="宋体" w:cs="宋体"/>
          <w:lang w:val="pt-BR"/>
        </w:rPr>
        <w:t>）</w:t>
      </w:r>
      <w:r>
        <w:t>放出</w:t>
      </w:r>
      <w:r>
        <w:rPr>
          <w:lang w:val="pt-BR"/>
        </w:rPr>
        <w:t xml:space="preserve">  </w:t>
      </w:r>
      <w:r>
        <w:rPr>
          <w:rFonts w:eastAsia="Times New Roman"/>
          <w:lang w:val="pt-BR"/>
        </w:rPr>
        <w:t>CH</w:t>
      </w:r>
      <w:r>
        <w:rPr>
          <w:rFonts w:eastAsia="Times New Roman"/>
          <w:vertAlign w:val="subscript"/>
          <w:lang w:val="pt-BR"/>
        </w:rPr>
        <w:t>3</w:t>
      </w:r>
      <w:r>
        <w:rPr>
          <w:rFonts w:eastAsia="Times New Roman"/>
          <w:lang w:val="pt-BR"/>
        </w:rPr>
        <w:t>COOH+NaOH=CH</w:t>
      </w:r>
      <w:r>
        <w:rPr>
          <w:rFonts w:eastAsia="Times New Roman"/>
          <w:vertAlign w:val="subscript"/>
          <w:lang w:val="pt-BR"/>
        </w:rPr>
        <w:t>3</w:t>
      </w:r>
      <w:r>
        <w:rPr>
          <w:rFonts w:eastAsia="Times New Roman"/>
          <w:lang w:val="pt-BR"/>
        </w:rPr>
        <w:t>COONa+H</w:t>
      </w:r>
      <w:r>
        <w:rPr>
          <w:rFonts w:eastAsia="Times New Roman"/>
          <w:vertAlign w:val="subscript"/>
          <w:lang w:val="pt-BR"/>
        </w:rPr>
        <w:t>2</w:t>
      </w:r>
      <w:r>
        <w:rPr>
          <w:rFonts w:eastAsia="Times New Roman"/>
          <w:lang w:val="pt-BR"/>
        </w:rPr>
        <w:t>O</w:t>
      </w:r>
      <w:r>
        <w:rPr>
          <w:lang w:val="pt-BR"/>
        </w:rPr>
        <w:t xml:space="preserve"> </w:t>
      </w:r>
    </w:p>
    <w:p>
      <w:pPr>
        <w:ind w:firstLine="420" w:firstLineChars="200"/>
        <w:jc w:val="left"/>
        <w:textAlignment w:val="center"/>
        <w:rPr>
          <w:lang w:val="pt-BR"/>
        </w:rPr>
      </w:pPr>
      <w:r>
        <w:rPr>
          <w:lang w:val="pt-BR"/>
        </w:rPr>
        <w:t>23.</w:t>
      </w:r>
      <w:r>
        <w:t>【设计与实验二】</w:t>
      </w:r>
      <w:r>
        <w:rPr>
          <w:lang w:val="pt-BR"/>
        </w:rPr>
        <w:t>（</w:t>
      </w:r>
      <w:r>
        <w:rPr>
          <w:rFonts w:eastAsia="Times New Roman"/>
          <w:lang w:val="pt-BR"/>
        </w:rPr>
        <w:t>1</w:t>
      </w:r>
      <w:r>
        <w:rPr>
          <w:lang w:val="pt-BR"/>
        </w:rPr>
        <w:t>）</w:t>
      </w:r>
      <w:r>
        <w:t>蓝</w:t>
      </w:r>
      <w:r>
        <w:rPr>
          <w:lang w:val="pt-BR"/>
        </w:rPr>
        <w:t xml:space="preserve">  （</w:t>
      </w:r>
      <w:r>
        <w:rPr>
          <w:rFonts w:eastAsia="Times New Roman"/>
          <w:lang w:val="pt-BR"/>
        </w:rPr>
        <w:t>2</w:t>
      </w:r>
      <w:r>
        <w:rPr>
          <w:lang w:val="pt-BR"/>
        </w:rPr>
        <w:t>）</w:t>
      </w:r>
      <w:r>
        <w:t>产生气泡</w:t>
      </w:r>
      <w:r>
        <w:rPr>
          <w:lang w:val="pt-BR"/>
        </w:rPr>
        <w:t xml:space="preserve">    </w:t>
      </w:r>
      <w:r>
        <w:rPr>
          <w:szCs w:val="21"/>
          <w:lang w:val="pt-BR"/>
        </w:rPr>
        <w:t>NaHCO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+HCl=NaCl+CO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↑+H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</w:t>
      </w:r>
      <w:r>
        <w:rPr>
          <w:szCs w:val="21"/>
        </w:rPr>
        <w:t>或</w:t>
      </w:r>
      <w:r>
        <w:rPr>
          <w:szCs w:val="21"/>
          <w:lang w:val="pt-BR"/>
        </w:rPr>
        <w:t>Na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CO</w:t>
      </w:r>
      <w:r>
        <w:rPr>
          <w:szCs w:val="21"/>
          <w:vertAlign w:val="subscript"/>
          <w:lang w:val="pt-BR"/>
        </w:rPr>
        <w:t>3</w:t>
      </w:r>
      <w:r>
        <w:rPr>
          <w:szCs w:val="21"/>
          <w:lang w:val="pt-BR"/>
        </w:rPr>
        <w:t>+2HCl=2NaCl+CO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↑+H</w:t>
      </w:r>
      <w:r>
        <w:rPr>
          <w:szCs w:val="21"/>
          <w:vertAlign w:val="subscript"/>
          <w:lang w:val="pt-BR"/>
        </w:rPr>
        <w:t>2</w:t>
      </w:r>
      <w:r>
        <w:rPr>
          <w:szCs w:val="21"/>
          <w:lang w:val="pt-BR"/>
        </w:rPr>
        <w:t>O</w:t>
      </w:r>
      <w:r>
        <w:rPr>
          <w:lang w:val="pt-BR"/>
        </w:rPr>
        <w:t xml:space="preserve"> </w:t>
      </w:r>
    </w:p>
    <w:p>
      <w:pPr>
        <w:ind w:firstLine="420" w:firstLineChars="200"/>
        <w:jc w:val="left"/>
        <w:textAlignment w:val="center"/>
      </w:pPr>
      <w:r>
        <w:t>【归纳与总结】碱  碳酸氢钠、碳酸钠都能与酸性物质反应生成二氧化碳</w:t>
      </w:r>
    </w:p>
    <w:p>
      <w:pPr>
        <w:ind w:firstLine="420" w:firstLineChars="200"/>
        <w:jc w:val="left"/>
        <w:textAlignment w:val="center"/>
      </w:pPr>
      <w:r>
        <w:t>【设计与实验三】分解  碳酸钠受热不分解</w:t>
      </w:r>
    </w:p>
    <w:p>
      <w:pPr>
        <w:ind w:firstLine="420" w:firstLineChars="200"/>
        <w:jc w:val="left"/>
        <w:textAlignment w:val="center"/>
      </w:pPr>
      <w:r>
        <w:t xml:space="preserve">【解释与结论】不正确    </w:t>
      </w:r>
    </w:p>
    <w:p>
      <w:pPr>
        <w:ind w:firstLine="420" w:firstLineChars="200"/>
        <w:jc w:val="left"/>
        <w:textAlignment w:val="center"/>
      </w:pPr>
      <w:r>
        <w:rPr>
          <w:rFonts w:hint="eastAsia"/>
        </w:rPr>
        <w:t>24.</w:t>
      </w:r>
      <w:r>
        <w:t>（1）</w:t>
      </w:r>
      <w:r>
        <w:rPr>
          <w:lang w:val="pt-BR"/>
        </w:rPr>
        <w:t>Na</w:t>
      </w:r>
      <w:r>
        <w:rPr>
          <w:vertAlign w:val="subscript"/>
          <w:lang w:val="pt-BR"/>
        </w:rPr>
        <w:t>2</w:t>
      </w:r>
      <w:r>
        <w:rPr>
          <w:lang w:val="pt-BR"/>
        </w:rPr>
        <w:t>CO</w:t>
      </w:r>
      <w:r>
        <w:rPr>
          <w:vertAlign w:val="subscript"/>
          <w:lang w:val="pt-BR"/>
        </w:rPr>
        <w:t>3</w:t>
      </w:r>
      <w:r>
        <w:rPr>
          <w:lang w:val="pt-BR"/>
        </w:rPr>
        <w:t>+H</w:t>
      </w:r>
      <w:r>
        <w:rPr>
          <w:vertAlign w:val="subscript"/>
          <w:lang w:val="pt-BR"/>
        </w:rPr>
        <w:t>2</w:t>
      </w:r>
      <w:r>
        <w:rPr>
          <w:lang w:val="pt-BR"/>
        </w:rPr>
        <w:t>SO</w:t>
      </w:r>
      <w:r>
        <w:rPr>
          <w:vertAlign w:val="subscript"/>
          <w:lang w:val="pt-BR"/>
        </w:rPr>
        <w:t>4</w:t>
      </w:r>
      <w:r>
        <w:rPr>
          <w:lang w:val="pt-BR"/>
        </w:rPr>
        <w:t>=Na</w:t>
      </w:r>
      <w:r>
        <w:rPr>
          <w:vertAlign w:val="subscript"/>
          <w:lang w:val="pt-BR"/>
        </w:rPr>
        <w:t>2</w:t>
      </w:r>
      <w:r>
        <w:rPr>
          <w:lang w:val="pt-BR"/>
        </w:rPr>
        <w:t>SO</w:t>
      </w:r>
      <w:r>
        <w:rPr>
          <w:vertAlign w:val="subscript"/>
          <w:lang w:val="pt-BR"/>
        </w:rPr>
        <w:t>4</w:t>
      </w:r>
      <w:r>
        <w:rPr>
          <w:lang w:val="pt-BR"/>
        </w:rPr>
        <w:t>+H</w:t>
      </w:r>
      <w:r>
        <w:rPr>
          <w:vertAlign w:val="subscript"/>
          <w:lang w:val="pt-BR"/>
        </w:rPr>
        <w:t>2</w:t>
      </w:r>
      <w:r>
        <w:rPr>
          <w:lang w:val="pt-BR"/>
        </w:rPr>
        <w:t>O+CO</w:t>
      </w:r>
      <w:r>
        <w:rPr>
          <w:vertAlign w:val="subscript"/>
          <w:lang w:val="pt-BR"/>
        </w:rPr>
        <w:t xml:space="preserve">2 </w:t>
      </w:r>
      <w:r>
        <w:rPr>
          <w:lang w:val="pt-BR"/>
        </w:rPr>
        <w:t>↑  （2）</w:t>
      </w:r>
      <w:r>
        <w:t>无色酚酞溶液  （3）【设计方案】</w:t>
      </w:r>
      <w:r>
        <w:rPr>
          <w:rFonts w:eastAsia="Times New Roman"/>
        </w:rPr>
        <w:t>BaSO</w:t>
      </w:r>
      <w:r>
        <w:rPr>
          <w:rFonts w:eastAsia="Times New Roman"/>
          <w:vertAlign w:val="subscript"/>
        </w:rPr>
        <w:t>4</w:t>
      </w:r>
      <w:r>
        <w:t xml:space="preserve">  </w:t>
      </w:r>
      <w:r>
        <w:rPr>
          <w:rFonts w:eastAsia="Times New Roman"/>
        </w:rPr>
        <w:t>BaCl</w:t>
      </w:r>
      <w:r>
        <w:rPr>
          <w:rFonts w:eastAsia="Times New Roman"/>
          <w:vertAlign w:val="subscript"/>
        </w:rPr>
        <w:t>2</w:t>
      </w:r>
      <w:r>
        <w:t xml:space="preserve">  </w:t>
      </w:r>
      <w:r>
        <w:rPr>
          <w:rFonts w:eastAsia="Times New Roman"/>
        </w:rPr>
        <w:t>Ba(NO</w:t>
      </w:r>
      <w:r>
        <w:rPr>
          <w:rFonts w:eastAsia="Times New Roman"/>
          <w:vertAlign w:val="subscript"/>
        </w:rPr>
        <w:t>3</w:t>
      </w:r>
      <w:r>
        <w:rPr>
          <w:rFonts w:eastAsia="Times New Roman"/>
        </w:rPr>
        <w:t>)</w:t>
      </w:r>
      <w:r>
        <w:rPr>
          <w:rFonts w:eastAsia="Times New Roman"/>
          <w:vertAlign w:val="subscript"/>
        </w:rPr>
        <w:t>2</w:t>
      </w:r>
      <w:r>
        <w:t xml:space="preserve">  产生白色沉淀  【实验反思】经过步骤</w:t>
      </w:r>
      <w:r>
        <w:rPr>
          <w:rFonts w:eastAsia="Times New Roman"/>
        </w:rPr>
        <w:t>1</w:t>
      </w:r>
      <w:r>
        <w:t xml:space="preserve">后溶液中有硝酸，会先和氢氧化钠发生反应    </w:t>
      </w:r>
    </w:p>
    <w:p>
      <w:pPr>
        <w:ind w:firstLine="420" w:firstLineChars="200"/>
      </w:pPr>
      <w:r>
        <w:t>25.（1）Na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</w:p>
    <w:p>
      <w:pPr>
        <w:ind w:firstLine="420" w:firstLineChars="200"/>
      </w:pPr>
      <w:r>
        <w:t>（2）解：设与硫酸铜溶液反应的NaOH质量为x。</w:t>
      </w:r>
    </w:p>
    <w:p>
      <w:pPr>
        <w:ind w:firstLine="420" w:firstLineChars="200"/>
      </w:pPr>
      <w:r>
        <w:t>2NaOH＋CuSO</w:t>
      </w:r>
      <w:r>
        <w:rPr>
          <w:vertAlign w:val="subscript"/>
        </w:rPr>
        <w:t>4</w:t>
      </w:r>
      <w:r>
        <w:t>=Cu(OH)</w:t>
      </w:r>
      <w:r>
        <w:rPr>
          <w:vertAlign w:val="subscript"/>
        </w:rPr>
        <w:t>2</w:t>
      </w:r>
      <w:r>
        <w:t>↓＋Na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</w:p>
    <w:p>
      <w:pPr>
        <w:ind w:firstLine="630" w:firstLineChars="300"/>
      </w:pPr>
      <w:r>
        <w:t>80             98</w:t>
      </w:r>
    </w:p>
    <w:p>
      <w:pPr>
        <w:ind w:firstLine="630" w:firstLineChars="300"/>
      </w:pPr>
      <w:r>
        <w:t>x             9.8g</w:t>
      </w:r>
    </w:p>
    <w:p>
      <w:pPr>
        <w:ind w:firstLine="420" w:firstLineChars="200"/>
      </w:pPr>
      <w:r>
        <w:t>80</w:t>
      </w:r>
      <w:r>
        <w:rPr>
          <w:rFonts w:hint="eastAsia"/>
        </w:rPr>
        <w:t>：</w:t>
      </w:r>
      <w:r>
        <w:t>98=x</w:t>
      </w:r>
      <w:r>
        <w:rPr>
          <w:rFonts w:hint="eastAsia"/>
        </w:rPr>
        <w:t>：</w:t>
      </w:r>
      <w:r>
        <w:t>9.8g</w:t>
      </w:r>
    </w:p>
    <w:p>
      <w:pPr>
        <w:ind w:firstLine="420" w:firstLineChars="200"/>
      </w:pPr>
      <w:r>
        <w:t>x</w:t>
      </w:r>
      <w:r>
        <w:rPr>
          <w:rFonts w:hint="eastAsia"/>
        </w:rPr>
        <w:t>=</w:t>
      </w:r>
      <w:r>
        <w:t>8g</w:t>
      </w:r>
    </w:p>
    <w:p>
      <w:pPr>
        <w:ind w:firstLine="420" w:firstLineChars="200"/>
      </w:pPr>
      <w:r>
        <w:t>根据图中信息可知，与硫酸铜溶液反应的NaOH溶液质量为30g-10g=20g。</w:t>
      </w:r>
    </w:p>
    <w:p>
      <w:pPr>
        <w:ind w:firstLine="420" w:firstLineChars="200"/>
      </w:pPr>
      <w:r>
        <w:t>所加NaOH溶液的溶质质量分数=8g/20g×100%=40%</w:t>
      </w:r>
    </w:p>
    <w:p>
      <w:pPr>
        <w:ind w:firstLine="420" w:firstLineChars="200"/>
      </w:pPr>
      <w:r>
        <w:t>答：所加NaOH溶液的溶质质量分数为40%。</w:t>
      </w:r>
    </w:p>
    <w:p>
      <w:p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4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0060EB"/>
    <w:rsid w:val="00011672"/>
    <w:rsid w:val="00013D91"/>
    <w:rsid w:val="000238F1"/>
    <w:rsid w:val="00023F32"/>
    <w:rsid w:val="00027725"/>
    <w:rsid w:val="00037682"/>
    <w:rsid w:val="00037D27"/>
    <w:rsid w:val="00041338"/>
    <w:rsid w:val="00042EC4"/>
    <w:rsid w:val="00045678"/>
    <w:rsid w:val="00053D0B"/>
    <w:rsid w:val="00054AA8"/>
    <w:rsid w:val="000570B7"/>
    <w:rsid w:val="00062612"/>
    <w:rsid w:val="00062E23"/>
    <w:rsid w:val="00063EB8"/>
    <w:rsid w:val="0007118E"/>
    <w:rsid w:val="00075C34"/>
    <w:rsid w:val="00075E7C"/>
    <w:rsid w:val="000832FC"/>
    <w:rsid w:val="00086F1C"/>
    <w:rsid w:val="00093BAB"/>
    <w:rsid w:val="00094EA4"/>
    <w:rsid w:val="000964CF"/>
    <w:rsid w:val="000A5039"/>
    <w:rsid w:val="000B1C30"/>
    <w:rsid w:val="000C377F"/>
    <w:rsid w:val="000C6CAA"/>
    <w:rsid w:val="000D4E7B"/>
    <w:rsid w:val="000E18B5"/>
    <w:rsid w:val="000E508E"/>
    <w:rsid w:val="000E75FD"/>
    <w:rsid w:val="000F1213"/>
    <w:rsid w:val="00103554"/>
    <w:rsid w:val="0010540B"/>
    <w:rsid w:val="001076C0"/>
    <w:rsid w:val="0011207C"/>
    <w:rsid w:val="0011538B"/>
    <w:rsid w:val="0012281C"/>
    <w:rsid w:val="00123459"/>
    <w:rsid w:val="00125AE4"/>
    <w:rsid w:val="001264E1"/>
    <w:rsid w:val="0013412B"/>
    <w:rsid w:val="001443BA"/>
    <w:rsid w:val="00144BBF"/>
    <w:rsid w:val="001529DF"/>
    <w:rsid w:val="00160B19"/>
    <w:rsid w:val="00162D84"/>
    <w:rsid w:val="0017304E"/>
    <w:rsid w:val="0017339D"/>
    <w:rsid w:val="001867D5"/>
    <w:rsid w:val="00190B6B"/>
    <w:rsid w:val="00191A47"/>
    <w:rsid w:val="00192659"/>
    <w:rsid w:val="0019344E"/>
    <w:rsid w:val="001A0CD4"/>
    <w:rsid w:val="001A33F2"/>
    <w:rsid w:val="001A4A2E"/>
    <w:rsid w:val="001A4D8B"/>
    <w:rsid w:val="001A5694"/>
    <w:rsid w:val="001A756B"/>
    <w:rsid w:val="001B1CD1"/>
    <w:rsid w:val="001D0874"/>
    <w:rsid w:val="001D2282"/>
    <w:rsid w:val="001E0E7B"/>
    <w:rsid w:val="001F044B"/>
    <w:rsid w:val="001F4681"/>
    <w:rsid w:val="001F5378"/>
    <w:rsid w:val="00202B7C"/>
    <w:rsid w:val="0021372A"/>
    <w:rsid w:val="002148DD"/>
    <w:rsid w:val="0021538F"/>
    <w:rsid w:val="00220BE6"/>
    <w:rsid w:val="002251DD"/>
    <w:rsid w:val="002259ED"/>
    <w:rsid w:val="00230A96"/>
    <w:rsid w:val="00235740"/>
    <w:rsid w:val="00253017"/>
    <w:rsid w:val="00272BBF"/>
    <w:rsid w:val="00291A88"/>
    <w:rsid w:val="00292907"/>
    <w:rsid w:val="0029402F"/>
    <w:rsid w:val="002A33B8"/>
    <w:rsid w:val="002A7036"/>
    <w:rsid w:val="002B3389"/>
    <w:rsid w:val="002C2615"/>
    <w:rsid w:val="002C41F4"/>
    <w:rsid w:val="002C737A"/>
    <w:rsid w:val="002D051D"/>
    <w:rsid w:val="002E30DC"/>
    <w:rsid w:val="002E36E0"/>
    <w:rsid w:val="002F6F41"/>
    <w:rsid w:val="00305F46"/>
    <w:rsid w:val="00313B4A"/>
    <w:rsid w:val="003145F9"/>
    <w:rsid w:val="00315604"/>
    <w:rsid w:val="00324395"/>
    <w:rsid w:val="003252C8"/>
    <w:rsid w:val="003260A1"/>
    <w:rsid w:val="00330782"/>
    <w:rsid w:val="003447D9"/>
    <w:rsid w:val="003456C6"/>
    <w:rsid w:val="003462DC"/>
    <w:rsid w:val="00350278"/>
    <w:rsid w:val="00350C26"/>
    <w:rsid w:val="00355817"/>
    <w:rsid w:val="00361A6E"/>
    <w:rsid w:val="00363632"/>
    <w:rsid w:val="00364D98"/>
    <w:rsid w:val="00370470"/>
    <w:rsid w:val="00374912"/>
    <w:rsid w:val="00375BF0"/>
    <w:rsid w:val="00384978"/>
    <w:rsid w:val="00386549"/>
    <w:rsid w:val="00395D19"/>
    <w:rsid w:val="003B086B"/>
    <w:rsid w:val="003B1AA7"/>
    <w:rsid w:val="003B57A3"/>
    <w:rsid w:val="003B6DE7"/>
    <w:rsid w:val="003C11AC"/>
    <w:rsid w:val="003C7CAD"/>
    <w:rsid w:val="003D0C62"/>
    <w:rsid w:val="003E0A18"/>
    <w:rsid w:val="003F017F"/>
    <w:rsid w:val="003F51F6"/>
    <w:rsid w:val="00400A6C"/>
    <w:rsid w:val="00414058"/>
    <w:rsid w:val="004151FC"/>
    <w:rsid w:val="00415947"/>
    <w:rsid w:val="00421F11"/>
    <w:rsid w:val="00424E5A"/>
    <w:rsid w:val="00427AEC"/>
    <w:rsid w:val="00434EC2"/>
    <w:rsid w:val="00453B63"/>
    <w:rsid w:val="004541C4"/>
    <w:rsid w:val="00456856"/>
    <w:rsid w:val="0046493E"/>
    <w:rsid w:val="00466092"/>
    <w:rsid w:val="00477CB5"/>
    <w:rsid w:val="004A45F3"/>
    <w:rsid w:val="004A6B82"/>
    <w:rsid w:val="004A6EC0"/>
    <w:rsid w:val="004B47D3"/>
    <w:rsid w:val="004B6607"/>
    <w:rsid w:val="004B667F"/>
    <w:rsid w:val="004C5292"/>
    <w:rsid w:val="004C5FB1"/>
    <w:rsid w:val="004D07BE"/>
    <w:rsid w:val="004D0852"/>
    <w:rsid w:val="004D6BAE"/>
    <w:rsid w:val="004D6DB9"/>
    <w:rsid w:val="004E3BA2"/>
    <w:rsid w:val="004E7488"/>
    <w:rsid w:val="004E7B84"/>
    <w:rsid w:val="00506268"/>
    <w:rsid w:val="00516BE6"/>
    <w:rsid w:val="00517850"/>
    <w:rsid w:val="0052114F"/>
    <w:rsid w:val="005222D4"/>
    <w:rsid w:val="005232A8"/>
    <w:rsid w:val="005233F3"/>
    <w:rsid w:val="00544131"/>
    <w:rsid w:val="005458D8"/>
    <w:rsid w:val="00550E29"/>
    <w:rsid w:val="005621D4"/>
    <w:rsid w:val="00565F7A"/>
    <w:rsid w:val="005740FE"/>
    <w:rsid w:val="00576198"/>
    <w:rsid w:val="00576413"/>
    <w:rsid w:val="00576B18"/>
    <w:rsid w:val="00587BAE"/>
    <w:rsid w:val="00587C84"/>
    <w:rsid w:val="00591C60"/>
    <w:rsid w:val="005958BB"/>
    <w:rsid w:val="00596A32"/>
    <w:rsid w:val="005A06E5"/>
    <w:rsid w:val="005A69E9"/>
    <w:rsid w:val="005A7A90"/>
    <w:rsid w:val="005B1FB5"/>
    <w:rsid w:val="005C09D2"/>
    <w:rsid w:val="005D3144"/>
    <w:rsid w:val="005D596D"/>
    <w:rsid w:val="005E3F72"/>
    <w:rsid w:val="005F4178"/>
    <w:rsid w:val="006002D7"/>
    <w:rsid w:val="006006CC"/>
    <w:rsid w:val="0060102E"/>
    <w:rsid w:val="00602735"/>
    <w:rsid w:val="00602F19"/>
    <w:rsid w:val="006047BC"/>
    <w:rsid w:val="00614FEF"/>
    <w:rsid w:val="0066240E"/>
    <w:rsid w:val="00670BC9"/>
    <w:rsid w:val="00672091"/>
    <w:rsid w:val="00686E27"/>
    <w:rsid w:val="00690D8A"/>
    <w:rsid w:val="00691DCB"/>
    <w:rsid w:val="00696D50"/>
    <w:rsid w:val="006971F7"/>
    <w:rsid w:val="00697666"/>
    <w:rsid w:val="006C1B30"/>
    <w:rsid w:val="006C359B"/>
    <w:rsid w:val="006C701F"/>
    <w:rsid w:val="006D2D33"/>
    <w:rsid w:val="006E0616"/>
    <w:rsid w:val="006E0F55"/>
    <w:rsid w:val="006E4BC6"/>
    <w:rsid w:val="007015B6"/>
    <w:rsid w:val="007022F6"/>
    <w:rsid w:val="00712B38"/>
    <w:rsid w:val="00713580"/>
    <w:rsid w:val="00716BC6"/>
    <w:rsid w:val="00734FF1"/>
    <w:rsid w:val="00743564"/>
    <w:rsid w:val="007538C8"/>
    <w:rsid w:val="00765C2B"/>
    <w:rsid w:val="00770B6B"/>
    <w:rsid w:val="00771341"/>
    <w:rsid w:val="007757F1"/>
    <w:rsid w:val="007768C5"/>
    <w:rsid w:val="0078308E"/>
    <w:rsid w:val="007860FA"/>
    <w:rsid w:val="00792C19"/>
    <w:rsid w:val="00793795"/>
    <w:rsid w:val="00795381"/>
    <w:rsid w:val="00795509"/>
    <w:rsid w:val="007B5015"/>
    <w:rsid w:val="007B5789"/>
    <w:rsid w:val="007C443B"/>
    <w:rsid w:val="007C6ADA"/>
    <w:rsid w:val="007D07E3"/>
    <w:rsid w:val="007D0D52"/>
    <w:rsid w:val="007D7939"/>
    <w:rsid w:val="007E1500"/>
    <w:rsid w:val="007E6417"/>
    <w:rsid w:val="00801311"/>
    <w:rsid w:val="00807AC6"/>
    <w:rsid w:val="00811090"/>
    <w:rsid w:val="00812E37"/>
    <w:rsid w:val="00814719"/>
    <w:rsid w:val="00816444"/>
    <w:rsid w:val="00833B22"/>
    <w:rsid w:val="00840C7E"/>
    <w:rsid w:val="00843A40"/>
    <w:rsid w:val="00851D27"/>
    <w:rsid w:val="00855F17"/>
    <w:rsid w:val="00877030"/>
    <w:rsid w:val="00877D6E"/>
    <w:rsid w:val="008A16E4"/>
    <w:rsid w:val="008A479F"/>
    <w:rsid w:val="008A52A4"/>
    <w:rsid w:val="008C60AD"/>
    <w:rsid w:val="008D21BA"/>
    <w:rsid w:val="008D7869"/>
    <w:rsid w:val="008E0FD5"/>
    <w:rsid w:val="008E38CE"/>
    <w:rsid w:val="008E5664"/>
    <w:rsid w:val="008E71E8"/>
    <w:rsid w:val="008F2F32"/>
    <w:rsid w:val="008F4F5D"/>
    <w:rsid w:val="0090198A"/>
    <w:rsid w:val="00916E87"/>
    <w:rsid w:val="00920AD7"/>
    <w:rsid w:val="009241ED"/>
    <w:rsid w:val="0093029A"/>
    <w:rsid w:val="009405FC"/>
    <w:rsid w:val="009503BD"/>
    <w:rsid w:val="00951544"/>
    <w:rsid w:val="009535D9"/>
    <w:rsid w:val="00956E46"/>
    <w:rsid w:val="00961E80"/>
    <w:rsid w:val="00963BB8"/>
    <w:rsid w:val="009640C3"/>
    <w:rsid w:val="00980086"/>
    <w:rsid w:val="009805D6"/>
    <w:rsid w:val="00992DF2"/>
    <w:rsid w:val="00993D78"/>
    <w:rsid w:val="00995DE0"/>
    <w:rsid w:val="009A1B3B"/>
    <w:rsid w:val="009A2ED2"/>
    <w:rsid w:val="009A785F"/>
    <w:rsid w:val="009B3B2A"/>
    <w:rsid w:val="009B7CF8"/>
    <w:rsid w:val="009D6B90"/>
    <w:rsid w:val="009E2084"/>
    <w:rsid w:val="009E2113"/>
    <w:rsid w:val="009F0D6E"/>
    <w:rsid w:val="00A00E1C"/>
    <w:rsid w:val="00A02E2C"/>
    <w:rsid w:val="00A05A6C"/>
    <w:rsid w:val="00A278F2"/>
    <w:rsid w:val="00A3120C"/>
    <w:rsid w:val="00A37C79"/>
    <w:rsid w:val="00A43294"/>
    <w:rsid w:val="00A5337E"/>
    <w:rsid w:val="00A5677D"/>
    <w:rsid w:val="00A6241C"/>
    <w:rsid w:val="00A624AA"/>
    <w:rsid w:val="00A62C9C"/>
    <w:rsid w:val="00A67CB7"/>
    <w:rsid w:val="00A702F8"/>
    <w:rsid w:val="00AB5096"/>
    <w:rsid w:val="00AB6517"/>
    <w:rsid w:val="00AC2552"/>
    <w:rsid w:val="00AC3B2F"/>
    <w:rsid w:val="00AD63B5"/>
    <w:rsid w:val="00AE34CB"/>
    <w:rsid w:val="00AE3C99"/>
    <w:rsid w:val="00AE7176"/>
    <w:rsid w:val="00AF02D8"/>
    <w:rsid w:val="00AF7AB7"/>
    <w:rsid w:val="00B01467"/>
    <w:rsid w:val="00B065AB"/>
    <w:rsid w:val="00B142C7"/>
    <w:rsid w:val="00B14386"/>
    <w:rsid w:val="00B14881"/>
    <w:rsid w:val="00B16748"/>
    <w:rsid w:val="00B22636"/>
    <w:rsid w:val="00B227EA"/>
    <w:rsid w:val="00B24D36"/>
    <w:rsid w:val="00B26BC3"/>
    <w:rsid w:val="00B31894"/>
    <w:rsid w:val="00B36C15"/>
    <w:rsid w:val="00B3726A"/>
    <w:rsid w:val="00B40925"/>
    <w:rsid w:val="00B4516A"/>
    <w:rsid w:val="00B526FD"/>
    <w:rsid w:val="00B5632B"/>
    <w:rsid w:val="00B63943"/>
    <w:rsid w:val="00B72170"/>
    <w:rsid w:val="00B736F4"/>
    <w:rsid w:val="00B77F25"/>
    <w:rsid w:val="00B80269"/>
    <w:rsid w:val="00B91D7F"/>
    <w:rsid w:val="00BA057D"/>
    <w:rsid w:val="00BA333D"/>
    <w:rsid w:val="00BB131C"/>
    <w:rsid w:val="00BB3612"/>
    <w:rsid w:val="00BB3E39"/>
    <w:rsid w:val="00BB658D"/>
    <w:rsid w:val="00BD5191"/>
    <w:rsid w:val="00C01C2B"/>
    <w:rsid w:val="00C02FC6"/>
    <w:rsid w:val="00C12046"/>
    <w:rsid w:val="00C1349D"/>
    <w:rsid w:val="00C13635"/>
    <w:rsid w:val="00C2087B"/>
    <w:rsid w:val="00C23377"/>
    <w:rsid w:val="00C2427E"/>
    <w:rsid w:val="00C276EC"/>
    <w:rsid w:val="00C3262E"/>
    <w:rsid w:val="00C35EA7"/>
    <w:rsid w:val="00C4202B"/>
    <w:rsid w:val="00C44637"/>
    <w:rsid w:val="00C6252E"/>
    <w:rsid w:val="00C7082F"/>
    <w:rsid w:val="00C81DB3"/>
    <w:rsid w:val="00C84BCE"/>
    <w:rsid w:val="00C90047"/>
    <w:rsid w:val="00CA550E"/>
    <w:rsid w:val="00CA68F8"/>
    <w:rsid w:val="00CA7867"/>
    <w:rsid w:val="00CB548A"/>
    <w:rsid w:val="00CC20BF"/>
    <w:rsid w:val="00CD3B27"/>
    <w:rsid w:val="00CE00BE"/>
    <w:rsid w:val="00CE011D"/>
    <w:rsid w:val="00CE6F46"/>
    <w:rsid w:val="00CE7849"/>
    <w:rsid w:val="00D063D5"/>
    <w:rsid w:val="00D06894"/>
    <w:rsid w:val="00D279E9"/>
    <w:rsid w:val="00D304BD"/>
    <w:rsid w:val="00D33F90"/>
    <w:rsid w:val="00D3457F"/>
    <w:rsid w:val="00D36582"/>
    <w:rsid w:val="00D44CAE"/>
    <w:rsid w:val="00D45A51"/>
    <w:rsid w:val="00D45C5F"/>
    <w:rsid w:val="00D47887"/>
    <w:rsid w:val="00D500BA"/>
    <w:rsid w:val="00D57B3A"/>
    <w:rsid w:val="00D61500"/>
    <w:rsid w:val="00D617A3"/>
    <w:rsid w:val="00D672E2"/>
    <w:rsid w:val="00D72F4A"/>
    <w:rsid w:val="00D82380"/>
    <w:rsid w:val="00D82F5E"/>
    <w:rsid w:val="00D93AEE"/>
    <w:rsid w:val="00D94679"/>
    <w:rsid w:val="00D9499F"/>
    <w:rsid w:val="00D972E4"/>
    <w:rsid w:val="00DA791E"/>
    <w:rsid w:val="00DB5180"/>
    <w:rsid w:val="00DB7D24"/>
    <w:rsid w:val="00DC4529"/>
    <w:rsid w:val="00DD03AC"/>
    <w:rsid w:val="00DE0AE0"/>
    <w:rsid w:val="00DE196B"/>
    <w:rsid w:val="00DF08B8"/>
    <w:rsid w:val="00DF4D63"/>
    <w:rsid w:val="00DF4E4B"/>
    <w:rsid w:val="00DF5F8D"/>
    <w:rsid w:val="00DF72FA"/>
    <w:rsid w:val="00E0452F"/>
    <w:rsid w:val="00E064F1"/>
    <w:rsid w:val="00E1068D"/>
    <w:rsid w:val="00E158EC"/>
    <w:rsid w:val="00E21A07"/>
    <w:rsid w:val="00E3229D"/>
    <w:rsid w:val="00E33DBD"/>
    <w:rsid w:val="00E40E72"/>
    <w:rsid w:val="00E46D5B"/>
    <w:rsid w:val="00E50342"/>
    <w:rsid w:val="00E50CE3"/>
    <w:rsid w:val="00E55D0B"/>
    <w:rsid w:val="00E571D4"/>
    <w:rsid w:val="00E612CA"/>
    <w:rsid w:val="00E61A51"/>
    <w:rsid w:val="00E659AD"/>
    <w:rsid w:val="00E67F45"/>
    <w:rsid w:val="00E70ACA"/>
    <w:rsid w:val="00E770DF"/>
    <w:rsid w:val="00E8260A"/>
    <w:rsid w:val="00E82EF3"/>
    <w:rsid w:val="00E95B2F"/>
    <w:rsid w:val="00EB6EF1"/>
    <w:rsid w:val="00EB72D7"/>
    <w:rsid w:val="00EC7F8D"/>
    <w:rsid w:val="00ED075E"/>
    <w:rsid w:val="00ED0EA8"/>
    <w:rsid w:val="00ED488B"/>
    <w:rsid w:val="00EE24DE"/>
    <w:rsid w:val="00EE53F2"/>
    <w:rsid w:val="00EF4EBB"/>
    <w:rsid w:val="00EF581D"/>
    <w:rsid w:val="00F0023C"/>
    <w:rsid w:val="00F10D71"/>
    <w:rsid w:val="00F13855"/>
    <w:rsid w:val="00F15652"/>
    <w:rsid w:val="00F25033"/>
    <w:rsid w:val="00F261A8"/>
    <w:rsid w:val="00F26204"/>
    <w:rsid w:val="00F3416E"/>
    <w:rsid w:val="00F35F4B"/>
    <w:rsid w:val="00F36BFC"/>
    <w:rsid w:val="00F66B6C"/>
    <w:rsid w:val="00F7702C"/>
    <w:rsid w:val="00F805EE"/>
    <w:rsid w:val="00F97000"/>
    <w:rsid w:val="00FA4AAA"/>
    <w:rsid w:val="00FB37C3"/>
    <w:rsid w:val="00FC13A9"/>
    <w:rsid w:val="00FD5685"/>
    <w:rsid w:val="00FE5AA9"/>
    <w:rsid w:val="00FE66C1"/>
    <w:rsid w:val="00FE6F29"/>
    <w:rsid w:val="00FF1C5C"/>
    <w:rsid w:val="00FF2CCC"/>
    <w:rsid w:val="00FF785D"/>
    <w:rsid w:val="5024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wrapRight m:val="1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9"/>
    <w:qFormat/>
    <w:uiPriority w:val="0"/>
    <w:pPr>
      <w:jc w:val="left"/>
    </w:pPr>
  </w:style>
  <w:style w:type="paragraph" w:styleId="3">
    <w:name w:val="Body Text"/>
    <w:basedOn w:val="1"/>
    <w:uiPriority w:val="0"/>
    <w:pPr>
      <w:spacing w:after="120"/>
    </w:pPr>
  </w:style>
  <w:style w:type="paragraph" w:styleId="4">
    <w:name w:val="Body Text Indent"/>
    <w:basedOn w:val="1"/>
    <w:uiPriority w:val="0"/>
    <w:pPr>
      <w:spacing w:line="600" w:lineRule="exact"/>
      <w:ind w:firstLine="480" w:firstLineChars="200"/>
    </w:pPr>
    <w:rPr>
      <w:rFonts w:hAnsi="宋体"/>
      <w:bCs/>
      <w:sz w:val="24"/>
      <w:szCs w:val="20"/>
    </w:rPr>
  </w:style>
  <w:style w:type="paragraph" w:styleId="5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3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  <w:szCs w:val="20"/>
    </w:rPr>
  </w:style>
  <w:style w:type="paragraph" w:styleId="9">
    <w:name w:val="Normal (Web)"/>
    <w:basedOn w:val="1"/>
    <w:link w:val="24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mphasis"/>
    <w:qFormat/>
    <w:uiPriority w:val="0"/>
    <w:rPr>
      <w:rFonts w:cs="Times New Roman"/>
      <w:color w:val="CC0000"/>
    </w:rPr>
  </w:style>
  <w:style w:type="character" w:styleId="14">
    <w:name w:val="annotation reference"/>
    <w:uiPriority w:val="0"/>
    <w:rPr>
      <w:sz w:val="21"/>
      <w:szCs w:val="21"/>
    </w:rPr>
  </w:style>
  <w:style w:type="paragraph" w:customStyle="1" w:styleId="15">
    <w:name w:val="DefaultParagraph"/>
    <w:link w:val="20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6">
    <w:name w:val="纯文本 Char2"/>
    <w:link w:val="5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17">
    <w:name w:val="Char Char Char Char Char Char Char Char Char Char Char Char Char Char Char Char Char Char Char"/>
    <w:basedOn w:val="1"/>
    <w:qFormat/>
    <w:uiPriority w:val="0"/>
    <w:pPr>
      <w:widowControl/>
      <w:spacing w:line="400" w:lineRule="exact"/>
      <w:jc w:val="left"/>
    </w:pPr>
    <w:rPr>
      <w:rFonts w:ascii="宋体" w:hAnsi="宋体" w:cs="宋体"/>
      <w:kern w:val="0"/>
      <w:sz w:val="24"/>
      <w:szCs w:val="21"/>
    </w:rPr>
  </w:style>
  <w:style w:type="character" w:customStyle="1" w:styleId="18">
    <w:name w:val="mod-title ml-5"/>
    <w:basedOn w:val="12"/>
    <w:uiPriority w:val="0"/>
  </w:style>
  <w:style w:type="paragraph" w:customStyle="1" w:styleId="19">
    <w:name w:val="正文1"/>
    <w:basedOn w:val="1"/>
    <w:uiPriority w:val="0"/>
    <w:pPr>
      <w:widowControl/>
      <w:spacing w:line="330" w:lineRule="atLeast"/>
      <w:jc w:val="left"/>
    </w:pPr>
    <w:rPr>
      <w:rFonts w:ascii="宋体" w:hAnsi="宋体" w:cs="宋体"/>
      <w:color w:val="000000"/>
      <w:kern w:val="0"/>
      <w:sz w:val="18"/>
      <w:szCs w:val="18"/>
    </w:rPr>
  </w:style>
  <w:style w:type="character" w:customStyle="1" w:styleId="20">
    <w:name w:val="DefaultParagraph Char"/>
    <w:link w:val="15"/>
    <w:qFormat/>
    <w:uiPriority w:val="0"/>
    <w:rPr>
      <w:rFonts w:hAnsi="Calibri"/>
      <w:kern w:val="2"/>
      <w:sz w:val="21"/>
      <w:szCs w:val="22"/>
      <w:lang w:val="en-US" w:eastAsia="zh-CN" w:bidi="ar-SA"/>
    </w:rPr>
  </w:style>
  <w:style w:type="paragraph" w:customStyle="1" w:styleId="21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2">
    <w:name w:val="qseq"/>
    <w:basedOn w:val="12"/>
    <w:uiPriority w:val="0"/>
  </w:style>
  <w:style w:type="paragraph" w:customStyle="1" w:styleId="23">
    <w:name w:val="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kern w:val="0"/>
      <w:szCs w:val="20"/>
    </w:rPr>
  </w:style>
  <w:style w:type="character" w:customStyle="1" w:styleId="24">
    <w:name w:val="普通(网站) Char"/>
    <w:link w:val="9"/>
    <w:uiPriority w:val="0"/>
    <w:rPr>
      <w:rFonts w:ascii="宋体" w:hAnsi="宋体" w:eastAsia="宋体"/>
      <w:sz w:val="24"/>
      <w:szCs w:val="24"/>
      <w:lang w:val="en-US" w:eastAsia="zh-CN" w:bidi="ar-SA"/>
    </w:rPr>
  </w:style>
  <w:style w:type="character" w:customStyle="1" w:styleId="25">
    <w:name w:val=" Char Char2"/>
    <w:uiPriority w:val="0"/>
    <w:rPr>
      <w:rFonts w:ascii="宋体" w:hAnsi="宋体"/>
      <w:sz w:val="24"/>
      <w:szCs w:val="24"/>
    </w:rPr>
  </w:style>
  <w:style w:type="paragraph" w:customStyle="1" w:styleId="26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7">
    <w:name w:val="List Paragraph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character" w:customStyle="1" w:styleId="28">
    <w:name w:val="DefaultParagraph Char Char"/>
    <w:uiPriority w:val="0"/>
    <w:rPr>
      <w:rFonts w:hAnsi="Calibri" w:eastAsia="宋体"/>
      <w:kern w:val="2"/>
      <w:sz w:val="21"/>
      <w:szCs w:val="22"/>
      <w:lang w:bidi="ar-SA"/>
    </w:rPr>
  </w:style>
  <w:style w:type="character" w:customStyle="1" w:styleId="29">
    <w:name w:val="批注文字 Char"/>
    <w:link w:val="2"/>
    <w:uiPriority w:val="0"/>
    <w:rPr>
      <w:kern w:val="2"/>
      <w:sz w:val="21"/>
      <w:szCs w:val="24"/>
    </w:rPr>
  </w:style>
  <w:style w:type="character" w:customStyle="1" w:styleId="30">
    <w:name w:val="页脚 Char"/>
    <w:link w:val="7"/>
    <w:uiPriority w:val="0"/>
    <w:rPr>
      <w:kern w:val="2"/>
      <w:sz w:val="18"/>
      <w:szCs w:val="18"/>
    </w:rPr>
  </w:style>
  <w:style w:type="paragraph" w:customStyle="1" w:styleId="31">
    <w:name w:val="Normal_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customXml" Target="../customXml/item1.xml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  <customShpInfo spid="_x0000_s1029"/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1061</Words>
  <Characters>6051</Characters>
  <Lines>50</Lines>
  <Paragraphs>14</Paragraphs>
  <TotalTime>10</TotalTime>
  <ScaleCrop>false</ScaleCrop>
  <LinksUpToDate>false</LinksUpToDate>
  <CharactersWithSpaces>7098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2020-09-26T13:31:00Z</dcterms:created>
  <dc:creator>Administrator</dc:creator>
  <cp:lastModifiedBy>Administrator</cp:lastModifiedBy>
  <dcterms:modified xsi:type="dcterms:W3CDTF">2022-04-10T11:34:42Z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