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eastAsia="新宋体"/>
          <w:b/>
          <w:sz w:val="30"/>
          <w:szCs w:val="30"/>
        </w:rPr>
      </w:pPr>
      <w:r>
        <w:rPr>
          <w:rFonts w:eastAsia="新宋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10782300</wp:posOffset>
            </wp:positionV>
            <wp:extent cx="342900" cy="304800"/>
            <wp:effectExtent l="0" t="0" r="0" b="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新宋体"/>
          <w:b/>
          <w:sz w:val="30"/>
          <w:szCs w:val="30"/>
        </w:rPr>
        <w:t xml:space="preserve">第十一单元 </w:t>
      </w:r>
      <w:r>
        <w:rPr>
          <w:rFonts w:hint="eastAsia" w:eastAsia="新宋体"/>
          <w:b/>
          <w:sz w:val="30"/>
          <w:szCs w:val="30"/>
        </w:rPr>
        <w:t xml:space="preserve"> </w:t>
      </w:r>
      <w:r>
        <w:rPr>
          <w:rFonts w:eastAsia="新宋体"/>
          <w:b/>
          <w:sz w:val="30"/>
          <w:szCs w:val="30"/>
        </w:rPr>
        <w:t>盐</w:t>
      </w:r>
      <w:r>
        <w:rPr>
          <w:rFonts w:hint="eastAsia" w:eastAsia="新宋体"/>
          <w:b/>
          <w:sz w:val="30"/>
          <w:szCs w:val="30"/>
        </w:rPr>
        <w:t xml:space="preserve"> </w:t>
      </w:r>
      <w:r>
        <w:rPr>
          <w:rFonts w:eastAsia="新宋体"/>
          <w:b/>
          <w:sz w:val="30"/>
          <w:szCs w:val="30"/>
        </w:rPr>
        <w:t xml:space="preserve"> 化肥</w:t>
      </w:r>
      <w:r>
        <w:rPr>
          <w:rFonts w:eastAsia="新宋体"/>
          <w:b/>
          <w:sz w:val="30"/>
          <w:szCs w:val="30"/>
        </w:rPr>
        <w:pict>
          <v:shape id="图片 2" o:spid="_x0000_s1025" o:spt="75" type="#_x0000_t75" style="position:absolute;left:0pt;margin-left:978pt;margin-top:875pt;height:27pt;width:3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szCs w:val="21"/>
        </w:rPr>
        <w:t>（时间：60分钟，满分：100分）</w:t>
      </w:r>
    </w:p>
    <w:p>
      <w:pPr>
        <w:spacing w:line="360" w:lineRule="auto"/>
      </w:pPr>
      <w:r>
        <w:rPr>
          <w:rFonts w:eastAsia="新宋体"/>
          <w:b/>
          <w:szCs w:val="21"/>
        </w:rPr>
        <w:t>一、选择题（本题共20小题，每小题2分，共40分。）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1.俗称“纯碱”的物质是（　　）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A．H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 xml:space="preserve">      </w:t>
      </w:r>
      <w:r>
        <w:rPr>
          <w:color w:val="000000"/>
          <w:szCs w:val="21"/>
        </w:rPr>
        <w:t xml:space="preserve">B．HCl     </w:t>
      </w:r>
      <w:r>
        <w:rPr>
          <w:rFonts w:hint="eastAsia"/>
          <w:color w:val="000000"/>
          <w:szCs w:val="21"/>
        </w:rPr>
        <w:t xml:space="preserve">           </w:t>
      </w:r>
      <w:r>
        <w:rPr>
          <w:color w:val="000000"/>
          <w:szCs w:val="21"/>
        </w:rPr>
        <w:t>C．Na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CO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 xml:space="preserve">    </w:t>
      </w:r>
      <w:r>
        <w:rPr>
          <w:color w:val="000000"/>
          <w:szCs w:val="21"/>
        </w:rPr>
        <w:t xml:space="preserve"> D．Cu（OH）</w:t>
      </w:r>
      <w:r>
        <w:rPr>
          <w:color w:val="000000"/>
          <w:szCs w:val="21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>2.</w:t>
      </w:r>
      <w:r>
        <w:rPr>
          <w:color w:val="000000"/>
        </w:rPr>
        <w:t>碳酸氢钠（</w:t>
      </w:r>
      <w:r>
        <w:rPr>
          <w:rFonts w:eastAsia="Times New Roman"/>
          <w:color w:val="000000"/>
        </w:rPr>
        <w:t>NaHCO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）是医疗上治疗胃酸过多的一种药剂。</w:t>
      </w:r>
      <w:r>
        <w:rPr>
          <w:rFonts w:eastAsia="Times New Roman"/>
          <w:color w:val="000000"/>
        </w:rPr>
        <w:t>NaHCO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属于（   ）</w:t>
      </w:r>
    </w:p>
    <w:p>
      <w:pPr>
        <w:tabs>
          <w:tab w:val="left" w:pos="2225"/>
          <w:tab w:val="left" w:pos="4660"/>
          <w:tab w:val="left" w:pos="6676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酸</w:t>
      </w:r>
      <w:r>
        <w:rPr>
          <w:color w:val="000000"/>
        </w:rPr>
        <w:tab/>
      </w:r>
      <w:r>
        <w:rPr>
          <w:color w:val="000000"/>
        </w:rPr>
        <w:t>B. 碱</w:t>
      </w:r>
      <w:r>
        <w:rPr>
          <w:color w:val="000000"/>
        </w:rPr>
        <w:tab/>
      </w:r>
      <w:r>
        <w:rPr>
          <w:color w:val="000000"/>
        </w:rPr>
        <w:t>C. 盐</w:t>
      </w:r>
      <w:r>
        <w:rPr>
          <w:color w:val="000000"/>
        </w:rPr>
        <w:tab/>
      </w:r>
      <w:r>
        <w:rPr>
          <w:color w:val="000000"/>
        </w:rPr>
        <w:t>D. 氧化物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3.化肥对提高农作物产量具有重要作用。下列属于复合肥料的是</w:t>
      </w:r>
    </w:p>
    <w:p>
      <w:pPr>
        <w:tabs>
          <w:tab w:val="left" w:pos="2225"/>
          <w:tab w:val="left" w:pos="4659"/>
          <w:tab w:val="left" w:pos="6676"/>
        </w:tabs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/>
          <w:color w:val="000000"/>
        </w:rPr>
        <w:t>K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SO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/>
          <w:color w:val="000000"/>
        </w:rPr>
        <w:t>CO</w:t>
      </w:r>
      <w:r>
        <w:rPr>
          <w:color w:val="000000"/>
        </w:rPr>
        <w:t>（</w:t>
      </w:r>
      <w:r>
        <w:rPr>
          <w:rFonts w:eastAsia="Times New Roman"/>
          <w:color w:val="000000"/>
        </w:rPr>
        <w:t>NH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>）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>C. （</w:t>
      </w:r>
      <w:r>
        <w:rPr>
          <w:rFonts w:eastAsia="Times New Roman"/>
          <w:color w:val="000000"/>
        </w:rPr>
        <w:t>NH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>）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HPO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/>
          <w:color w:val="000000"/>
        </w:rPr>
        <w:t>Ca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（</w:t>
      </w:r>
      <w:r>
        <w:rPr>
          <w:rFonts w:eastAsia="Times New Roman"/>
          <w:color w:val="000000"/>
        </w:rPr>
        <w:t>PO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>）</w:t>
      </w:r>
      <w:r>
        <w:rPr>
          <w:rFonts w:eastAsia="Times New Roman"/>
          <w:color w:val="000000"/>
          <w:vertAlign w:val="subscript"/>
        </w:rPr>
        <w:t>2</w:t>
      </w:r>
    </w:p>
    <w:p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4.世纪，中国就用“卓筒井”凿井技术获取食盐。食盐的主要成分是（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>）</w:t>
      </w:r>
    </w:p>
    <w:p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A．NaHCO</w:t>
      </w:r>
      <w:r>
        <w:rPr>
          <w:color w:val="000000"/>
          <w:kern w:val="0"/>
          <w:szCs w:val="21"/>
          <w:vertAlign w:val="subscript"/>
        </w:rPr>
        <w:t>3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 xml:space="preserve">        </w:t>
      </w:r>
      <w:r>
        <w:rPr>
          <w:color w:val="000000"/>
          <w:kern w:val="0"/>
          <w:szCs w:val="21"/>
        </w:rPr>
        <w:t>B．Na</w:t>
      </w:r>
      <w:r>
        <w:rPr>
          <w:color w:val="000000"/>
          <w:kern w:val="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CO</w:t>
      </w:r>
      <w:r>
        <w:rPr>
          <w:color w:val="000000"/>
          <w:kern w:val="0"/>
          <w:szCs w:val="21"/>
          <w:vertAlign w:val="subscript"/>
        </w:rPr>
        <w:t>3</w:t>
      </w:r>
      <w:r>
        <w:rPr>
          <w:color w:val="000000"/>
          <w:kern w:val="0"/>
          <w:szCs w:val="21"/>
        </w:rPr>
        <w:tab/>
      </w:r>
      <w:r>
        <w:rPr>
          <w:rFonts w:hint="eastAsia"/>
          <w:color w:val="000000"/>
          <w:kern w:val="0"/>
          <w:szCs w:val="21"/>
        </w:rPr>
        <w:t xml:space="preserve">            </w:t>
      </w:r>
      <w:r>
        <w:rPr>
          <w:color w:val="000000"/>
          <w:kern w:val="0"/>
          <w:szCs w:val="21"/>
        </w:rPr>
        <w:t xml:space="preserve"> C．NaCl</w:t>
      </w:r>
      <w:r>
        <w:rPr>
          <w:color w:val="000000"/>
          <w:kern w:val="0"/>
          <w:szCs w:val="21"/>
        </w:rPr>
        <w:tab/>
      </w:r>
      <w:r>
        <w:rPr>
          <w:color w:val="000000"/>
          <w:kern w:val="0"/>
          <w:szCs w:val="21"/>
        </w:rPr>
        <w:t xml:space="preserve">    </w:t>
      </w:r>
      <w:r>
        <w:rPr>
          <w:rFonts w:hint="eastAsia"/>
          <w:color w:val="000000"/>
          <w:kern w:val="0"/>
          <w:szCs w:val="21"/>
        </w:rPr>
        <w:t xml:space="preserve">    </w:t>
      </w:r>
      <w:r>
        <w:rPr>
          <w:color w:val="000000"/>
          <w:kern w:val="0"/>
          <w:szCs w:val="21"/>
        </w:rPr>
        <w:t>D．NaOH</w:t>
      </w:r>
    </w:p>
    <w:p>
      <w:pPr>
        <w:spacing w:line="360" w:lineRule="auto"/>
      </w:pPr>
      <w:r>
        <w:rPr>
          <w:szCs w:val="21"/>
        </w:rPr>
        <w:t>5.振兴乡村，发展农业生产，化肥起着重要作用。某农作物出现叶色发黄、倒伏现象，需施加的化肥是（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</w:pPr>
      <w:r>
        <w:rPr>
          <w:szCs w:val="21"/>
        </w:rPr>
        <w:t>A．KCl</w:t>
      </w:r>
      <w:r>
        <w:tab/>
      </w:r>
      <w:r>
        <w:rPr>
          <w:szCs w:val="21"/>
        </w:rPr>
        <w:t>B．CO（NH</w:t>
      </w:r>
      <w:r>
        <w:rPr>
          <w:szCs w:val="24"/>
          <w:vertAlign w:val="subscript"/>
        </w:rPr>
        <w:t>2</w:t>
      </w:r>
      <w:r>
        <w:rPr>
          <w:szCs w:val="21"/>
        </w:rPr>
        <w:t>）</w:t>
      </w:r>
      <w:r>
        <w:rPr>
          <w:szCs w:val="24"/>
          <w:vertAlign w:val="subscript"/>
        </w:rPr>
        <w:t>2</w:t>
      </w:r>
      <w:r>
        <w:tab/>
      </w:r>
      <w:r>
        <w:rPr>
          <w:szCs w:val="21"/>
        </w:rPr>
        <w:t>C．KNO</w:t>
      </w:r>
      <w:r>
        <w:rPr>
          <w:szCs w:val="24"/>
          <w:vertAlign w:val="subscript"/>
        </w:rPr>
        <w:t>3</w:t>
      </w:r>
      <w:r>
        <w:tab/>
      </w:r>
      <w:r>
        <w:rPr>
          <w:szCs w:val="21"/>
        </w:rPr>
        <w:t>D．NH</w:t>
      </w:r>
      <w:r>
        <w:rPr>
          <w:szCs w:val="24"/>
          <w:vertAlign w:val="subscript"/>
        </w:rPr>
        <w:t>4</w:t>
      </w:r>
      <w:r>
        <w:rPr>
          <w:szCs w:val="21"/>
        </w:rPr>
        <w:t>H</w:t>
      </w:r>
      <w:r>
        <w:rPr>
          <w:szCs w:val="24"/>
          <w:vertAlign w:val="subscript"/>
        </w:rPr>
        <w:t>2</w:t>
      </w:r>
      <w:r>
        <w:rPr>
          <w:szCs w:val="21"/>
        </w:rPr>
        <w:t>PO</w:t>
      </w:r>
      <w:r>
        <w:rPr>
          <w:szCs w:val="24"/>
          <w:vertAlign w:val="subscript"/>
        </w:rPr>
        <w:t>4</w:t>
      </w:r>
    </w:p>
    <w:p>
      <w:pPr>
        <w:pStyle w:val="38"/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6.下列有关NaCl的叙述，错误的是（　　）</w:t>
      </w:r>
    </w:p>
    <w:p>
      <w:pPr>
        <w:pStyle w:val="38"/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A．不溶于水          </w:t>
      </w:r>
      <w:r>
        <w:rPr>
          <w:rFonts w:hint="eastAsia"/>
          <w:kern w:val="0"/>
          <w:szCs w:val="21"/>
        </w:rPr>
        <w:t xml:space="preserve">                     </w:t>
      </w:r>
      <w:r>
        <w:rPr>
          <w:kern w:val="0"/>
          <w:szCs w:val="21"/>
        </w:rPr>
        <w:t>B．溶液呈中性</w:t>
      </w:r>
    </w:p>
    <w:p>
      <w:pPr>
        <w:pStyle w:val="38"/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C．是食盐的主要成分  </w:t>
      </w:r>
      <w:r>
        <w:rPr>
          <w:rFonts w:hint="eastAsia"/>
          <w:kern w:val="0"/>
          <w:szCs w:val="21"/>
        </w:rPr>
        <w:t xml:space="preserve">                     </w:t>
      </w:r>
      <w:r>
        <w:rPr>
          <w:kern w:val="0"/>
          <w:szCs w:val="21"/>
        </w:rPr>
        <w:t>D．可用于配制生理盐水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7.某农用物资店的货架上待售的化肥有（</w:t>
      </w:r>
      <w:r>
        <w:rPr>
          <w:rFonts w:eastAsia="Times New Roman"/>
          <w:color w:val="000000"/>
        </w:rPr>
        <w:t>NH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>）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SO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NH</w:t>
      </w:r>
      <w:r>
        <w:rPr>
          <w:rFonts w:eastAsia="Times New Roman"/>
          <w:color w:val="000000"/>
          <w:vertAlign w:val="subscript"/>
        </w:rPr>
        <w:t>4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PO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CO</w:t>
      </w:r>
      <w:r>
        <w:rPr>
          <w:color w:val="000000"/>
        </w:rPr>
        <w:t>（</w:t>
      </w:r>
      <w:r>
        <w:rPr>
          <w:rFonts w:eastAsia="Times New Roman"/>
          <w:color w:val="000000"/>
        </w:rPr>
        <w:t>NH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>）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>，其中缺少的肥料品种是（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A.氮肥       </w:t>
      </w:r>
      <w:r>
        <w:rPr>
          <w:rFonts w:hint="eastAsia"/>
          <w:color w:val="000000"/>
        </w:rPr>
        <w:t xml:space="preserve">        </w:t>
      </w:r>
      <w:r>
        <w:rPr>
          <w:color w:val="000000"/>
        </w:rPr>
        <w:t xml:space="preserve">B.磷肥   </w:t>
      </w:r>
      <w:r>
        <w:rPr>
          <w:rFonts w:hint="eastAsia"/>
          <w:color w:val="000000"/>
        </w:rPr>
        <w:t xml:space="preserve">        </w:t>
      </w:r>
      <w:r>
        <w:rPr>
          <w:color w:val="000000"/>
        </w:rPr>
        <w:t xml:space="preserve">    C.钾肥  </w:t>
      </w:r>
      <w:r>
        <w:rPr>
          <w:rFonts w:hint="eastAsia"/>
          <w:color w:val="000000"/>
        </w:rPr>
        <w:t xml:space="preserve">       </w:t>
      </w:r>
      <w:r>
        <w:rPr>
          <w:color w:val="000000"/>
        </w:rPr>
        <w:t xml:space="preserve">    D.复合肥料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8.下列有关盐的用途的说法错误的是（ 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A.氯化钠是重要的调味品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B.可用亚硝酸钠代替食盐腌渍食品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C.小苏打可用于培制糕点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D.碳酸钾可用作化学肥料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9.关于碳酸钠的说法错误的是（     ）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A．易溶于水     B．可用于洗涤油污     C．受热易分解     D．可用于制造普通玻璃</w:t>
      </w: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10.小柯给校园里植株矮小、叶色发黄的植物施用尿素CO(NH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)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，尿素是一种（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A.复合肥    </w:t>
      </w:r>
      <w:r>
        <w:rPr>
          <w:rFonts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 xml:space="preserve"> B.氮肥   </w:t>
      </w:r>
      <w:r>
        <w:rPr>
          <w:rFonts w:hint="eastAsia"/>
          <w:color w:val="000000"/>
          <w:szCs w:val="21"/>
        </w:rPr>
        <w:t xml:space="preserve">      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 xml:space="preserve"> C.磷肥   </w:t>
      </w:r>
      <w:r>
        <w:rPr>
          <w:rFonts w:hint="eastAsia"/>
          <w:color w:val="000000"/>
          <w:szCs w:val="21"/>
        </w:rPr>
        <w:t xml:space="preserve">         </w:t>
      </w:r>
      <w:r>
        <w:rPr>
          <w:color w:val="000000"/>
          <w:szCs w:val="21"/>
        </w:rPr>
        <w:t xml:space="preserve">   D.钾肥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11.有关“粗盐中难溶性杂质的去除”实验中说法不正确的是（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A.多加水，让粗盐加速溶解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B.玻璃棒用了</w:t>
      </w:r>
      <w:r>
        <w:rPr>
          <w:rFonts w:eastAsia="Times New Roman"/>
          <w:color w:val="000000"/>
        </w:rPr>
        <w:t>4</w:t>
      </w:r>
      <w:r>
        <w:rPr>
          <w:color w:val="000000"/>
        </w:rPr>
        <w:t>次，但作用各不相同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C.粗盐经过溶解、过滤、蒸发、结晶可以得到初步提纯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D.当蒸发皿中出现较多量固体时，停止加热，利用余热使滤液蒸干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12.下列关于碳酸钙的说法错误的是（　　）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A．大理石的主要成分是碳酸钙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    B．实验室常用碳酸钙与稀硫酸反应制取CO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ab/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C．碳酸钙可用作补钙剂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        D．石灰浆粉刷墙壁，“出汗”后变成碳酸钙</w:t>
      </w:r>
    </w:p>
    <w:p>
      <w:pPr>
        <w:spacing w:line="360" w:lineRule="auto"/>
        <w:textAlignment w:val="center"/>
      </w:pPr>
      <w:r>
        <w:rPr>
          <w:kern w:val="0"/>
          <w:szCs w:val="21"/>
        </w:rPr>
        <w:t>13.下列有关粗盐提纯实验中的相关装置和操作，正确的是（　　）</w:t>
      </w:r>
    </w:p>
    <w:p>
      <w:pPr>
        <w:tabs>
          <w:tab w:val="left" w:pos="4200"/>
        </w:tabs>
        <w:spacing w:line="360" w:lineRule="auto"/>
        <w:textAlignment w:val="center"/>
        <w:rPr>
          <w:szCs w:val="21"/>
        </w:rPr>
      </w:pPr>
      <w:r>
        <w:rPr>
          <w:rFonts w:eastAsia="Times New Roman"/>
          <w:kern w:val="0"/>
          <w:sz w:val="24"/>
          <w:szCs w:val="24"/>
        </w:rPr>
        <w:t xml:space="preserve">A. </w:t>
      </w:r>
      <w:r>
        <w:rPr>
          <w:rFonts w:eastAsia="Times New Roman"/>
          <w:kern w:val="0"/>
          <w:sz w:val="24"/>
          <w:szCs w:val="24"/>
        </w:rPr>
        <w:pict>
          <v:shape id="_x0000_i1025" o:spt="75" type="#_x0000_t75" style="height:37.3pt;width:19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kern w:val="0"/>
          <w:szCs w:val="21"/>
        </w:rPr>
        <w:t>溶解粗盐</w:t>
      </w:r>
      <w:r>
        <w:tab/>
      </w:r>
      <w:r>
        <w:rPr>
          <w:rFonts w:eastAsia="Times New Roman"/>
          <w:kern w:val="0"/>
          <w:sz w:val="24"/>
          <w:szCs w:val="24"/>
        </w:rPr>
        <w:t xml:space="preserve">B. </w:t>
      </w:r>
      <w:r>
        <w:rPr>
          <w:rFonts w:eastAsia="Times New Roman"/>
          <w:kern w:val="0"/>
          <w:sz w:val="24"/>
          <w:szCs w:val="24"/>
        </w:rPr>
        <w:pict>
          <v:shape id="_x0000_i1026" o:spt="75" type="#_x0000_t75" style="height:39.95pt;width:32.0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kern w:val="0"/>
          <w:szCs w:val="21"/>
        </w:rPr>
        <w:t>过滤食盐水</w:t>
      </w:r>
      <w:r>
        <w:br w:type="textWrapping"/>
      </w:r>
      <w:r>
        <w:rPr>
          <w:rFonts w:eastAsia="Times New Roman"/>
          <w:kern w:val="0"/>
          <w:szCs w:val="21"/>
        </w:rPr>
        <w:t xml:space="preserve">C. </w:t>
      </w:r>
      <w:r>
        <w:rPr>
          <w:rFonts w:eastAsia="Times New Roman"/>
          <w:kern w:val="0"/>
          <w:szCs w:val="21"/>
        </w:rPr>
        <w:pict>
          <v:shape id="_x0000_i1027" o:spt="75" type="#_x0000_t75" style="height:39.95pt;width:25.5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kern w:val="0"/>
          <w:szCs w:val="21"/>
        </w:rPr>
        <w:t>蒸发食盐水</w:t>
      </w:r>
      <w:r>
        <w:rPr>
          <w:szCs w:val="21"/>
        </w:rPr>
        <w:tab/>
      </w:r>
      <w:r>
        <w:rPr>
          <w:rFonts w:eastAsia="Times New Roman"/>
          <w:kern w:val="0"/>
          <w:szCs w:val="21"/>
        </w:rPr>
        <w:t xml:space="preserve">D. </w:t>
      </w:r>
      <w:r>
        <w:rPr>
          <w:rFonts w:eastAsia="Times New Roman"/>
          <w:kern w:val="0"/>
          <w:szCs w:val="21"/>
        </w:rPr>
        <w:pict>
          <v:shape id="_x0000_i1028" o:spt="75" type="#_x0000_t75" style="height:37.3pt;width:47.8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kern w:val="0"/>
          <w:szCs w:val="21"/>
        </w:rPr>
        <w:t>冷却蒸发皿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14.饮食过量，胃酸会大量分泌，以致消化不良。为缓减该症状，下列药剂不适宜的是（    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A.氢氧化铝      B.氯化钠     C.碳酸镁      D.碳酸氢钠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15.下列各组离子在溶液中能大量共存的是（　　）</w:t>
      </w:r>
      <w:r>
        <w:pict>
          <v:shape id="_x0000_i1029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tabs>
          <w:tab w:val="left" w:pos="4458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color w:val="000000"/>
        </w:rPr>
        <w:t xml:space="preserve">A. 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vertAlign w:val="superscript"/>
        </w:rPr>
        <w:t>+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Fe</w:t>
      </w:r>
      <w:r>
        <w:rPr>
          <w:rFonts w:eastAsia="Times New Roman"/>
          <w:color w:val="000000"/>
          <w:vertAlign w:val="superscript"/>
        </w:rPr>
        <w:t>3+</w:t>
      </w:r>
      <w:r>
        <w:rPr>
          <w:color w:val="000000"/>
        </w:rPr>
        <w:t>、</w:t>
      </w:r>
      <w:r>
        <w:object>
          <v:shape id="_x0000_i1030" o:spt="75" alt="http://www.zxxk.com" type="#_x0000_t75" style="height:19pt;width:24.85pt;" o:ole="t" filled="f" o:preferrelative="t" stroked="f" coordsize="21600,21600">
            <v:path/>
            <v:fill on="f" focussize="0,0"/>
            <v:stroke on="f" joinstyle="miter"/>
            <v:imagedata r:id="rId16" o:title="eqId66e43eb592204df7bacc08122b397b5a"/>
            <o:lock v:ext="edit" aspectratio="t"/>
            <w10:wrap type="none"/>
            <w10:anchorlock/>
          </v:shape>
          <o:OLEObject Type="Embed" ProgID="Equation.DSMT4" ShapeID="_x0000_i1030" DrawAspect="Content" ObjectID="_1468075725" r:id="rId15">
            <o:LockedField>false</o:LockedField>
          </o:OLEObject>
        </w:object>
      </w:r>
      <w:r>
        <w:pict>
          <v:shape id="_x0000_i1031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  <w:r>
        <w:rPr>
          <w:color w:val="000000"/>
        </w:rPr>
        <w:t>、</w:t>
      </w:r>
      <w:r>
        <w:object>
          <v:shape id="_x0000_i1032" o:spt="75" alt="http://www.zxxk.com" type="#_x0000_t75" style="height:19pt;width:24.85pt;" o:ole="t" filled="f" o:preferrelative="t" stroked="f" coordsize="21600,21600">
            <v:path/>
            <v:fill on="f" focussize="0,0"/>
            <v:stroke on="f" joinstyle="miter"/>
            <v:imagedata r:id="rId18" o:title="eqId4eb880b18cc34912b5e853e41a384329"/>
            <o:lock v:ext="edit" aspectratio="t"/>
            <w10:wrap type="none"/>
            <w10:anchorlock/>
          </v:shape>
          <o:OLEObject Type="Embed" ProgID="Equation.DSMT4" ShapeID="_x0000_i1032" DrawAspect="Content" ObjectID="_1468075726" r:id="rId17">
            <o:LockedField>false</o:LockedField>
          </o:OLEObject>
        </w:object>
      </w:r>
      <w:r>
        <w:rPr>
          <w:rFonts w:eastAsia="Times New Roman"/>
          <w:color w:val="000000"/>
        </w:rPr>
        <w:t xml:space="preserve"> </w:t>
      </w:r>
      <w:r>
        <w:rPr>
          <w:rFonts w:eastAsia="新宋体"/>
          <w:color w:val="000000"/>
        </w:rPr>
        <w:tab/>
      </w:r>
      <w:r>
        <w:rPr>
          <w:rFonts w:eastAsia="新宋体"/>
          <w:color w:val="000000"/>
        </w:rPr>
        <w:t xml:space="preserve">B. </w:t>
      </w:r>
      <w:r>
        <w:rPr>
          <w:rFonts w:eastAsia="Times New Roman"/>
          <w:color w:val="000000"/>
        </w:rPr>
        <w:t>Ba</w:t>
      </w:r>
      <w:r>
        <w:rPr>
          <w:rFonts w:eastAsia="Times New Roman"/>
          <w:color w:val="000000"/>
          <w:vertAlign w:val="superscript"/>
        </w:rPr>
        <w:t>2+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Na</w:t>
      </w:r>
      <w:r>
        <w:rPr>
          <w:rFonts w:eastAsia="Times New Roman"/>
          <w:color w:val="000000"/>
          <w:vertAlign w:val="superscript"/>
        </w:rPr>
        <w:t>+</w:t>
      </w:r>
      <w:r>
        <w:rPr>
          <w:color w:val="000000"/>
        </w:rPr>
        <w:t>、</w:t>
      </w:r>
      <w:r>
        <w:object>
          <v:shape id="_x0000_i1033" o:spt="75" alt="http://www.zxxk.com" type="#_x0000_t75" style="height:19pt;width:24.85pt;" o:ole="t" filled="f" o:preferrelative="t" stroked="f" coordsize="21600,21600">
            <v:path/>
            <v:fill on="f" focussize="0,0"/>
            <v:stroke on="f" joinstyle="miter"/>
            <v:imagedata r:id="rId16" o:title="eqId66e43eb592204df7bacc08122b397b5a"/>
            <o:lock v:ext="edit" aspectratio="t"/>
            <w10:wrap type="none"/>
            <w10:anchorlock/>
          </v:shape>
          <o:OLEObject Type="Embed" ProgID="Equation.DSMT4" ShapeID="_x0000_i1033" DrawAspect="Content" ObjectID="_1468075727" r:id="rId19">
            <o:LockedField>false</o:LockedField>
          </o:OLEObject>
        </w:object>
      </w:r>
      <w:r>
        <w:rPr>
          <w:color w:val="000000"/>
        </w:rPr>
        <w:t>、</w:t>
      </w:r>
      <w:r>
        <w:rPr>
          <w:rFonts w:eastAsia="Times New Roman"/>
          <w:color w:val="000000"/>
        </w:rPr>
        <w:t>OH</w:t>
      </w:r>
      <w:r>
        <w:rPr>
          <w:color w:val="000000"/>
          <w:vertAlign w:val="superscript"/>
        </w:rPr>
        <w:t>﹣</w:t>
      </w:r>
    </w:p>
    <w:p>
      <w:pPr>
        <w:tabs>
          <w:tab w:val="left" w:pos="4458"/>
        </w:tabs>
        <w:spacing w:line="360" w:lineRule="auto"/>
        <w:jc w:val="left"/>
        <w:textAlignment w:val="center"/>
        <w:rPr>
          <w:color w:val="000000"/>
        </w:rPr>
      </w:pPr>
      <w:r>
        <w:rPr>
          <w:rFonts w:eastAsia="新宋体"/>
          <w:color w:val="000000"/>
        </w:rPr>
        <w:t xml:space="preserve">C. </w:t>
      </w:r>
      <w:r>
        <w:rPr>
          <w:rFonts w:eastAsia="Times New Roman"/>
          <w:color w:val="000000"/>
        </w:rPr>
        <w:t>Ba</w:t>
      </w:r>
      <w:r>
        <w:rPr>
          <w:rFonts w:eastAsia="Times New Roman"/>
          <w:color w:val="000000"/>
          <w:vertAlign w:val="superscript"/>
        </w:rPr>
        <w:t>2+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Cu</w:t>
      </w:r>
      <w:r>
        <w:rPr>
          <w:rFonts w:eastAsia="Times New Roman"/>
          <w:color w:val="000000"/>
          <w:vertAlign w:val="superscript"/>
        </w:rPr>
        <w:t>2+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OH</w:t>
      </w:r>
      <w:r>
        <w:rPr>
          <w:color w:val="000000"/>
          <w:vertAlign w:val="superscript"/>
        </w:rPr>
        <w:t>﹣</w:t>
      </w:r>
      <w:r>
        <w:rPr>
          <w:color w:val="000000"/>
        </w:rPr>
        <w:t>、</w:t>
      </w:r>
      <w:r>
        <w:object>
          <v:shape id="_x0000_i1034" o:spt="75" alt="http://www.zxxk.com" type="#_x0000_t75" style="height:19pt;width:24.85pt;" o:ole="t" filled="f" o:preferrelative="t" stroked="f" coordsize="21600,21600">
            <v:path/>
            <v:fill on="f" focussize="0,0"/>
            <v:stroke on="f" joinstyle="miter"/>
            <v:imagedata r:id="rId18" o:title="eqId4eb880b18cc34912b5e853e41a384329"/>
            <o:lock v:ext="edit" aspectratio="t"/>
            <w10:wrap type="none"/>
            <w10:anchorlock/>
          </v:shape>
          <o:OLEObject Type="Embed" ProgID="Equation.DSMT4" ShapeID="_x0000_i1034" DrawAspect="Content" ObjectID="_1468075728" r:id="rId20">
            <o:LockedField>false</o:LockedField>
          </o:OLEObject>
        </w:object>
      </w:r>
      <w:r>
        <w:pict>
          <v:shape id="_x0000_i1035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  <w:r>
        <w:rPr>
          <w:rFonts w:eastAsia="新宋体"/>
          <w:color w:val="000000"/>
        </w:rPr>
        <w:tab/>
      </w:r>
      <w:r>
        <w:rPr>
          <w:rFonts w:eastAsia="新宋体"/>
          <w:color w:val="000000"/>
        </w:rPr>
        <w:t xml:space="preserve">D. </w:t>
      </w:r>
      <w:r>
        <w:rPr>
          <w:rFonts w:eastAsia="Times New Roman"/>
          <w:color w:val="000000"/>
        </w:rPr>
        <w:t>Ca</w:t>
      </w:r>
      <w:r>
        <w:rPr>
          <w:rFonts w:eastAsia="Times New Roman"/>
          <w:color w:val="000000"/>
          <w:vertAlign w:val="superscript"/>
        </w:rPr>
        <w:t>2+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Na</w:t>
      </w:r>
      <w:r>
        <w:rPr>
          <w:rFonts w:eastAsia="Times New Roman"/>
          <w:color w:val="000000"/>
          <w:vertAlign w:val="superscript"/>
        </w:rPr>
        <w:t>+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OH</w:t>
      </w:r>
      <w:r>
        <w:rPr>
          <w:color w:val="000000"/>
          <w:vertAlign w:val="superscript"/>
        </w:rPr>
        <w:t>﹣</w:t>
      </w:r>
      <w:r>
        <w:rPr>
          <w:color w:val="000000"/>
        </w:rPr>
        <w:t>、</w:t>
      </w:r>
      <w:r>
        <w:object>
          <v:shape id="_x0000_i1036" o:spt="75" alt="http://www.zxxk.com" type="#_x0000_t75" style="height:19pt;width:26.85pt;" o:ole="t" filled="f" o:preferrelative="t" stroked="f" coordsize="21600,21600">
            <v:path/>
            <v:fill on="f" focussize="0,0"/>
            <v:stroke on="f" joinstyle="miter"/>
            <v:imagedata r:id="rId22" o:title="eqIdca2579b50932402bb9834f416128168d"/>
            <o:lock v:ext="edit" aspectratio="t"/>
            <w10:wrap type="none"/>
            <w10:anchorlock/>
          </v:shape>
          <o:OLEObject Type="Embed" ProgID="Equation.DSMT4" ShapeID="_x0000_i1036" DrawAspect="Content" ObjectID="_1468075729" r:id="rId2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16.已知某无色溶液中大量共存的物质有</w:t>
      </w:r>
      <w:r>
        <w:rPr>
          <w:rFonts w:eastAsia="Times New Roman"/>
          <w:color w:val="000000"/>
        </w:rPr>
        <w:t>KNO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NaOH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X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BaCl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>，其中</w:t>
      </w:r>
      <w:r>
        <w:rPr>
          <w:rFonts w:eastAsia="Times New Roman"/>
          <w:color w:val="000000"/>
        </w:rPr>
        <w:t>X</w:t>
      </w:r>
      <w:r>
        <w:rPr>
          <w:color w:val="000000"/>
        </w:rPr>
        <w:t>可能是（   ）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color w:val="000000"/>
        </w:rPr>
        <w:t>A.</w:t>
      </w:r>
      <w:r>
        <w:rPr>
          <w:rFonts w:eastAsia="Times New Roman"/>
          <w:color w:val="000000"/>
        </w:rPr>
        <w:t>CuSO</w:t>
      </w:r>
      <w:r>
        <w:rPr>
          <w:rFonts w:eastAsia="Times New Roman"/>
          <w:color w:val="000000"/>
          <w:vertAlign w:val="subscript"/>
        </w:rPr>
        <w:t>4</w:t>
      </w:r>
      <w:r>
        <w:rPr>
          <w:color w:val="000000"/>
          <w:vertAlign w:val="subscript"/>
        </w:rPr>
        <w:t xml:space="preserve">       </w:t>
      </w:r>
      <w:r>
        <w:rPr>
          <w:color w:val="000000"/>
        </w:rPr>
        <w:t>B.</w:t>
      </w:r>
      <w:r>
        <w:rPr>
          <w:rFonts w:eastAsia="Times New Roman"/>
          <w:color w:val="000000"/>
        </w:rPr>
        <w:t>K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CO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  <w:vertAlign w:val="subscript"/>
        </w:rPr>
        <w:t xml:space="preserve">        </w:t>
      </w:r>
      <w:r>
        <w:rPr>
          <w:color w:val="000000"/>
        </w:rPr>
        <w:t>C.</w:t>
      </w:r>
      <w:r>
        <w:rPr>
          <w:rFonts w:eastAsia="Times New Roman"/>
          <w:color w:val="000000"/>
        </w:rPr>
        <w:t>NaNO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  <w:vertAlign w:val="subscript"/>
        </w:rPr>
        <w:t xml:space="preserve">        </w:t>
      </w:r>
      <w:r>
        <w:rPr>
          <w:color w:val="000000"/>
        </w:rPr>
        <w:t>D.</w:t>
      </w:r>
      <w:r>
        <w:rPr>
          <w:rFonts w:eastAsia="Times New Roman"/>
          <w:color w:val="000000"/>
        </w:rPr>
        <w:t>MgCl</w:t>
      </w:r>
      <w:r>
        <w:rPr>
          <w:rFonts w:eastAsia="Times New Roman"/>
          <w:color w:val="000000"/>
          <w:vertAlign w:val="subscript"/>
        </w:rPr>
        <w:t>2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eastAsia="新宋体"/>
          <w:szCs w:val="21"/>
        </w:rPr>
        <w:t>17.化肥碳酸铵、硫酸钾均为白色固体。分别取少量固体进行下列实验，不能将两者区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别出来的是（　　）</w:t>
      </w:r>
    </w:p>
    <w:p>
      <w:pPr>
        <w:tabs>
          <w:tab w:val="left" w:pos="4400"/>
        </w:tabs>
        <w:spacing w:line="360" w:lineRule="auto"/>
        <w:jc w:val="left"/>
      </w:pPr>
      <w:r>
        <w:rPr>
          <w:rFonts w:eastAsia="新宋体"/>
          <w:szCs w:val="21"/>
        </w:rPr>
        <w:t>A．与熟石灰粉末混合研磨</w:t>
      </w:r>
      <w:r>
        <w:rPr>
          <w:rFonts w:eastAsia="新宋体"/>
        </w:rPr>
        <w:t xml:space="preserve">      </w:t>
      </w:r>
      <w:r>
        <w:rPr>
          <w:rFonts w:hint="eastAsia" w:eastAsia="新宋体"/>
        </w:rPr>
        <w:t xml:space="preserve">   </w:t>
      </w:r>
      <w:r>
        <w:rPr>
          <w:rFonts w:eastAsia="新宋体"/>
        </w:rPr>
        <w:t xml:space="preserve"> </w:t>
      </w:r>
      <w:r>
        <w:rPr>
          <w:rFonts w:eastAsia="新宋体"/>
          <w:szCs w:val="21"/>
        </w:rPr>
        <w:t>B．加入稀盐酸中</w:t>
      </w:r>
      <w:r>
        <w:tab/>
      </w:r>
    </w:p>
    <w:p>
      <w:pPr>
        <w:tabs>
          <w:tab w:val="left" w:pos="4400"/>
        </w:tabs>
        <w:spacing w:line="360" w:lineRule="auto"/>
        <w:jc w:val="left"/>
      </w:pPr>
      <w:r>
        <w:rPr>
          <w:rFonts w:eastAsia="新宋体"/>
          <w:szCs w:val="21"/>
        </w:rPr>
        <w:t>C．加入BaCl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溶液中</w:t>
      </w:r>
      <w:r>
        <w:rPr>
          <w:rFonts w:eastAsia="新宋体"/>
        </w:rPr>
        <w:t xml:space="preserve">           </w:t>
      </w:r>
      <w:r>
        <w:rPr>
          <w:rFonts w:hint="eastAsia" w:eastAsia="新宋体"/>
        </w:rPr>
        <w:t xml:space="preserve">  </w:t>
      </w:r>
      <w:r>
        <w:rPr>
          <w:rFonts w:eastAsia="新宋体"/>
        </w:rPr>
        <w:t xml:space="preserve"> </w:t>
      </w:r>
      <w:r>
        <w:rPr>
          <w:rFonts w:eastAsia="新宋体"/>
          <w:szCs w:val="21"/>
        </w:rPr>
        <w:t>D．加入Ba（OH）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溶液中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18.小深同学用思维导图梳理了Na</w:t>
      </w:r>
      <w:r>
        <w:rPr>
          <w:sz w:val="17"/>
          <w:szCs w:val="17"/>
          <w:vertAlign w:val="subscript"/>
        </w:rPr>
        <w:t>2</w:t>
      </w:r>
      <w:r>
        <w:rPr>
          <w:szCs w:val="21"/>
        </w:rPr>
        <w:t>CO</w:t>
      </w:r>
      <w:r>
        <w:rPr>
          <w:sz w:val="17"/>
          <w:szCs w:val="17"/>
          <w:vertAlign w:val="subscript"/>
        </w:rPr>
        <w:t>3</w:t>
      </w:r>
      <w:r>
        <w:rPr>
          <w:szCs w:val="21"/>
        </w:rPr>
        <w:t>的相关知识，其中描述错误的是（　　）</w:t>
      </w:r>
      <w:r>
        <w:rPr>
          <w:szCs w:val="21"/>
        </w:rPr>
        <w:br w:type="textWrapping"/>
      </w:r>
      <w:r>
        <w:pict>
          <v:shape id="_x0000_i1037" o:spt="75" type="#_x0000_t75" style="height:111.95pt;width:379.6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19.化肥和农药影响农作物的产量。下列说法正确的是（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A.使用化肥越多，农作物产量越高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B.铵态氮肥与熟石灰混合使用可以提高肥效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C.大量使用农药会导致土壤和食品污染，因此要杜绝使用农药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D.适当增大蔬菜大棚内二氧化碳的浓度，可以促进蔬菜的光合作用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20.下列各物物质在同一溶液中可以大量共存的是（ 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A.NaOH、FeCl</w:t>
      </w:r>
      <w:r>
        <w:rPr>
          <w:color w:val="000000"/>
          <w:vertAlign w:val="subscript"/>
        </w:rPr>
        <w:t>3</w:t>
      </w:r>
      <w:r>
        <w:rPr>
          <w:color w:val="000000"/>
        </w:rPr>
        <w:t>、K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         B.NaCl、HNO</w:t>
      </w:r>
      <w:r>
        <w:rPr>
          <w:color w:val="000000"/>
          <w:vertAlign w:val="subscript"/>
        </w:rPr>
        <w:t>3</w:t>
      </w:r>
      <w:r>
        <w:rPr>
          <w:color w:val="000000"/>
        </w:rPr>
        <w:t>、AgNO</w:t>
      </w:r>
      <w:r>
        <w:rPr>
          <w:color w:val="000000"/>
          <w:vertAlign w:val="subscript"/>
        </w:rPr>
        <w:t>3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C.NaCl、K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、Ca(OH)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    D.KNO</w:t>
      </w:r>
      <w:r>
        <w:rPr>
          <w:color w:val="000000"/>
          <w:vertAlign w:val="subscript"/>
        </w:rPr>
        <w:t>3</w:t>
      </w:r>
      <w:r>
        <w:rPr>
          <w:color w:val="000000"/>
        </w:rPr>
        <w:t>、NaCl、Ba(OH)</w:t>
      </w:r>
      <w:r>
        <w:rPr>
          <w:color w:val="000000"/>
          <w:vertAlign w:val="subscript"/>
        </w:rPr>
        <w:t>2</w:t>
      </w:r>
    </w:p>
    <w:p>
      <w:pPr>
        <w:spacing w:line="360" w:lineRule="auto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二、填空题（共4小题，每空2分，共34分。）</w:t>
      </w:r>
    </w:p>
    <w:p>
      <w:pPr>
        <w:spacing w:line="360" w:lineRule="auto"/>
        <w:rPr>
          <w:szCs w:val="21"/>
        </w:rPr>
      </w:pPr>
      <w:r>
        <w:rPr>
          <w:b/>
          <w:szCs w:val="21"/>
        </w:rPr>
        <w:t>21.</w:t>
      </w:r>
      <w:r>
        <w:rPr>
          <w:szCs w:val="21"/>
        </w:rPr>
        <w:t>实验室除去粗食盐中难溶性杂质的主要实验步骤有：溶解、_____、蒸发；除去粗食盐水中的杂质CaCl</w:t>
      </w:r>
      <w:r>
        <w:rPr>
          <w:szCs w:val="21"/>
          <w:vertAlign w:val="subscript"/>
        </w:rPr>
        <w:t>2</w:t>
      </w:r>
      <w:r>
        <w:rPr>
          <w:szCs w:val="21"/>
        </w:rPr>
        <w:t>、MgCl</w:t>
      </w:r>
      <w:r>
        <w:rPr>
          <w:szCs w:val="21"/>
          <w:vertAlign w:val="subscript"/>
        </w:rPr>
        <w:t>2</w:t>
      </w:r>
      <w:r>
        <w:rPr>
          <w:szCs w:val="21"/>
        </w:rPr>
        <w:t>、Na</w:t>
      </w:r>
      <w:r>
        <w:rPr>
          <w:szCs w:val="21"/>
          <w:vertAlign w:val="subscript"/>
        </w:rPr>
        <w:t>2</w:t>
      </w:r>
      <w:r>
        <w:rPr>
          <w:szCs w:val="21"/>
        </w:rPr>
        <w:t>S0</w:t>
      </w:r>
      <w:r>
        <w:rPr>
          <w:szCs w:val="21"/>
          <w:vertAlign w:val="subscript"/>
        </w:rPr>
        <w:t>4</w:t>
      </w:r>
      <w:r>
        <w:rPr>
          <w:szCs w:val="21"/>
        </w:rPr>
        <w:t>,可依次加入过量的NaOH、______、Na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溶液，分离出沉淀后，再加入适量盐酸，其作用是________</w:t>
      </w:r>
      <w:r>
        <w:rPr>
          <w:szCs w:val="21"/>
        </w:rPr>
        <w:tab/>
      </w:r>
      <w:r>
        <w:rPr>
          <w:szCs w:val="21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>22.</w:t>
      </w:r>
      <w:r>
        <w:rPr>
          <w:color w:val="000000"/>
        </w:rPr>
        <w:t>氯化钠是食盐的主要成分。电影《闪闪红星》讲述了潘东子给山上红军送盐的故事。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）藏盐：潘东子将食盐水吸在棉衣内给红军送盐。每人每天约需</w:t>
      </w:r>
      <w:r>
        <w:rPr>
          <w:rFonts w:eastAsia="Times New Roman"/>
          <w:color w:val="000000"/>
        </w:rPr>
        <w:t>3</w:t>
      </w:r>
      <w:r>
        <w:rPr>
          <w:color w:val="000000"/>
        </w:rPr>
        <w:t>—</w:t>
      </w:r>
      <w:r>
        <w:rPr>
          <w:rFonts w:eastAsia="Times New Roman"/>
          <w:color w:val="000000"/>
        </w:rPr>
        <w:t>5g</w:t>
      </w:r>
      <w:r>
        <w:rPr>
          <w:color w:val="000000"/>
        </w:rPr>
        <w:t>食盐，假设潘东子的棉衣可吸</w:t>
      </w:r>
      <w:r>
        <w:rPr>
          <w:rFonts w:eastAsia="Times New Roman"/>
          <w:color w:val="000000"/>
        </w:rPr>
        <w:t>1000g</w:t>
      </w:r>
      <w:r>
        <w:rPr>
          <w:color w:val="000000"/>
        </w:rPr>
        <w:t>水配成的食盐水，则</w:t>
      </w:r>
      <w:r>
        <w:rPr>
          <w:rFonts w:eastAsia="Times New Roman"/>
          <w:color w:val="000000"/>
        </w:rPr>
        <w:t>3℃</w:t>
      </w:r>
      <w:r>
        <w:rPr>
          <w:color w:val="000000"/>
        </w:rPr>
        <w:t>时潘东子上山一次所携带的食盐，最多可以满足______名红军战士一天所需（</w:t>
      </w:r>
      <w:r>
        <w:rPr>
          <w:rFonts w:eastAsia="Times New Roman"/>
          <w:color w:val="000000"/>
        </w:rPr>
        <w:t>3℃</w:t>
      </w:r>
      <w:r>
        <w:rPr>
          <w:color w:val="000000"/>
        </w:rPr>
        <w:t>时，氯化钠的溶解度约为</w:t>
      </w:r>
      <w:r>
        <w:rPr>
          <w:rFonts w:eastAsia="Times New Roman"/>
          <w:color w:val="000000"/>
        </w:rPr>
        <w:t>35.7g</w:t>
      </w:r>
      <w:r>
        <w:rPr>
          <w:color w:val="000000"/>
        </w:rPr>
        <w:t>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）取盐：为取出食盐，潘东子将吸有食盐的棉衣放进水里，揉一揉，搓一提，其目的是______。然后，把得到的“水”倒进锅里煮干，这种获得食盐的方法是______。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23.酸、碱、盐的溶解性表是学习化学的重要工具之一。下表是部分酸、碱、盐在水中的溶解性（</w:t>
      </w:r>
      <w:r>
        <w:rPr>
          <w:rFonts w:eastAsia="Times New Roman"/>
          <w:color w:val="000000"/>
        </w:rPr>
        <w:t>20</w:t>
      </w:r>
      <w:r>
        <w:rPr>
          <w:color w:val="000000"/>
          <w:vertAlign w:val="superscript"/>
        </w:rPr>
        <w:t>。</w:t>
      </w:r>
      <w:r>
        <w:rPr>
          <w:rFonts w:eastAsia="Times New Roman"/>
          <w:color w:val="000000"/>
        </w:rPr>
        <w:t>C</w:t>
      </w:r>
      <w:r>
        <w:rPr>
          <w:color w:val="000000"/>
        </w:rPr>
        <w:t>），请回答下列问题。</w:t>
      </w:r>
    </w:p>
    <w:tbl>
      <w:tblPr>
        <w:tblStyle w:val="14"/>
        <w:tblW w:w="5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80"/>
        <w:gridCol w:w="921"/>
        <w:gridCol w:w="915"/>
        <w:gridCol w:w="855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阴离子、阳离子</w:t>
            </w:r>
          </w:p>
        </w:tc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OH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-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NO</w:t>
            </w:r>
            <w:r>
              <w:rPr>
                <w:rFonts w:eastAsia="Times New Roman"/>
                <w:color w:val="000000"/>
                <w:szCs w:val="24"/>
                <w:vertAlign w:val="subscript"/>
              </w:rPr>
              <w:t>3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-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CO</w:t>
            </w:r>
            <w:r>
              <w:rPr>
                <w:rFonts w:eastAsia="Times New Roman"/>
                <w:color w:val="000000"/>
                <w:szCs w:val="24"/>
                <w:vertAlign w:val="subscript"/>
              </w:rPr>
              <w:t>3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2-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CI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K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+</w:t>
            </w:r>
          </w:p>
        </w:tc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Ba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2+</w:t>
            </w:r>
          </w:p>
        </w:tc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不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Cu</w:t>
            </w:r>
            <w:r>
              <w:rPr>
                <w:rFonts w:eastAsia="Times New Roman"/>
                <w:color w:val="000000"/>
                <w:szCs w:val="24"/>
                <w:vertAlign w:val="superscript"/>
              </w:rPr>
              <w:t>2+</w:t>
            </w:r>
          </w:p>
        </w:tc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不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不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溶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）上述阴、阳离子形成不溶性碱的化学式为</w:t>
      </w:r>
      <w:r>
        <w:rPr>
          <w:color w:val="000000"/>
          <w:u w:val="single"/>
        </w:rPr>
        <w:t xml:space="preserve">           </w:t>
      </w:r>
      <w:r>
        <w:rPr>
          <w:color w:val="000000"/>
        </w:rPr>
        <w:t>，形成复合肥料的化学式为</w:t>
      </w:r>
      <w:r>
        <w:rPr>
          <w:color w:val="000000"/>
          <w:u w:val="single"/>
        </w:rPr>
        <w:t xml:space="preserve">           </w:t>
      </w:r>
      <w:r>
        <w:rPr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）</w:t>
      </w:r>
      <w:r>
        <w:rPr>
          <w:rFonts w:eastAsia="Times New Roman"/>
          <w:color w:val="000000"/>
        </w:rPr>
        <w:t>KOH</w:t>
      </w:r>
      <w:r>
        <w:rPr>
          <w:color w:val="000000"/>
        </w:rPr>
        <w:t>溶液和</w:t>
      </w:r>
      <w:r>
        <w:rPr>
          <w:rFonts w:eastAsia="Times New Roman"/>
          <w:color w:val="000000"/>
        </w:rPr>
        <w:t>Ba</w:t>
      </w:r>
      <w:r>
        <w:rPr>
          <w:color w:val="000000"/>
        </w:rPr>
        <w:t>（</w:t>
      </w:r>
      <w:r>
        <w:rPr>
          <w:rFonts w:eastAsia="Times New Roman"/>
          <w:color w:val="000000"/>
        </w:rPr>
        <w:t>NO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）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>溶液_______（填</w:t>
      </w:r>
      <w:r>
        <w:rPr>
          <w:rFonts w:eastAsia="Times New Roman"/>
          <w:color w:val="000000"/>
        </w:rPr>
        <w:t>“</w:t>
      </w:r>
      <w:r>
        <w:rPr>
          <w:color w:val="000000"/>
        </w:rPr>
        <w:t>能</w:t>
      </w:r>
      <w:r>
        <w:rPr>
          <w:rFonts w:eastAsia="Times New Roman"/>
          <w:color w:val="000000"/>
        </w:rPr>
        <w:t>“</w:t>
      </w:r>
      <w:r>
        <w:rPr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color w:val="000000"/>
        </w:rPr>
        <w:t>不能</w:t>
      </w:r>
      <w:r>
        <w:rPr>
          <w:rFonts w:eastAsia="Times New Roman"/>
          <w:color w:val="000000"/>
        </w:rPr>
        <w:t>“</w:t>
      </w:r>
      <w:r>
        <w:rPr>
          <w:color w:val="000000"/>
        </w:rPr>
        <w:t>）反应，理由是</w:t>
      </w:r>
      <w:r>
        <w:rPr>
          <w:color w:val="000000"/>
          <w:u w:val="single"/>
        </w:rPr>
        <w:t xml:space="preserve">                       </w:t>
      </w:r>
      <w:r>
        <w:rPr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color w:val="000000"/>
        </w:rPr>
        <w:t>）下列各组离子在水溶液中能大量共存的是_______________</w:t>
      </w:r>
      <w:r>
        <w:rPr>
          <w:rFonts w:eastAsia="Times New Roman"/>
          <w:color w:val="000000"/>
        </w:rPr>
        <w:t xml:space="preserve"> </w:t>
      </w:r>
      <w:r>
        <w:rPr>
          <w:color w:val="000000"/>
        </w:rPr>
        <w:t>。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A. OH</w:t>
      </w:r>
      <w:r>
        <w:rPr>
          <w:rFonts w:eastAsia="Times New Roman"/>
          <w:color w:val="000000"/>
          <w:vertAlign w:val="superscript"/>
        </w:rPr>
        <w:t>-</w:t>
      </w:r>
      <w:r>
        <w:rPr>
          <w:rFonts w:eastAsia="Times New Roman"/>
          <w:color w:val="000000"/>
        </w:rPr>
        <w:t>H</w:t>
      </w:r>
      <w:r>
        <w:rPr>
          <w:rFonts w:eastAsia="Times New Roman"/>
          <w:color w:val="000000"/>
          <w:vertAlign w:val="superscript"/>
        </w:rPr>
        <w:t>+</w:t>
      </w:r>
      <w:r>
        <w:rPr>
          <w:rFonts w:eastAsia="Times New Roman"/>
          <w:color w:val="000000"/>
        </w:rPr>
        <w:t>Ba</w:t>
      </w:r>
      <w:r>
        <w:rPr>
          <w:rFonts w:eastAsia="Times New Roman"/>
          <w:color w:val="000000"/>
          <w:vertAlign w:val="superscript"/>
        </w:rPr>
        <w:t>2+</w:t>
      </w:r>
      <w:r>
        <w:rPr>
          <w:rFonts w:eastAsia="Times New Roman"/>
          <w:color w:val="000000"/>
        </w:rPr>
        <w:t>NO</w:t>
      </w:r>
      <w:r>
        <w:object>
          <v:shape id="_x0000_i1038" o:spt="75" alt="http://www.zxxk.com" type="#_x0000_t75" style="height:19pt;width:6.55pt;" o:ole="t" filled="f" o:preferrelative="t" stroked="f" coordsize="21600,21600">
            <v:path/>
            <v:fill on="f" focussize="0,0"/>
            <v:stroke on="f" joinstyle="miter"/>
            <v:imagedata r:id="rId25" o:title="eqId00cd76443db2429fa50fa8ccbf6d43f4"/>
            <o:lock v:ext="edit" aspectratio="t"/>
            <w10:wrap type="none"/>
            <w10:anchorlock/>
          </v:shape>
          <o:OLEObject Type="Embed" ProgID="Equation.DSMT4" ShapeID="_x0000_i1038" DrawAspect="Content" ObjectID="_1468075730" r:id="rId24">
            <o:LockedField>false</o:LockedField>
          </o:OLEObject>
        </w:object>
      </w:r>
      <w:r>
        <w:t xml:space="preserve">      </w:t>
      </w:r>
      <w:r>
        <w:rPr>
          <w:rFonts w:eastAsia="Times New Roman"/>
          <w:color w:val="000000"/>
        </w:rPr>
        <w:t>B. OH</w:t>
      </w:r>
      <w:r>
        <w:rPr>
          <w:rFonts w:eastAsia="Times New Roman"/>
          <w:color w:val="000000"/>
          <w:vertAlign w:val="superscript"/>
        </w:rPr>
        <w:t>-</w:t>
      </w:r>
      <w:r>
        <w:rPr>
          <w:rFonts w:eastAsia="Times New Roman"/>
          <w:color w:val="000000"/>
        </w:rPr>
        <w:t>Ba</w:t>
      </w:r>
      <w:r>
        <w:rPr>
          <w:rFonts w:eastAsia="Times New Roman"/>
          <w:color w:val="000000"/>
          <w:vertAlign w:val="superscript"/>
        </w:rPr>
        <w:t>2+</w:t>
      </w:r>
      <w:r>
        <w:rPr>
          <w:rFonts w:eastAsia="Times New Roman"/>
          <w:color w:val="000000"/>
        </w:rPr>
        <w:t>K</w:t>
      </w:r>
      <w:r>
        <w:rPr>
          <w:rFonts w:eastAsia="Times New Roman"/>
          <w:color w:val="000000"/>
          <w:vertAlign w:val="superscript"/>
        </w:rPr>
        <w:t>+</w:t>
      </w:r>
      <w:r>
        <w:rPr>
          <w:rFonts w:eastAsia="Times New Roman"/>
          <w:color w:val="000000"/>
        </w:rPr>
        <w:t>Cl</w:t>
      </w:r>
      <w:r>
        <w:rPr>
          <w:rFonts w:eastAsia="Times New Roman"/>
          <w:color w:val="000000"/>
          <w:vertAlign w:val="superscript"/>
        </w:rPr>
        <w:t>-</w:t>
      </w:r>
      <w:r>
        <w:rPr>
          <w:color w:val="000000"/>
          <w:vertAlign w:val="superscript"/>
        </w:rPr>
        <w:t xml:space="preserve">          </w:t>
      </w:r>
      <w:r>
        <w:rPr>
          <w:rFonts w:eastAsia="Times New Roman"/>
          <w:color w:val="000000"/>
        </w:rPr>
        <w:t>C. CO</w:t>
      </w:r>
      <w:r>
        <w:object>
          <v:shape id="_x0000_i1039" o:spt="75" alt="http://www.zxxk.com" type="#_x0000_t75" style="height:19pt;width:9.8pt;" o:ole="t" filled="f" o:preferrelative="t" stroked="f" coordsize="21600,21600">
            <v:path/>
            <v:fill on="f" focussize="0,0"/>
            <v:stroke on="f" joinstyle="miter"/>
            <v:imagedata r:id="rId27" o:title="eqId34207ab60fc347a596bfba0df34f8de5"/>
            <o:lock v:ext="edit" aspectratio="t"/>
            <w10:wrap type="none"/>
            <w10:anchorlock/>
          </v:shape>
          <o:OLEObject Type="Embed" ProgID="Equation.DSMT4" ShapeID="_x0000_i1039" DrawAspect="Content" ObjectID="_1468075731" r:id="rId26">
            <o:LockedField>false</o:LockedField>
          </o:OLEObject>
        </w:object>
      </w:r>
      <w:r>
        <w:rPr>
          <w:rFonts w:eastAsia="Times New Roman"/>
          <w:color w:val="000000"/>
        </w:rPr>
        <w:t>K</w:t>
      </w:r>
      <w:r>
        <w:rPr>
          <w:rFonts w:eastAsia="Times New Roman"/>
          <w:color w:val="000000"/>
          <w:vertAlign w:val="superscript"/>
        </w:rPr>
        <w:t>+</w:t>
      </w:r>
      <w:r>
        <w:rPr>
          <w:rFonts w:eastAsia="Times New Roman"/>
          <w:color w:val="000000"/>
        </w:rPr>
        <w:t>Ba</w:t>
      </w:r>
      <w:r>
        <w:rPr>
          <w:rFonts w:eastAsia="Times New Roman"/>
          <w:color w:val="000000"/>
          <w:vertAlign w:val="superscript"/>
        </w:rPr>
        <w:t>2+</w:t>
      </w:r>
      <w:r>
        <w:rPr>
          <w:rFonts w:eastAsia="Times New Roman"/>
          <w:color w:val="000000"/>
        </w:rPr>
        <w:t>Cl</w:t>
      </w:r>
      <w:r>
        <w:rPr>
          <w:rFonts w:eastAsia="Times New Roman"/>
          <w:color w:val="000000"/>
          <w:vertAlign w:val="superscript"/>
        </w:rPr>
        <w:t>-</w:t>
      </w:r>
      <w:r>
        <w:rPr>
          <w:color w:val="000000"/>
          <w:vertAlign w:val="superscript"/>
        </w:rPr>
        <w:t xml:space="preserve">          </w:t>
      </w:r>
      <w:r>
        <w:rPr>
          <w:rFonts w:eastAsia="Times New Roman"/>
          <w:color w:val="000000"/>
        </w:rPr>
        <w:t>D. CO</w:t>
      </w:r>
      <w:r>
        <w:object>
          <v:shape id="_x0000_i1040" o:spt="75" alt="http://www.zxxk.com" type="#_x0000_t75" style="height:19pt;width:9.8pt;" o:ole="t" filled="f" o:preferrelative="t" stroked="f" coordsize="21600,21600">
            <v:path/>
            <v:fill on="f" focussize="0,0"/>
            <v:stroke on="f" joinstyle="miter"/>
            <v:imagedata r:id="rId27" o:title="eqId34207ab60fc347a596bfba0df34f8de5"/>
            <o:lock v:ext="edit" aspectratio="t"/>
            <w10:wrap type="none"/>
            <w10:anchorlock/>
          </v:shape>
          <o:OLEObject Type="Embed" ProgID="Equation.DSMT4" ShapeID="_x0000_i1040" DrawAspect="Content" ObjectID="_1468075732" r:id="rId28">
            <o:LockedField>false</o:LockedField>
          </o:OLEObject>
        </w:object>
      </w:r>
      <w:r>
        <w:rPr>
          <w:rFonts w:eastAsia="Times New Roman"/>
          <w:color w:val="000000"/>
        </w:rPr>
        <w:t>Cu</w:t>
      </w:r>
      <w:r>
        <w:rPr>
          <w:rFonts w:eastAsia="Times New Roman"/>
          <w:color w:val="000000"/>
          <w:vertAlign w:val="superscript"/>
        </w:rPr>
        <w:t>2+</w:t>
      </w:r>
      <w:r>
        <w:rPr>
          <w:rFonts w:eastAsia="Times New Roman"/>
          <w:color w:val="000000"/>
        </w:rPr>
        <w:t>NO</w:t>
      </w:r>
      <w:r>
        <w:object>
          <v:shape id="_x0000_i1041" o:spt="75" alt="http://www.zxxk.com" type="#_x0000_t75" style="height:19pt;width:6.55pt;" o:ole="t" filled="f" o:preferrelative="t" stroked="f" coordsize="21600,21600">
            <v:path/>
            <v:fill on="f" focussize="0,0"/>
            <v:stroke on="f" joinstyle="miter"/>
            <v:imagedata r:id="rId25" o:title="eqId00cd76443db2429fa50fa8ccbf6d43f4"/>
            <o:lock v:ext="edit" aspectratio="t"/>
            <w10:wrap type="none"/>
            <w10:anchorlock/>
          </v:shape>
          <o:OLEObject Type="Embed" ProgID="Equation.DSMT4" ShapeID="_x0000_i1041" DrawAspect="Content" ObjectID="_1468075733" r:id="rId29">
            <o:LockedField>false</o:LockedField>
          </o:OLEObject>
        </w:object>
      </w:r>
      <w:r>
        <w:rPr>
          <w:rFonts w:eastAsia="Times New Roman"/>
          <w:color w:val="000000"/>
        </w:rPr>
        <w:t>K</w:t>
      </w:r>
      <w:r>
        <w:rPr>
          <w:rFonts w:eastAsia="Times New Roman"/>
          <w:color w:val="000000"/>
          <w:vertAlign w:val="superscript"/>
        </w:rPr>
        <w:t>+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24. 我国化学工程专家侯德榜于</w:t>
      </w:r>
      <w:r>
        <w:rPr>
          <w:rFonts w:eastAsia="Times New Roman"/>
          <w:color w:val="000000"/>
        </w:rPr>
        <w:t>1943</w:t>
      </w:r>
      <w:r>
        <w:rPr>
          <w:color w:val="000000"/>
        </w:rPr>
        <w:t>年在实验室完成了“侯氏制碱法”，并于</w:t>
      </w:r>
      <w:r>
        <w:rPr>
          <w:rFonts w:eastAsia="Times New Roman"/>
          <w:color w:val="000000"/>
        </w:rPr>
        <w:t>1953</w:t>
      </w:r>
      <w:r>
        <w:rPr>
          <w:color w:val="000000"/>
        </w:rPr>
        <w:t>年</w:t>
      </w:r>
      <w:r>
        <w:rPr>
          <w:rFonts w:eastAsia="Times New Roman"/>
          <w:color w:val="000000"/>
        </w:rPr>
        <w:t>7</w:t>
      </w:r>
      <w:r>
        <w:rPr>
          <w:color w:val="000000"/>
        </w:rPr>
        <w:t>月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日获得了新中国第一号发明专利证书。“侯氏制碱法”的反应原理可简单表示为：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①</w:t>
      </w:r>
      <w:r>
        <w:object>
          <v:shape id="_x0000_i1042" o:spt="75" alt="http://www.zxxk.com" type="#_x0000_t75" style="height:19pt;width:219.25pt;" o:ole="t" filled="f" o:preferrelative="t" stroked="f" coordsize="21600,21600">
            <v:path/>
            <v:fill on="f" focussize="0,0"/>
            <v:stroke on="f" joinstyle="miter"/>
            <v:imagedata r:id="rId31" o:title="eqId3dc748b97be345dfba1eae8c9d8d3a4a"/>
            <o:lock v:ext="edit" aspectratio="t"/>
            <w10:wrap type="none"/>
            <w10:anchorlock/>
          </v:shape>
          <o:OLEObject Type="Embed" ProgID="Equation.DSMT4" ShapeID="_x0000_i1042" DrawAspect="Content" ObjectID="_1468075734" r:id="rId3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 w:cs="宋体"/>
          <w:color w:val="000000"/>
        </w:rPr>
        <w:t>②</w:t>
      </w:r>
      <w:r>
        <w:object>
          <v:shape id="_x0000_i1043" o:spt="75" alt="http://www.zxxk.com" type="#_x0000_t75" style="height:34.05pt;width:179.35pt;" o:ole="t" filled="f" o:preferrelative="t" stroked="f" coordsize="21600,21600">
            <v:path/>
            <v:fill on="f" focussize="0,0"/>
            <v:stroke on="f" joinstyle="miter"/>
            <v:imagedata r:id="rId33" o:title="eqIdf2584dc58c74476e933f555081af3dcf"/>
            <o:lock v:ext="edit" aspectratio="t"/>
            <w10:wrap type="none"/>
            <w10:anchorlock/>
          </v:shape>
          <o:OLEObject Type="Embed" ProgID="Equation.DSMT4" ShapeID="_x0000_i1043" DrawAspect="Content" ObjectID="_1468075735" r:id="rId3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）“侯氏制碱法”得到的“碱”是___________（填“烧碱”或“纯碱”）。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）反应</w:t>
      </w:r>
      <w:r>
        <w:rPr>
          <w:rFonts w:hint="eastAsia" w:ascii="宋体" w:hAnsi="宋体" w:cs="宋体"/>
          <w:color w:val="000000"/>
        </w:rPr>
        <w:t>①</w:t>
      </w:r>
      <w:r>
        <w:rPr>
          <w:color w:val="000000"/>
        </w:rPr>
        <w:t>条件下，</w:t>
      </w:r>
      <w:r>
        <w:rPr>
          <w:rFonts w:eastAsia="Times New Roman"/>
          <w:color w:val="000000"/>
        </w:rPr>
        <w:t>NaCl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NH</w:t>
      </w:r>
      <w:r>
        <w:rPr>
          <w:rFonts w:eastAsia="Times New Roman"/>
          <w:color w:val="000000"/>
          <w:vertAlign w:val="subscript"/>
        </w:rPr>
        <w:t>4</w:t>
      </w:r>
      <w:r>
        <w:rPr>
          <w:rFonts w:eastAsia="Times New Roman"/>
          <w:color w:val="000000"/>
        </w:rPr>
        <w:t>Cl</w:t>
      </w:r>
      <w:r>
        <w:rPr>
          <w:color w:val="000000"/>
        </w:rPr>
        <w:t>、</w:t>
      </w:r>
      <w:r>
        <w:rPr>
          <w:rFonts w:eastAsia="Times New Roman"/>
          <w:color w:val="000000"/>
        </w:rPr>
        <w:t>NaHCO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三种物质中溶解度最小的是___________。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color w:val="000000"/>
        </w:rPr>
        <w:t>）反应</w:t>
      </w:r>
      <w:r>
        <w:rPr>
          <w:rFonts w:hint="eastAsia" w:ascii="宋体" w:hAnsi="宋体" w:cs="宋体"/>
          <w:color w:val="000000"/>
        </w:rPr>
        <w:t>②</w:t>
      </w:r>
      <w:r>
        <w:rPr>
          <w:color w:val="000000"/>
        </w:rPr>
        <w:t>的反应类型是___________。</w:t>
      </w:r>
    </w:p>
    <w:p>
      <w:pPr>
        <w:spacing w:line="360" w:lineRule="auto"/>
      </w:pPr>
      <w:r>
        <w:rPr>
          <w:rFonts w:eastAsia="新宋体"/>
          <w:szCs w:val="21"/>
        </w:rPr>
        <w:t>25.自贡市素有“盐都”美誉，盐化工比较发达，烧碱、纯碱、氯化铵等为其主要产品。某化工厂使用食盐和其它原料，采用侯德榜先生的联合制碱法生产纯碱，其主要化工流程如图：</w:t>
      </w:r>
    </w:p>
    <w:p>
      <w:pPr>
        <w:spacing w:line="360" w:lineRule="auto"/>
      </w:pPr>
      <w:r>
        <w:rPr>
          <w:rFonts w:eastAsia="新宋体"/>
          <w:szCs w:val="21"/>
        </w:rPr>
        <w:pict>
          <v:shape id="_x0000_i1044" o:spt="75" alt="http://www.zxxk.com" type="#_x0000_t75" style="height:87.7pt;width:353.45pt;" filled="f" o:preferrelative="t" stroked="f" coordsize="21600,21600">
            <v:path/>
            <v:fill on="f" focussize="0,0"/>
            <v:stroke on="f" joinstyle="miter"/>
            <v:imagedata r:id="rId34" o:title="   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eastAsia="新宋体"/>
          <w:szCs w:val="21"/>
        </w:rPr>
        <w:t>（1）操作Ⅰ的名称是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</w:pPr>
      <w:r>
        <w:rPr>
          <w:rFonts w:eastAsia="新宋体"/>
          <w:szCs w:val="21"/>
        </w:rPr>
        <w:t>（2）反应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的化学方程式为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</w:pPr>
      <w:r>
        <w:rPr>
          <w:rFonts w:eastAsia="新宋体"/>
          <w:szCs w:val="21"/>
        </w:rPr>
        <w:t>（3）从上述化工流程中看出可以循环使用的物质是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（填化学式）。</w:t>
      </w:r>
    </w:p>
    <w:p>
      <w:pPr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三、实验与探究（2小题，每空2分，共16分）</w:t>
      </w:r>
    </w:p>
    <w:p>
      <w:pPr>
        <w:spacing w:line="360" w:lineRule="auto"/>
      </w:pPr>
      <w:r>
        <w:rPr>
          <w:rFonts w:eastAsia="新宋体"/>
          <w:szCs w:val="21"/>
        </w:rPr>
        <w:t>26.碳酸钠在生活中有广泛的用途，某化学兴趣小组为探究碳酸钠的化学性质，进行了如下实验：</w:t>
      </w:r>
    </w:p>
    <w:p>
      <w:pPr>
        <w:spacing w:line="360" w:lineRule="auto"/>
      </w:pPr>
      <w:r>
        <w:rPr>
          <w:rFonts w:eastAsia="新宋体"/>
          <w:szCs w:val="21"/>
        </w:rPr>
        <w:t>向盛有适量碳酸钠溶液的四支试管中分别加入下列试剂，实验现象记录如下：</w:t>
      </w:r>
    </w:p>
    <w:tbl>
      <w:tblPr>
        <w:tblStyle w:val="14"/>
        <w:tblW w:w="0" w:type="auto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75"/>
        <w:gridCol w:w="1366"/>
        <w:gridCol w:w="1272"/>
        <w:gridCol w:w="1572"/>
        <w:gridCol w:w="274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试管编号</w:t>
            </w:r>
          </w:p>
        </w:tc>
        <w:tc>
          <w:tcPr>
            <w:tcW w:w="1366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</w:t>
            </w:r>
          </w:p>
        </w:tc>
        <w:tc>
          <w:tcPr>
            <w:tcW w:w="12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</w:t>
            </w:r>
          </w:p>
        </w:tc>
        <w:tc>
          <w:tcPr>
            <w:tcW w:w="15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</w:t>
            </w:r>
          </w:p>
        </w:tc>
        <w:tc>
          <w:tcPr>
            <w:tcW w:w="2748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加入试剂</w:t>
            </w:r>
          </w:p>
        </w:tc>
        <w:tc>
          <w:tcPr>
            <w:tcW w:w="1366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无色酚酞试液</w:t>
            </w:r>
          </w:p>
        </w:tc>
        <w:tc>
          <w:tcPr>
            <w:tcW w:w="12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稀盐酸</w:t>
            </w:r>
          </w:p>
        </w:tc>
        <w:tc>
          <w:tcPr>
            <w:tcW w:w="15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澄清石灰水</w:t>
            </w:r>
          </w:p>
        </w:tc>
        <w:tc>
          <w:tcPr>
            <w:tcW w:w="2748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氯化钡溶液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实验现象</w:t>
            </w:r>
          </w:p>
        </w:tc>
        <w:tc>
          <w:tcPr>
            <w:tcW w:w="1366" w:type="dxa"/>
          </w:tcPr>
          <w:p>
            <w:pPr>
              <w:spacing w:line="360" w:lineRule="auto"/>
            </w:pPr>
            <w:r>
              <w:rPr>
                <w:rFonts w:eastAsia="新宋体"/>
                <w:szCs w:val="21"/>
                <w:u w:val="single"/>
              </w:rPr>
              <w:t>　  　</w:t>
            </w:r>
          </w:p>
        </w:tc>
        <w:tc>
          <w:tcPr>
            <w:tcW w:w="12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有气泡产生</w:t>
            </w:r>
          </w:p>
        </w:tc>
        <w:tc>
          <w:tcPr>
            <w:tcW w:w="15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有白色沉淀产生</w:t>
            </w:r>
          </w:p>
        </w:tc>
        <w:tc>
          <w:tcPr>
            <w:tcW w:w="2748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有白色沉淀产生</w:t>
            </w:r>
          </w:p>
        </w:tc>
      </w:tr>
    </w:tbl>
    <w:p>
      <w:pPr>
        <w:spacing w:line="360" w:lineRule="auto"/>
      </w:pPr>
      <w:r>
        <w:rPr>
          <w:rFonts w:eastAsia="新宋体"/>
          <w:szCs w:val="21"/>
        </w:rPr>
        <w:t xml:space="preserve">试管3中发生反应的化学方程式为 </w:t>
      </w:r>
      <w:r>
        <w:rPr>
          <w:rFonts w:eastAsia="新宋体"/>
          <w:szCs w:val="21"/>
          <w:u w:val="single"/>
        </w:rPr>
        <w:t>　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</w:pPr>
      <w:r>
        <w:rPr>
          <w:rFonts w:eastAsia="新宋体"/>
          <w:szCs w:val="21"/>
        </w:rPr>
        <w:t>化学兴趣小组的同学对反应后溶液中溶质的成分进一步探究：小组同学将试管3中的物质过滤，得到滤液A。</w:t>
      </w:r>
    </w:p>
    <w:p>
      <w:pPr>
        <w:spacing w:line="360" w:lineRule="auto"/>
      </w:pPr>
      <w:r>
        <w:rPr>
          <w:rFonts w:eastAsia="新宋体"/>
          <w:szCs w:val="21"/>
        </w:rPr>
        <w:t>【提出问题】滤液A中溶质的成分是什么？</w:t>
      </w:r>
    </w:p>
    <w:p>
      <w:pPr>
        <w:spacing w:line="360" w:lineRule="auto"/>
      </w:pPr>
      <w:r>
        <w:rPr>
          <w:rFonts w:eastAsia="新宋体"/>
          <w:szCs w:val="21"/>
        </w:rPr>
        <w:t>【猜想假设】猜想一：NaOH</w:t>
      </w:r>
    </w:p>
    <w:p>
      <w:pPr>
        <w:spacing w:line="360" w:lineRule="auto"/>
      </w:pPr>
      <w:r>
        <w:rPr>
          <w:rFonts w:eastAsia="新宋体"/>
          <w:szCs w:val="21"/>
        </w:rPr>
        <w:t>猜想二：NaOH和Na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</w:p>
    <w:p>
      <w:pPr>
        <w:spacing w:line="360" w:lineRule="auto"/>
        <w:rPr>
          <w:rFonts w:eastAsia="新宋体"/>
        </w:rPr>
      </w:pPr>
      <w:r>
        <w:rPr>
          <w:rFonts w:eastAsia="新宋体"/>
          <w:szCs w:val="21"/>
        </w:rPr>
        <w:t>猜想三：</w:t>
      </w:r>
      <w:r>
        <w:rPr>
          <w:rFonts w:eastAsia="新宋体"/>
          <w:szCs w:val="21"/>
          <w:u w:val="single"/>
        </w:rPr>
        <w:t>　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</w:pPr>
      <w:r>
        <w:rPr>
          <w:rFonts w:eastAsia="新宋体"/>
          <w:szCs w:val="21"/>
        </w:rPr>
        <w:t>猜想四：NaOH、Na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和Ca（OH）</w:t>
      </w:r>
      <w:r>
        <w:rPr>
          <w:rFonts w:eastAsia="新宋体"/>
          <w:sz w:val="24"/>
          <w:szCs w:val="24"/>
          <w:vertAlign w:val="subscript"/>
        </w:rPr>
        <w:t>2</w:t>
      </w:r>
    </w:p>
    <w:p>
      <w:pPr>
        <w:spacing w:line="360" w:lineRule="auto"/>
      </w:pPr>
      <w:r>
        <w:rPr>
          <w:rFonts w:eastAsia="新宋体"/>
          <w:szCs w:val="21"/>
        </w:rPr>
        <w:t>【活动探究】</w:t>
      </w:r>
    </w:p>
    <w:p>
      <w:pPr>
        <w:spacing w:line="360" w:lineRule="auto"/>
      </w:pPr>
      <w:r>
        <w:rPr>
          <w:rFonts w:eastAsia="新宋体"/>
          <w:szCs w:val="21"/>
        </w:rPr>
        <w:t xml:space="preserve">1.小组讨论：有同学认为猜想四不成立，原因是 </w:t>
      </w:r>
      <w:r>
        <w:rPr>
          <w:rFonts w:eastAsia="新宋体"/>
          <w:szCs w:val="21"/>
          <w:u w:val="single"/>
        </w:rPr>
        <w:t>　    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</w:pPr>
      <w:r>
        <w:rPr>
          <w:rFonts w:eastAsia="新宋体"/>
          <w:szCs w:val="21"/>
        </w:rPr>
        <w:t>2.进行实验：</w:t>
      </w:r>
    </w:p>
    <w:tbl>
      <w:tblPr>
        <w:tblStyle w:val="14"/>
        <w:tblW w:w="0" w:type="auto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352"/>
        <w:gridCol w:w="1432"/>
        <w:gridCol w:w="158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893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实验操作</w:t>
            </w:r>
          </w:p>
        </w:tc>
        <w:tc>
          <w:tcPr>
            <w:tcW w:w="15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实验现象</w:t>
            </w:r>
          </w:p>
        </w:tc>
        <w:tc>
          <w:tcPr>
            <w:tcW w:w="1740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实验结论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893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方案甲：取少量滤液A于试管中，加入过量的稀盐酸</w:t>
            </w:r>
          </w:p>
        </w:tc>
        <w:tc>
          <w:tcPr>
            <w:tcW w:w="1572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有气泡生成</w:t>
            </w:r>
          </w:p>
        </w:tc>
        <w:tc>
          <w:tcPr>
            <w:tcW w:w="1740" w:type="dxa"/>
            <w:vMerge w:val="restart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猜想</w:t>
            </w:r>
            <w:r>
              <w:rPr>
                <w:rFonts w:eastAsia="新宋体"/>
                <w:szCs w:val="21"/>
                <w:u w:val="single"/>
              </w:rPr>
              <w:t>　  　</w:t>
            </w:r>
            <w:r>
              <w:rPr>
                <w:rFonts w:eastAsia="新宋体"/>
                <w:szCs w:val="21"/>
              </w:rPr>
              <w:t>成立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893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方案乙：取少量滤液A于试管中，加入适量的Ba（NO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3</w:t>
            </w:r>
            <w:r>
              <w:rPr>
                <w:rFonts w:eastAsia="新宋体"/>
                <w:szCs w:val="21"/>
              </w:rPr>
              <w:t>）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eastAsia="新宋体"/>
                <w:szCs w:val="21"/>
              </w:rPr>
              <w:t>溶液</w:t>
            </w:r>
          </w:p>
        </w:tc>
        <w:tc>
          <w:tcPr>
            <w:tcW w:w="1572" w:type="dxa"/>
          </w:tcPr>
          <w:p>
            <w:pPr>
              <w:spacing w:line="360" w:lineRule="auto"/>
            </w:pPr>
            <w:r>
              <w:rPr>
                <w:rFonts w:eastAsia="新宋体"/>
                <w:szCs w:val="21"/>
                <w:u w:val="single"/>
              </w:rPr>
              <w:t>　         　</w:t>
            </w:r>
          </w:p>
        </w:tc>
        <w:tc>
          <w:tcPr>
            <w:tcW w:w="1740" w:type="dxa"/>
            <w:vMerge w:val="continue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  <w:r>
        <w:rPr>
          <w:rFonts w:eastAsia="新宋体"/>
          <w:szCs w:val="21"/>
        </w:rPr>
        <w:t>【反思与评价】</w:t>
      </w:r>
    </w:p>
    <w:p>
      <w:pPr>
        <w:spacing w:line="360" w:lineRule="auto"/>
      </w:pPr>
      <w:r>
        <w:rPr>
          <w:rFonts w:eastAsia="新宋体"/>
          <w:szCs w:val="21"/>
        </w:rPr>
        <w:t xml:space="preserve">1.碳酸钠溶液呈 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性，可以和盐酸、氢氧化钙、氯化钡等物质发生反应。</w:t>
      </w:r>
    </w:p>
    <w:p>
      <w:pPr>
        <w:spacing w:line="360" w:lineRule="auto"/>
      </w:pPr>
      <w:r>
        <w:rPr>
          <w:rFonts w:eastAsia="新宋体"/>
          <w:szCs w:val="21"/>
        </w:rPr>
        <w:t xml:space="preserve">2.要验证反应后物质的成分，既要考虑生成物，还应考虑 </w:t>
      </w:r>
      <w:r>
        <w:rPr>
          <w:rFonts w:eastAsia="新宋体"/>
          <w:szCs w:val="21"/>
          <w:u w:val="single"/>
        </w:rPr>
        <w:t>　           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textAlignment w:val="center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四、分析与计算（1小题，共10分）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27.我国制碱工业先驱侯德榜发明了“侯氏制碱法”，为纯碱和氮肥工业技术的发展作出了杰出的贡献。纯碱的用途非常广泛，某化学兴趣小组的同学对它产生了浓厚的兴趣，设计了如下两个实验，并对反应后试管中残留废液进行探究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【拓展与应用】现有</w:t>
      </w:r>
      <w:r>
        <w:rPr>
          <w:rFonts w:eastAsia="Times New Roman"/>
          <w:color w:val="000000"/>
        </w:rPr>
        <w:t>14.9</w:t>
      </w:r>
      <w:r>
        <w:rPr>
          <w:color w:val="000000"/>
        </w:rPr>
        <w:t>克纯碱样品（含</w:t>
      </w:r>
      <w:r>
        <w:rPr>
          <w:rFonts w:eastAsia="Times New Roman"/>
          <w:color w:val="000000"/>
        </w:rPr>
        <w:t>Na</w:t>
      </w:r>
      <w:r>
        <w:rPr>
          <w:rFonts w:eastAsia="Times New Roman"/>
          <w:color w:val="000000"/>
          <w:vertAlign w:val="subscript"/>
        </w:rPr>
        <w:t>2</w:t>
      </w:r>
      <w:r>
        <w:rPr>
          <w:rFonts w:eastAsia="Times New Roman"/>
          <w:color w:val="000000"/>
        </w:rPr>
        <w:t>CO</w:t>
      </w:r>
      <w:r>
        <w:rPr>
          <w:rFonts w:eastAsia="Times New Roman"/>
          <w:color w:val="000000"/>
          <w:vertAlign w:val="subscript"/>
        </w:rPr>
        <w:t>3</w:t>
      </w:r>
      <w:r>
        <w:rPr>
          <w:color w:val="000000"/>
        </w:rPr>
        <w:t>和</w:t>
      </w:r>
      <w:r>
        <w:rPr>
          <w:rFonts w:eastAsia="Times New Roman"/>
          <w:color w:val="000000"/>
        </w:rPr>
        <w:t>NaC1</w:t>
      </w:r>
      <w:r>
        <w:rPr>
          <w:color w:val="000000"/>
        </w:rPr>
        <w:t>的混合物），将其放入干净的烧杯中，加入</w:t>
      </w:r>
      <w:r>
        <w:rPr>
          <w:rFonts w:eastAsia="Times New Roman"/>
          <w:color w:val="000000"/>
        </w:rPr>
        <w:t>89.5</w:t>
      </w:r>
      <w:r>
        <w:rPr>
          <w:color w:val="000000"/>
        </w:rPr>
        <w:t>克水使其完全溶解，向所得溶液中缓慢加入一定溶质质量分数的稀盐酸（反应方程式为：</w:t>
      </w:r>
      <w:r>
        <w:object>
          <v:shape id="_x0000_i1045" o:spt="75" alt="http://www.zxxk.com" type="#_x0000_t75" style="height:19pt;width:191.15pt;" o:ole="t" filled="f" o:preferrelative="t" stroked="f" coordsize="21600,21600">
            <v:path/>
            <v:fill on="f" focussize="0,0"/>
            <v:stroke on="f" joinstyle="miter"/>
            <v:imagedata r:id="rId36" o:title="eqId58b56b988f244393acbb447416d856b8"/>
            <o:lock v:ext="edit" aspectratio="t"/>
            <w10:wrap type="none"/>
            <w10:anchorlock/>
          </v:shape>
          <o:OLEObject Type="Embed" ProgID="Equation.DSMT4" ShapeID="_x0000_i1045" DrawAspect="Content" ObjectID="_1468075736" r:id="rId35">
            <o:LockedField>false</o:LockedField>
          </o:OLEObject>
        </w:object>
      </w:r>
      <w:r>
        <w:rPr>
          <w:color w:val="000000"/>
        </w:rPr>
        <w:t>）。产生气体的质量与加入稀盐酸的质量关系如图所示，试回答下列问题：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pict>
          <v:shape id="_x0000_i1046" o:spt="75" alt="http://www.zxxk.com" type="#_x0000_t75" style="height:123.7pt;width:12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1</w:t>
      </w:r>
      <w:r>
        <w:rPr>
          <w:color w:val="000000"/>
        </w:rPr>
        <w:t>）产生</w:t>
      </w:r>
      <w:r>
        <w:rPr>
          <w:rFonts w:eastAsia="Times New Roman"/>
          <w:color w:val="000000"/>
        </w:rPr>
        <w:t>CO</w:t>
      </w:r>
      <w:r>
        <w:rPr>
          <w:rFonts w:eastAsia="Times New Roman"/>
          <w:color w:val="000000"/>
          <w:vertAlign w:val="subscript"/>
        </w:rPr>
        <w:t>2</w:t>
      </w:r>
      <w:r>
        <w:rPr>
          <w:color w:val="000000"/>
        </w:rPr>
        <w:t>的质量为______克。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color w:val="000000"/>
        </w:rPr>
        <w:t>）所用稀盐酸中溶质的质量分数是多少？______（写出具体的解题过程，下同）</w:t>
      </w:r>
    </w:p>
    <w:p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color w:val="000000"/>
        </w:rPr>
        <w:t>）滴入稀盐酸至恰好完全反应时，所得溶液中溶质的质量分数是多少？______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 w:eastAsia="新宋体"/>
          <w:b/>
          <w:sz w:val="30"/>
          <w:szCs w:val="30"/>
        </w:rPr>
        <w:t>1</w:t>
      </w:r>
    </w:p>
    <w:p>
      <w:pPr>
        <w:spacing w:line="360" w:lineRule="auto"/>
        <w:textAlignment w:val="center"/>
        <w:rPr>
          <w:rFonts w:hint="eastAsia"/>
          <w:color w:val="FF0000"/>
          <w:szCs w:val="21"/>
        </w:rPr>
      </w:pPr>
    </w:p>
    <w:p>
      <w:pPr>
        <w:spacing w:line="360" w:lineRule="auto"/>
        <w:jc w:val="center"/>
        <w:textAlignment w:val="center"/>
        <w:rPr>
          <w:rFonts w:hint="eastAsia"/>
          <w:color w:val="FF0000"/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答案解析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【解析】碳酸钠俗称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纯碱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，其化学式是</w:t>
      </w:r>
      <w:r>
        <w:rPr>
          <w:color w:val="FF0000"/>
          <w:szCs w:val="21"/>
        </w:rPr>
        <w:t>Na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CO</w:t>
      </w:r>
      <w:r>
        <w:rPr>
          <w:color w:val="FF0000"/>
          <w:szCs w:val="21"/>
          <w:vertAlign w:val="subscript"/>
        </w:rPr>
        <w:t>3</w:t>
      </w:r>
      <w:r>
        <w:rPr>
          <w:rFonts w:hint="eastAsia"/>
          <w:color w:val="FF0000"/>
          <w:szCs w:val="21"/>
        </w:rPr>
        <w:t>。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故选：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>2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【解析】碳酸氢钠是由金属离子与酸根离子构成的化合物，属于盐。故选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000000"/>
        </w:rPr>
        <w:t>3．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K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SO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含有钾元素，属于钾肥；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CO</w:t>
      </w: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NH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含有氮元素，属于氮肥；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、（</w:t>
      </w:r>
      <w:r>
        <w:rPr>
          <w:rFonts w:eastAsia="Times New Roman"/>
          <w:color w:val="FF0000"/>
        </w:rPr>
        <w:t>NH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HPO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含有氮、磷元素，属于复合肥；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Ca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PO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含有磷元素，属于磷肥。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故选：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4．</w:t>
      </w:r>
    </w:p>
    <w:p>
      <w:pPr>
        <w:spacing w:line="360" w:lineRule="auto"/>
        <w:textAlignment w:val="center"/>
        <w:rPr>
          <w:color w:val="FF0000"/>
          <w:kern w:val="0"/>
          <w:szCs w:val="21"/>
          <w:lang w:bidi="zh-CN"/>
        </w:rPr>
      </w:pPr>
      <w:r>
        <w:rPr>
          <w:rFonts w:hint="eastAsia"/>
          <w:color w:val="FF0000"/>
          <w:kern w:val="0"/>
          <w:szCs w:val="21"/>
          <w:lang w:bidi="zh-CN"/>
        </w:rPr>
        <w:t>【答案】</w:t>
      </w:r>
      <w:r>
        <w:rPr>
          <w:color w:val="FF0000"/>
          <w:kern w:val="0"/>
          <w:szCs w:val="21"/>
          <w:lang w:bidi="zh-CN"/>
        </w:rPr>
        <w:t>C</w:t>
      </w:r>
    </w:p>
    <w:p>
      <w:pPr>
        <w:spacing w:line="360" w:lineRule="auto"/>
        <w:textAlignment w:val="center"/>
        <w:rPr>
          <w:color w:val="FF0000"/>
          <w:kern w:val="0"/>
          <w:szCs w:val="21"/>
          <w:lang w:bidi="zh-CN"/>
        </w:rPr>
      </w:pPr>
      <w:r>
        <w:rPr>
          <w:rFonts w:hint="eastAsia"/>
          <w:color w:val="FF0000"/>
          <w:kern w:val="0"/>
          <w:szCs w:val="21"/>
          <w:lang w:bidi="zh-CN"/>
        </w:rPr>
        <w:t>【解析】考查生活中常见物品的主要成分化学式和物质的俗称。</w:t>
      </w:r>
      <w:r>
        <w:rPr>
          <w:color w:val="FF0000"/>
          <w:kern w:val="0"/>
          <w:szCs w:val="21"/>
          <w:lang w:bidi="zh-CN"/>
        </w:rPr>
        <w:t>NaHCO</w:t>
      </w:r>
      <w:r>
        <w:rPr>
          <w:color w:val="FF0000"/>
          <w:kern w:val="0"/>
          <w:szCs w:val="21"/>
          <w:vertAlign w:val="subscript"/>
          <w:lang w:bidi="zh-CN"/>
        </w:rPr>
        <w:t>3</w:t>
      </w:r>
      <w:r>
        <w:rPr>
          <w:color w:val="FF0000"/>
          <w:kern w:val="0"/>
          <w:szCs w:val="21"/>
          <w:lang w:bidi="zh-CN"/>
        </w:rPr>
        <w:t xml:space="preserve"> </w:t>
      </w:r>
      <w:r>
        <w:rPr>
          <w:rFonts w:hint="eastAsia"/>
          <w:color w:val="FF0000"/>
          <w:kern w:val="0"/>
          <w:szCs w:val="21"/>
          <w:lang w:bidi="zh-CN"/>
        </w:rPr>
        <w:t>的俗称是小苏打。故</w:t>
      </w:r>
      <w:r>
        <w:rPr>
          <w:color w:val="FF0000"/>
          <w:kern w:val="0"/>
          <w:szCs w:val="21"/>
          <w:lang w:bidi="zh-CN"/>
        </w:rPr>
        <w:t xml:space="preserve"> A </w:t>
      </w:r>
      <w:r>
        <w:rPr>
          <w:rFonts w:hint="eastAsia"/>
          <w:color w:val="FF0000"/>
          <w:kern w:val="0"/>
          <w:szCs w:val="21"/>
          <w:lang w:bidi="zh-CN"/>
        </w:rPr>
        <w:t>错误；</w:t>
      </w:r>
      <w:r>
        <w:rPr>
          <w:color w:val="FF0000"/>
          <w:kern w:val="0"/>
          <w:szCs w:val="21"/>
          <w:lang w:bidi="zh-CN"/>
        </w:rPr>
        <w:t>Na</w:t>
      </w:r>
      <w:r>
        <w:rPr>
          <w:color w:val="FF0000"/>
          <w:kern w:val="0"/>
          <w:szCs w:val="21"/>
          <w:vertAlign w:val="subscript"/>
          <w:lang w:bidi="zh-CN"/>
        </w:rPr>
        <w:t>2</w:t>
      </w:r>
      <w:r>
        <w:rPr>
          <w:color w:val="FF0000"/>
          <w:kern w:val="0"/>
          <w:szCs w:val="21"/>
          <w:lang w:bidi="zh-CN"/>
        </w:rPr>
        <w:t>CO</w:t>
      </w:r>
      <w:r>
        <w:rPr>
          <w:color w:val="FF0000"/>
          <w:kern w:val="0"/>
          <w:szCs w:val="21"/>
          <w:vertAlign w:val="subscript"/>
          <w:lang w:bidi="zh-CN"/>
        </w:rPr>
        <w:t>3</w:t>
      </w:r>
      <w:r>
        <w:rPr>
          <w:color w:val="FF0000"/>
          <w:kern w:val="0"/>
          <w:szCs w:val="21"/>
          <w:lang w:bidi="zh-CN"/>
        </w:rPr>
        <w:t xml:space="preserve"> </w:t>
      </w:r>
      <w:r>
        <w:rPr>
          <w:rFonts w:hint="eastAsia"/>
          <w:color w:val="FF0000"/>
          <w:kern w:val="0"/>
          <w:szCs w:val="21"/>
          <w:lang w:bidi="zh-CN"/>
        </w:rPr>
        <w:t>的俗称是苏打、纯碱，故</w:t>
      </w:r>
      <w:r>
        <w:rPr>
          <w:color w:val="FF0000"/>
          <w:kern w:val="0"/>
          <w:szCs w:val="21"/>
          <w:lang w:bidi="zh-CN"/>
        </w:rPr>
        <w:t xml:space="preserve"> B </w:t>
      </w:r>
      <w:r>
        <w:rPr>
          <w:rFonts w:hint="eastAsia"/>
          <w:color w:val="FF0000"/>
          <w:kern w:val="0"/>
          <w:szCs w:val="21"/>
          <w:lang w:bidi="zh-CN"/>
        </w:rPr>
        <w:t>错；食盐的主要成分是</w:t>
      </w:r>
      <w:r>
        <w:rPr>
          <w:color w:val="FF0000"/>
          <w:kern w:val="0"/>
          <w:szCs w:val="21"/>
          <w:lang w:bidi="zh-CN"/>
        </w:rPr>
        <w:t xml:space="preserve"> NaCl</w:t>
      </w:r>
      <w:r>
        <w:rPr>
          <w:rFonts w:hint="eastAsia"/>
          <w:color w:val="FF0000"/>
          <w:kern w:val="0"/>
          <w:szCs w:val="21"/>
          <w:lang w:bidi="zh-CN"/>
        </w:rPr>
        <w:t>，</w:t>
      </w:r>
      <w:r>
        <w:rPr>
          <w:color w:val="FF0000"/>
          <w:kern w:val="0"/>
          <w:szCs w:val="21"/>
          <w:lang w:bidi="zh-CN"/>
        </w:rPr>
        <w:t xml:space="preserve">C </w:t>
      </w:r>
      <w:r>
        <w:rPr>
          <w:rFonts w:hint="eastAsia"/>
          <w:color w:val="FF0000"/>
          <w:kern w:val="0"/>
          <w:szCs w:val="21"/>
          <w:lang w:bidi="zh-CN"/>
        </w:rPr>
        <w:t>正确；</w:t>
      </w:r>
      <w:r>
        <w:rPr>
          <w:color w:val="FF0000"/>
          <w:kern w:val="0"/>
          <w:szCs w:val="21"/>
          <w:lang w:bidi="zh-CN"/>
        </w:rPr>
        <w:t xml:space="preserve"> NaOH </w:t>
      </w:r>
      <w:r>
        <w:rPr>
          <w:rFonts w:hint="eastAsia"/>
          <w:color w:val="FF0000"/>
          <w:kern w:val="0"/>
          <w:szCs w:val="21"/>
          <w:lang w:bidi="zh-CN"/>
        </w:rPr>
        <w:t>的俗称是烧碱、火碱、苛性钠。</w:t>
      </w:r>
      <w:r>
        <w:rPr>
          <w:color w:val="FF0000"/>
          <w:kern w:val="0"/>
          <w:szCs w:val="21"/>
          <w:lang w:bidi="zh-CN"/>
        </w:rPr>
        <w:t xml:space="preserve">D </w:t>
      </w:r>
      <w:r>
        <w:rPr>
          <w:rFonts w:hint="eastAsia"/>
          <w:color w:val="FF0000"/>
          <w:kern w:val="0"/>
          <w:szCs w:val="21"/>
          <w:lang w:bidi="zh-CN"/>
        </w:rPr>
        <w:t>错误故选择：</w:t>
      </w:r>
      <w:r>
        <w:rPr>
          <w:color w:val="FF0000"/>
          <w:kern w:val="0"/>
          <w:szCs w:val="21"/>
          <w:lang w:bidi="zh-CN"/>
        </w:rPr>
        <w:t>C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</w:pPr>
      <w:r>
        <w:rPr>
          <w:rFonts w:hint="eastAsia"/>
          <w:szCs w:val="21"/>
        </w:rPr>
        <w:t>5．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  <w:szCs w:val="21"/>
        </w:rPr>
        <w:t>【解答】某农作物出现叶色发黄、倒伏现象，说明缺乏氮元素和钾元素，应使用含氮元素和钾元素的复合肥。</w:t>
      </w:r>
    </w:p>
    <w:p>
      <w:pPr>
        <w:spacing w:line="360" w:lineRule="auto"/>
        <w:rPr>
          <w:color w:val="FF0000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KCl</w:t>
      </w:r>
      <w:r>
        <w:rPr>
          <w:rFonts w:hint="eastAsia"/>
          <w:color w:val="FF0000"/>
          <w:szCs w:val="21"/>
        </w:rPr>
        <w:t>中含有钾元素，属于钾肥，故选项错误。</w:t>
      </w:r>
    </w:p>
    <w:p>
      <w:pPr>
        <w:spacing w:line="360" w:lineRule="auto"/>
        <w:rPr>
          <w:color w:val="FF0000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CO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NH</w:t>
      </w:r>
      <w:r>
        <w:rPr>
          <w:color w:val="FF0000"/>
          <w:szCs w:val="24"/>
          <w:vertAlign w:val="subscript"/>
        </w:rPr>
        <w:t>2</w:t>
      </w:r>
      <w:r>
        <w:rPr>
          <w:rFonts w:hint="eastAsia"/>
          <w:color w:val="FF0000"/>
          <w:szCs w:val="21"/>
        </w:rPr>
        <w:t>）</w:t>
      </w:r>
      <w:r>
        <w:rPr>
          <w:color w:val="FF0000"/>
          <w:szCs w:val="24"/>
          <w:vertAlign w:val="subscript"/>
        </w:rPr>
        <w:t>2</w:t>
      </w:r>
      <w:r>
        <w:rPr>
          <w:rFonts w:hint="eastAsia"/>
          <w:color w:val="FF0000"/>
          <w:szCs w:val="21"/>
        </w:rPr>
        <w:t>中含有氮元素，属于氮肥，故选项错误。</w:t>
      </w:r>
    </w:p>
    <w:p>
      <w:pPr>
        <w:spacing w:line="360" w:lineRule="auto"/>
        <w:rPr>
          <w:color w:val="FF0000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KNO</w:t>
      </w:r>
      <w:r>
        <w:rPr>
          <w:color w:val="FF0000"/>
          <w:szCs w:val="24"/>
          <w:vertAlign w:val="subscript"/>
        </w:rPr>
        <w:t>3</w:t>
      </w:r>
      <w:r>
        <w:rPr>
          <w:rFonts w:hint="eastAsia"/>
          <w:color w:val="FF0000"/>
          <w:szCs w:val="21"/>
        </w:rPr>
        <w:t>中含有钾元素和氮元素，属于复合肥，符合要求，故选项正确。</w:t>
      </w:r>
    </w:p>
    <w:p>
      <w:pPr>
        <w:spacing w:line="360" w:lineRule="auto"/>
        <w:rPr>
          <w:color w:val="FF0000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NH</w:t>
      </w:r>
      <w:r>
        <w:rPr>
          <w:color w:val="FF0000"/>
          <w:szCs w:val="24"/>
          <w:vertAlign w:val="subscript"/>
        </w:rPr>
        <w:t>4</w:t>
      </w:r>
      <w:r>
        <w:rPr>
          <w:color w:val="FF0000"/>
          <w:szCs w:val="21"/>
        </w:rPr>
        <w:t>H</w:t>
      </w:r>
      <w:r>
        <w:rPr>
          <w:color w:val="FF0000"/>
          <w:szCs w:val="24"/>
          <w:vertAlign w:val="subscript"/>
        </w:rPr>
        <w:t>2</w:t>
      </w:r>
      <w:r>
        <w:rPr>
          <w:color w:val="FF0000"/>
          <w:szCs w:val="21"/>
        </w:rPr>
        <w:t>PO</w:t>
      </w:r>
      <w:r>
        <w:rPr>
          <w:color w:val="FF0000"/>
          <w:szCs w:val="24"/>
          <w:vertAlign w:val="subscript"/>
        </w:rPr>
        <w:t>4</w:t>
      </w:r>
      <w:r>
        <w:rPr>
          <w:rFonts w:hint="eastAsia"/>
          <w:color w:val="FF0000"/>
          <w:szCs w:val="21"/>
        </w:rPr>
        <w:t>含有磷元素和氮元素，属于复合肥，但不符合要求，故选项错误。</w:t>
      </w:r>
    </w:p>
    <w:p>
      <w:pPr>
        <w:spacing w:line="360" w:lineRule="auto"/>
        <w:rPr>
          <w:color w:val="FF0000"/>
        </w:rPr>
      </w:pPr>
      <w:r>
        <w:rPr>
          <w:rFonts w:hint="eastAsia"/>
          <w:color w:val="FF0000"/>
          <w:szCs w:val="21"/>
        </w:rPr>
        <w:t>故选：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>
      <w:pPr>
        <w:pStyle w:val="38"/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6．</w:t>
      </w:r>
    </w:p>
    <w:p>
      <w:pPr>
        <w:pStyle w:val="38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A</w:t>
      </w:r>
    </w:p>
    <w:p>
      <w:pPr>
        <w:pStyle w:val="38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NaCl</w:t>
      </w:r>
      <w:r>
        <w:rPr>
          <w:rFonts w:hint="eastAsia"/>
          <w:color w:val="FF0000"/>
          <w:kern w:val="0"/>
          <w:szCs w:val="21"/>
        </w:rPr>
        <w:t>易溶于水，故选项说法错误；</w:t>
      </w:r>
    </w:p>
    <w:p>
      <w:pPr>
        <w:pStyle w:val="38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、氯化钠溶液显中性，故选项说法正确；</w:t>
      </w:r>
    </w:p>
    <w:p>
      <w:pPr>
        <w:pStyle w:val="38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NaCl</w:t>
      </w:r>
      <w:r>
        <w:rPr>
          <w:rFonts w:hint="eastAsia"/>
          <w:color w:val="FF0000"/>
          <w:kern w:val="0"/>
          <w:szCs w:val="21"/>
        </w:rPr>
        <w:t>是食盐的主要成分，故选项说法正确；</w:t>
      </w:r>
    </w:p>
    <w:p>
      <w:pPr>
        <w:pStyle w:val="38"/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、生理盐水是</w:t>
      </w:r>
      <w:r>
        <w:rPr>
          <w:color w:val="FF0000"/>
          <w:kern w:val="0"/>
          <w:szCs w:val="21"/>
        </w:rPr>
        <w:t>0.9%</w:t>
      </w:r>
      <w:r>
        <w:rPr>
          <w:rFonts w:hint="eastAsia"/>
          <w:color w:val="FF0000"/>
          <w:kern w:val="0"/>
          <w:szCs w:val="21"/>
        </w:rPr>
        <w:t>的氯化钠溶液，氯化钠可用于配制生理盐水，故选项说法正确。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rFonts w:eastAsia="Times New Roman"/>
          <w:color w:val="FF0000"/>
        </w:rPr>
        <w:t>NH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SO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CO</w:t>
      </w: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NH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含有氮元素是氮肥，</w:t>
      </w:r>
      <w:r>
        <w:rPr>
          <w:rFonts w:eastAsia="Times New Roman"/>
          <w:color w:val="FF0000"/>
        </w:rPr>
        <w:t>NH</w:t>
      </w:r>
      <w:r>
        <w:rPr>
          <w:rFonts w:eastAsia="Times New Roman"/>
          <w:color w:val="FF0000"/>
          <w:vertAlign w:val="subscript"/>
        </w:rPr>
        <w:t>4</w:t>
      </w:r>
      <w:r>
        <w:rPr>
          <w:rFonts w:eastAsia="Times New Roman"/>
          <w:color w:val="FF0000"/>
        </w:rPr>
        <w:t>H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PO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含有氮元素、磷元素是复合肥，所以缺少钾肥。故选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8．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、氯化钠具有咸味，可以用于调味品，故正确，不符合题意；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、亚硝酸钠的外观与食盐完全相似，但是亚硝酸钠是有毒的，不能代替食盐腌渍食品，故错误，符合题意；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、小苏打是碳酸氢钠，受热分解产生二氧化碳，与面粉发酵产生的酸反应生成二氧化碳，可以用于培制糕点，正确，不符合题意；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、碳酸钾中含有农作物需要的钾元素，故可以用于化学肥料，故正确，不符合题意。故选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9．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C 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【解析】碳酸钠易溶于水，受热不易分解，可用于洗涤油污和制造普通玻璃。碳酸氢钠受热易分解。故选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10．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化学肥料分为氮肥、磷肥、钾肥、复合肥，营养元素中只含有氮元素的肥料叫氮肥，故选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11．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、粗盐溶解，应加适量的水，并不是水越多越好，加太多的水，会导致蒸发时间较长，符合题意；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、粗盐中难溶性杂质的去除实验中，玻璃棒共用了</w:t>
      </w:r>
      <w:r>
        <w:rPr>
          <w:rFonts w:eastAsia="Times New Roman"/>
          <w:color w:val="FF0000"/>
        </w:rPr>
        <w:t>4</w:t>
      </w:r>
      <w:r>
        <w:rPr>
          <w:rFonts w:hint="eastAsia"/>
          <w:color w:val="FF0000"/>
        </w:rPr>
        <w:t>次、溶解：搅拌、加速溶解；过滤：引流；蒸发：搅拌，防止局部温度过高，造成液滴飞溅，还有转移精盐，不符合题意；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、粗盐经过溶解、过滤、蒸发、结晶，只能除去不溶性杂质，可溶性杂质不能除去，故只能得到初步提纯，不符合题意；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、当蒸发皿中出现较多固体时，停止加热，利用余热使滤液蒸干，说法正确，不符合题意。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。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12．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、大理石的主要成分是碳酸钙，故选项说法正确。</w:t>
      </w:r>
    </w:p>
    <w:p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、稀硫酸与碳酸钙反应生成微溶于水的硫酸钙，会覆盖在碳酸钙表面，阻止反应的进行，不能用于制取</w:t>
      </w:r>
      <w:r>
        <w:rPr>
          <w:color w:val="FF0000"/>
          <w:szCs w:val="21"/>
        </w:rPr>
        <w:t>CO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，故选项说法错误。</w:t>
      </w:r>
    </w:p>
    <w:p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、碳酸钙中含有钙元素，可用作补钙剂，故选项说法正确。</w:t>
      </w:r>
    </w:p>
    <w:p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、石灰浆的主要成分是氢氧化钙，能与二氧化碳反应生成碳酸钙沉淀和水，石灰浆粉刷墙壁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出汗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后变成碳酸钙，故选项说法正确。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故选：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。</w:t>
      </w:r>
    </w:p>
    <w:p>
      <w:pPr>
        <w:tabs>
          <w:tab w:val="left" w:pos="4200"/>
        </w:tabs>
        <w:spacing w:line="360" w:lineRule="auto"/>
        <w:textAlignment w:val="center"/>
        <w:rPr>
          <w:szCs w:val="21"/>
        </w:rPr>
      </w:pPr>
      <w:r>
        <w:rPr>
          <w:rFonts w:hint="eastAsia"/>
          <w:kern w:val="0"/>
          <w:szCs w:val="21"/>
        </w:rPr>
        <w:t>13．</w:t>
      </w:r>
    </w:p>
    <w:p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t>A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/>
          <w:color w:val="FF0000"/>
          <w:kern w:val="0"/>
          <w:szCs w:val="21"/>
        </w:rPr>
        <w:t>【解析】</w:t>
      </w:r>
      <w:r>
        <w:rPr>
          <w:rFonts w:eastAsia="Times New Roman"/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、溶解操作应在烧杯中进行，用玻璃棒不断搅拌，图中所示操作正确。</w:t>
      </w:r>
      <w:r>
        <w:rPr>
          <w:rFonts w:eastAsia="Times New Roman"/>
          <w:color w:val="FF0000"/>
          <w:kern w:val="0"/>
          <w:szCs w:val="21"/>
        </w:rPr>
        <w:t xml:space="preserve"> </w:t>
      </w:r>
      <w:r>
        <w:rPr>
          <w:rFonts w:eastAsia="Times New Roman"/>
          <w:color w:val="FF0000"/>
          <w:kern w:val="0"/>
          <w:szCs w:val="21"/>
        </w:rPr>
        <w:br w:type="textWrapping"/>
      </w:r>
      <w:r>
        <w:rPr>
          <w:rFonts w:eastAsia="Times New Roman"/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、过滤液体时，要注意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一贴、二低、三靠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的原则，图中漏斗下端没有紧靠在烧杯内壁上，图中所示操作错误。</w:t>
      </w:r>
      <w:r>
        <w:rPr>
          <w:rFonts w:eastAsia="Times New Roman"/>
          <w:color w:val="FF0000"/>
          <w:kern w:val="0"/>
          <w:szCs w:val="21"/>
        </w:rPr>
        <w:t xml:space="preserve"> </w:t>
      </w:r>
      <w:r>
        <w:rPr>
          <w:rFonts w:eastAsia="Times New Roman"/>
          <w:color w:val="FF0000"/>
          <w:kern w:val="0"/>
          <w:szCs w:val="21"/>
        </w:rPr>
        <w:br w:type="textWrapping"/>
      </w:r>
      <w:r>
        <w:rPr>
          <w:rFonts w:eastAsia="Times New Roman"/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、蒸发时，应用玻璃棒不断搅拌，以防止局部温度过高，造成液体飞溅，图中所示操作错误。</w:t>
      </w:r>
      <w:r>
        <w:rPr>
          <w:rFonts w:eastAsia="Times New Roman"/>
          <w:color w:val="FF0000"/>
          <w:kern w:val="0"/>
          <w:szCs w:val="21"/>
        </w:rPr>
        <w:t xml:space="preserve"> </w:t>
      </w:r>
      <w:r>
        <w:rPr>
          <w:rFonts w:eastAsia="Times New Roman"/>
          <w:color w:val="FF0000"/>
          <w:kern w:val="0"/>
          <w:szCs w:val="21"/>
        </w:rPr>
        <w:br w:type="textWrapping"/>
      </w:r>
      <w:r>
        <w:rPr>
          <w:rFonts w:eastAsia="Times New Roman"/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、刚加热完的蒸发皿温度较高，为防止烫伤手，不能用手直接拿热的蒸发皿，应用坩埚钳夹取。</w:t>
      </w:r>
      <w:r>
        <w:rPr>
          <w:rFonts w:eastAsia="Times New Roman"/>
          <w:color w:val="FF0000"/>
          <w:kern w:val="0"/>
          <w:szCs w:val="21"/>
        </w:rPr>
        <w:t xml:space="preserve"> </w:t>
      </w:r>
      <w:r>
        <w:rPr>
          <w:rFonts w:hint="eastAsia"/>
          <w:color w:val="FF0000"/>
          <w:kern w:val="0"/>
          <w:szCs w:val="21"/>
        </w:rPr>
        <w:t>故选：</w:t>
      </w:r>
      <w:r>
        <w:rPr>
          <w:rFonts w:eastAsia="Times New Roman"/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。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14．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【解析】胃酸主要成分是盐酸。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、氢氧化铝和盐酸反应生成生成氯化铝和水，可以缓减症状，故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正确；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、氯化钠和盐酸不反应，不能缓减症状，故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不正确；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、碳酸镁和盐酸反应生成氯化镁、水和二氧化碳，可以缓减症状，故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正确；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、碳酸氢钠和盐酸反应生成氯化钠、水和二氧化碳，可以缓减症状，故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正确。故选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15．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  <w:r>
        <w:rPr>
          <w:color w:val="FF0000"/>
        </w:rPr>
        <w:pict>
          <v:shape id="_x0000_i1047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eastAsia="新宋体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 w:eastAsia="新宋体"/>
          <w:color w:val="FF0000"/>
        </w:rPr>
        <w:t>、四种离子间不能结合成沉淀或气体或水，能大量共存，故选项正确。</w:t>
      </w:r>
      <w:r>
        <w:rPr>
          <w:color w:val="FF0000"/>
        </w:rPr>
        <w:pict>
          <v:shape id="_x0000_i1048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eastAsia="新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 w:eastAsia="新宋体"/>
          <w:color w:val="FF0000"/>
        </w:rPr>
        <w:t>、</w:t>
      </w:r>
      <w:r>
        <w:rPr>
          <w:rFonts w:hint="eastAsia"/>
          <w:color w:val="FF0000"/>
        </w:rPr>
        <w:t>钡离子、硫酸根离子</w:t>
      </w:r>
      <w:r>
        <w:rPr>
          <w:rFonts w:hint="eastAsia" w:eastAsia="新宋体"/>
          <w:color w:val="FF0000"/>
        </w:rPr>
        <w:t>两种离子能结合成硫酸钡沉淀，不能大量共存，故选项错误。</w:t>
      </w:r>
      <w:r>
        <w:rPr>
          <w:color w:val="FF0000"/>
        </w:rPr>
        <w:pict>
          <v:shape id="_x0000_i1049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eastAsia="新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 w:eastAsia="新宋体"/>
          <w:color w:val="FF0000"/>
        </w:rPr>
        <w:t>、</w:t>
      </w:r>
      <w:r>
        <w:rPr>
          <w:rFonts w:eastAsia="Times New Roman"/>
          <w:color w:val="FF0000"/>
        </w:rPr>
        <w:t>Cu</w:t>
      </w:r>
      <w:r>
        <w:rPr>
          <w:rFonts w:eastAsia="Times New Roman"/>
          <w:color w:val="FF0000"/>
          <w:vertAlign w:val="superscript"/>
        </w:rPr>
        <w:t>2+</w:t>
      </w:r>
      <w:r>
        <w:rPr>
          <w:rFonts w:hint="eastAsia" w:eastAsia="新宋体"/>
          <w:color w:val="FF0000"/>
        </w:rPr>
        <w:t>、</w:t>
      </w:r>
      <w:r>
        <w:rPr>
          <w:rFonts w:eastAsia="Times New Roman"/>
          <w:color w:val="FF0000"/>
        </w:rPr>
        <w:t>OH</w:t>
      </w:r>
      <w:r>
        <w:rPr>
          <w:rFonts w:hint="eastAsia" w:eastAsia="新宋体"/>
          <w:color w:val="FF0000"/>
          <w:vertAlign w:val="superscript"/>
        </w:rPr>
        <w:t>﹣</w:t>
      </w:r>
      <w:r>
        <w:rPr>
          <w:rFonts w:hint="eastAsia" w:eastAsia="新宋体"/>
          <w:color w:val="FF0000"/>
        </w:rPr>
        <w:t>两种离子能结合成氢氧化铜沉淀，不能大量共存，故选项错误。</w:t>
      </w:r>
      <w:r>
        <w:rPr>
          <w:color w:val="FF0000"/>
        </w:rPr>
        <w:pict>
          <v:shape id="_x0000_i1050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eastAsia="新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 w:eastAsia="新宋体"/>
          <w:color w:val="FF0000"/>
        </w:rPr>
        <w:t>、</w:t>
      </w:r>
      <w:r>
        <w:rPr>
          <w:rFonts w:eastAsia="Times New Roman"/>
          <w:color w:val="FF0000"/>
        </w:rPr>
        <w:t>Ca</w:t>
      </w:r>
      <w:r>
        <w:rPr>
          <w:rFonts w:eastAsia="Times New Roman"/>
          <w:color w:val="FF0000"/>
          <w:vertAlign w:val="superscript"/>
        </w:rPr>
        <w:t>2+</w:t>
      </w:r>
      <w:r>
        <w:rPr>
          <w:rFonts w:hint="eastAsia"/>
          <w:color w:val="FF0000"/>
        </w:rPr>
        <w:t>和碳酸根离子</w:t>
      </w:r>
      <w:r>
        <w:rPr>
          <w:rFonts w:hint="eastAsia" w:eastAsia="新宋体"/>
          <w:color w:val="FF0000"/>
        </w:rPr>
        <w:t>两种离子能结合成碳酸钙沉淀，不能大量共存，故选项错误。</w:t>
      </w:r>
      <w:r>
        <w:rPr>
          <w:color w:val="FF0000"/>
        </w:rPr>
        <w:pict>
          <v:shape id="_x0000_i1051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eastAsia="新宋体"/>
          <w:color w:val="FF0000"/>
        </w:rPr>
      </w:pPr>
      <w:r>
        <w:rPr>
          <w:rFonts w:hint="eastAsia" w:eastAsia="新宋体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hint="eastAsia" w:eastAsia="新宋体"/>
          <w:color w:val="FF0000"/>
        </w:rPr>
        <w:t>。</w:t>
      </w:r>
      <w:r>
        <w:rPr>
          <w:color w:val="FF0000"/>
        </w:rPr>
        <w:pict>
          <v:shape id="_x0000_i1052" o:spt="75" alt="http://www.zxxk.com" type="#_x0000_t75" style="height:0.65pt;width:0.65pt;" filled="f" o:preferrelative="t" stroked="f" coordsize="21600,21600">
            <v:path/>
            <v:fill on="f" focussize="0,0"/>
            <v:stroke on="f" joinstyle="miter"/>
            <v:imagedata r:id="rId14" o:title="{75232B38-A165-1FB7-499C-2E1C792CACB5}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000000"/>
        </w:rPr>
        <w:t>16．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CuSO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能与</w:t>
      </w:r>
      <w:r>
        <w:rPr>
          <w:rFonts w:eastAsia="Times New Roman"/>
          <w:color w:val="FF0000"/>
        </w:rPr>
        <w:t>NaOH</w:t>
      </w:r>
      <w:r>
        <w:rPr>
          <w:rFonts w:hint="eastAsia"/>
          <w:color w:val="FF0000"/>
        </w:rPr>
        <w:t>反应生成氢氧化铜蓝色沉淀和硫酸钠，两者不能共存，则</w:t>
      </w:r>
      <w:r>
        <w:rPr>
          <w:rFonts w:eastAsia="Times New Roman"/>
          <w:color w:val="FF0000"/>
        </w:rPr>
        <w:t>X</w:t>
      </w:r>
      <w:r>
        <w:rPr>
          <w:rFonts w:hint="eastAsia"/>
          <w:color w:val="FF0000"/>
        </w:rPr>
        <w:t>不可能是</w:t>
      </w:r>
      <w:r>
        <w:rPr>
          <w:rFonts w:eastAsia="Times New Roman"/>
          <w:color w:val="FF0000"/>
        </w:rPr>
        <w:t>CuSO</w:t>
      </w:r>
      <w:r>
        <w:rPr>
          <w:rFonts w:eastAsia="Times New Roman"/>
          <w:color w:val="FF0000"/>
          <w:vertAlign w:val="subscript"/>
        </w:rPr>
        <w:t>4</w:t>
      </w:r>
      <w:r>
        <w:rPr>
          <w:rFonts w:hint="eastAsia"/>
          <w:color w:val="FF0000"/>
        </w:rPr>
        <w:t>，故不符合题意；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K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CO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能与</w:t>
      </w:r>
      <w:r>
        <w:rPr>
          <w:rFonts w:eastAsia="Times New Roman"/>
          <w:color w:val="FF0000"/>
        </w:rPr>
        <w:t>BaCl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反应生成碳酸钡白色沉淀和氯化钾，两者不能共存，则</w:t>
      </w:r>
      <w:r>
        <w:rPr>
          <w:rFonts w:eastAsia="Times New Roman"/>
          <w:color w:val="FF0000"/>
        </w:rPr>
        <w:t>X</w:t>
      </w:r>
      <w:r>
        <w:rPr>
          <w:rFonts w:hint="eastAsia"/>
          <w:color w:val="FF0000"/>
        </w:rPr>
        <w:t>不可能是</w:t>
      </w:r>
      <w:r>
        <w:rPr>
          <w:rFonts w:eastAsia="Times New Roman"/>
          <w:color w:val="FF0000"/>
        </w:rPr>
        <w:t>K</w:t>
      </w:r>
      <w:r>
        <w:rPr>
          <w:rFonts w:eastAsia="Times New Roman"/>
          <w:color w:val="FF0000"/>
          <w:vertAlign w:val="subscript"/>
        </w:rPr>
        <w:t>2</w:t>
      </w:r>
      <w:r>
        <w:rPr>
          <w:rFonts w:eastAsia="Times New Roman"/>
          <w:color w:val="FF0000"/>
        </w:rPr>
        <w:t>CO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，故不符合题意；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NaNO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与</w:t>
      </w:r>
      <w:r>
        <w:rPr>
          <w:rFonts w:eastAsia="Times New Roman"/>
          <w:color w:val="FF0000"/>
        </w:rPr>
        <w:t>KNO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NaOH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BaCl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均不反应，四种物质能在溶液中大量共存，则</w:t>
      </w:r>
      <w:r>
        <w:rPr>
          <w:rFonts w:eastAsia="Times New Roman"/>
          <w:color w:val="FF0000"/>
        </w:rPr>
        <w:t>X</w:t>
      </w:r>
      <w:r>
        <w:rPr>
          <w:rFonts w:hint="eastAsia"/>
          <w:color w:val="FF0000"/>
        </w:rPr>
        <w:t>可能是</w:t>
      </w:r>
      <w:r>
        <w:rPr>
          <w:rFonts w:eastAsia="Times New Roman"/>
          <w:color w:val="FF0000"/>
        </w:rPr>
        <w:t>NaNO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，故符合题意；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MgCl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能与</w:t>
      </w:r>
      <w:r>
        <w:rPr>
          <w:rFonts w:eastAsia="Times New Roman"/>
          <w:color w:val="FF0000"/>
        </w:rPr>
        <w:t>NaOH</w:t>
      </w:r>
      <w:r>
        <w:rPr>
          <w:rFonts w:hint="eastAsia"/>
          <w:color w:val="FF0000"/>
        </w:rPr>
        <w:t>反应生成氢氧化镁白色沉淀和氯化钠，两者不能共存，则</w:t>
      </w:r>
      <w:r>
        <w:rPr>
          <w:rFonts w:eastAsia="Times New Roman"/>
          <w:color w:val="FF0000"/>
        </w:rPr>
        <w:t>X</w:t>
      </w:r>
      <w:r>
        <w:rPr>
          <w:rFonts w:hint="eastAsia"/>
          <w:color w:val="FF0000"/>
        </w:rPr>
        <w:t>不可能是</w:t>
      </w:r>
      <w:r>
        <w:rPr>
          <w:rFonts w:eastAsia="Times New Roman"/>
          <w:color w:val="FF0000"/>
        </w:rPr>
        <w:t>MgCl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，故不符合题意。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。</w:t>
      </w:r>
    </w:p>
    <w:p>
      <w:pPr>
        <w:tabs>
          <w:tab w:val="left" w:pos="4400"/>
        </w:tabs>
        <w:spacing w:line="360" w:lineRule="auto"/>
        <w:jc w:val="left"/>
      </w:pPr>
      <w:r>
        <w:rPr>
          <w:rFonts w:hint="eastAsia" w:eastAsia="新宋体"/>
          <w:szCs w:val="21"/>
        </w:rPr>
        <w:t>17．</w:t>
      </w:r>
    </w:p>
    <w:p>
      <w:pPr>
        <w:spacing w:line="360" w:lineRule="auto"/>
        <w:ind w:left="273" w:hanging="273" w:hangingChars="130"/>
        <w:rPr>
          <w:rFonts w:eastAsia="新宋体"/>
          <w:color w:val="FF0000"/>
          <w:szCs w:val="21"/>
        </w:rPr>
      </w:pPr>
      <w:r>
        <w:rPr>
          <w:rFonts w:hint="eastAsia" w:eastAsia="新宋体"/>
          <w:color w:val="FF0000"/>
          <w:szCs w:val="21"/>
        </w:rPr>
        <w:t>【答案】</w:t>
      </w:r>
      <w:r>
        <w:rPr>
          <w:rFonts w:eastAsia="新宋体"/>
          <w:color w:val="FF0000"/>
          <w:szCs w:val="21"/>
        </w:rPr>
        <w:t>C</w:t>
      </w:r>
    </w:p>
    <w:p>
      <w:pPr>
        <w:spacing w:line="360" w:lineRule="auto"/>
        <w:ind w:left="273" w:hanging="273" w:hangingChars="130"/>
        <w:rPr>
          <w:color w:val="FF0000"/>
        </w:rPr>
      </w:pPr>
      <w:r>
        <w:rPr>
          <w:rFonts w:hint="eastAsia" w:eastAsia="新宋体"/>
          <w:color w:val="FF0000"/>
          <w:szCs w:val="21"/>
        </w:rPr>
        <w:t>【解析】</w:t>
      </w:r>
      <w:r>
        <w:rPr>
          <w:rFonts w:eastAsia="新宋体"/>
          <w:color w:val="FF0000"/>
          <w:szCs w:val="21"/>
        </w:rPr>
        <w:t>A</w:t>
      </w:r>
      <w:r>
        <w:rPr>
          <w:rFonts w:hint="eastAsia" w:eastAsia="新宋体"/>
          <w:color w:val="FF0000"/>
          <w:szCs w:val="21"/>
        </w:rPr>
        <w:t>．碳酸铵能与氢氧化钙反应生成有刺激性气味的氨气，而硫酸钾与熟石灰不反应，现象不同，所以可以将二者鉴别开，不合题意；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B</w:t>
      </w:r>
      <w:r>
        <w:rPr>
          <w:rFonts w:hint="eastAsia" w:eastAsia="新宋体"/>
          <w:color w:val="FF0000"/>
          <w:szCs w:val="21"/>
        </w:rPr>
        <w:t>．碳酸铵能与盐酸反应生成二氧化碳气体，而硫酸钾与盐酸不反应，现象不同，所以可以将二者鉴别开，不合题意；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C</w:t>
      </w:r>
      <w:r>
        <w:rPr>
          <w:rFonts w:hint="eastAsia" w:eastAsia="新宋体"/>
          <w:color w:val="FF0000"/>
          <w:szCs w:val="21"/>
        </w:rPr>
        <w:t>．碳酸铵和硫酸钾均能与氯化钡反应生成白色沉淀，所以现象相同，无法鉴别，符合题意；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D</w:t>
      </w:r>
      <w:r>
        <w:rPr>
          <w:rFonts w:hint="eastAsia" w:eastAsia="新宋体"/>
          <w:color w:val="FF0000"/>
          <w:szCs w:val="21"/>
        </w:rPr>
        <w:t>．碳酸铵能与氢氧化钡反应生成碳酸钡白色沉淀，同时产生有刺激性气味的氨气，而硫酸钾与氢氧化钡反应只能产生白色沉淀，现象不同，所以可以将二者鉴别开，不合题意。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故选：</w:t>
      </w:r>
      <w:r>
        <w:rPr>
          <w:rFonts w:eastAsia="新宋体"/>
          <w:color w:val="FF0000"/>
          <w:szCs w:val="21"/>
        </w:rPr>
        <w:t>C</w:t>
      </w:r>
      <w:r>
        <w:rPr>
          <w:rFonts w:hint="eastAsia" w:eastAsia="新宋体"/>
          <w:color w:val="FF0000"/>
          <w:szCs w:val="21"/>
        </w:rPr>
        <w:t>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18．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Style w:val="69"/>
          <w:color w:val="FF0000"/>
        </w:rPr>
      </w:pPr>
      <w:r>
        <w:rPr>
          <w:rStyle w:val="69"/>
          <w:rFonts w:hint="eastAsia"/>
          <w:color w:val="FF0000"/>
        </w:rPr>
        <w:t>【答案】</w:t>
      </w:r>
      <w:r>
        <w:rPr>
          <w:rStyle w:val="69"/>
          <w:color w:val="FF0000"/>
        </w:rPr>
        <w:t>A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Style w:val="69"/>
          <w:color w:val="FF0000"/>
        </w:rPr>
      </w:pPr>
      <w:r>
        <w:rPr>
          <w:rStyle w:val="69"/>
          <w:rFonts w:hint="eastAsia"/>
          <w:color w:val="FF0000"/>
        </w:rPr>
        <w:t>【解析】</w:t>
      </w:r>
      <w:r>
        <w:rPr>
          <w:rStyle w:val="69"/>
          <w:color w:val="FF0000"/>
        </w:rPr>
        <w:t>A</w:t>
      </w:r>
      <w:r>
        <w:rPr>
          <w:rStyle w:val="69"/>
          <w:rFonts w:hint="eastAsia"/>
          <w:color w:val="FF0000"/>
        </w:rPr>
        <w:t>、碳酸钠俗称纯碱或苏打，烧碱是氢氧化钠的俗称。故选项说法错误。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Style w:val="69"/>
          <w:color w:val="FF0000"/>
        </w:rPr>
      </w:pPr>
      <w:r>
        <w:rPr>
          <w:rStyle w:val="69"/>
          <w:color w:val="FF0000"/>
        </w:rPr>
        <w:t>B</w:t>
      </w:r>
      <w:r>
        <w:rPr>
          <w:rStyle w:val="69"/>
          <w:rFonts w:hint="eastAsia"/>
          <w:color w:val="FF0000"/>
        </w:rPr>
        <w:t>、碳酸钠是白色的固体，故选项说法正确。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Style w:val="69"/>
          <w:color w:val="FF0000"/>
        </w:rPr>
      </w:pPr>
      <w:r>
        <w:rPr>
          <w:rStyle w:val="69"/>
          <w:color w:val="FF0000"/>
        </w:rPr>
        <w:t>C</w:t>
      </w:r>
      <w:r>
        <w:rPr>
          <w:rStyle w:val="69"/>
          <w:rFonts w:hint="eastAsia"/>
          <w:color w:val="FF0000"/>
        </w:rPr>
        <w:t>、碳酸钠能与稀盐酸反应生成氯化钠、水和二氧化碳，能与氢氧化钙溶液反应生成碳酸钙白色沉淀和氢氧化钠，能与氯化钙溶液反应生成碳酸钙沉淀和氯化钠，故选项说法正确。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Style w:val="69"/>
          <w:color w:val="FF0000"/>
        </w:rPr>
      </w:pPr>
      <w:r>
        <w:rPr>
          <w:rStyle w:val="69"/>
          <w:color w:val="FF0000"/>
        </w:rPr>
        <w:t>D</w:t>
      </w:r>
      <w:r>
        <w:rPr>
          <w:rStyle w:val="69"/>
          <w:rFonts w:hint="eastAsia"/>
          <w:color w:val="FF0000"/>
        </w:rPr>
        <w:t>、碳酸钠广泛应用于生产玻璃、造纸、纺织、洗涤剂等，故选项说法正确。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Style w:val="69"/>
          <w:color w:val="FF0000"/>
        </w:rPr>
      </w:pPr>
      <w:r>
        <w:rPr>
          <w:rStyle w:val="69"/>
          <w:rFonts w:hint="eastAsia"/>
          <w:color w:val="FF0000"/>
        </w:rPr>
        <w:t>故选：</w:t>
      </w:r>
      <w:r>
        <w:rPr>
          <w:rStyle w:val="69"/>
          <w:color w:val="FF0000"/>
        </w:rPr>
        <w:t>A</w:t>
      </w:r>
      <w:r>
        <w:rPr>
          <w:rStyle w:val="69"/>
          <w:rFonts w:hint="eastAsia"/>
          <w:color w:val="FF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19．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、化肥过多的施用不仅对农作物造成不好的影响，也会对环境造成一定的污染，不符合题意；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、铵态氮肥与碱性物质混合后能放出氨气，降低肥效；熟石灰显碱性，铵态氮肥不能与熟石灰混合使用，不符合题意；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、农药能杀灭病虫害，不能杜绝使用农药，应合理使用，不符合题意；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、植物进行光和作用时需要二氧化碳，所以为促进光合作用的进行，可在大栅内适当增大二氧化碳的浓度，符合题意。故选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20．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A</w:t>
      </w:r>
      <w:r>
        <w:rPr>
          <w:rFonts w:hint="eastAsia"/>
          <w:color w:val="FF0000"/>
        </w:rPr>
        <w:t>选项中氢氧化钠和氯化铁反应生成沉淀；</w:t>
      </w:r>
      <w:r>
        <w:rPr>
          <w:color w:val="FF0000"/>
        </w:rPr>
        <w:t>B</w:t>
      </w:r>
      <w:r>
        <w:rPr>
          <w:rFonts w:hint="eastAsia"/>
          <w:color w:val="FF0000"/>
        </w:rPr>
        <w:t>选项氯化钠和硝酸银反应生成沉淀；</w:t>
      </w:r>
      <w:r>
        <w:rPr>
          <w:color w:val="FF0000"/>
        </w:rPr>
        <w:t>C</w:t>
      </w:r>
      <w:r>
        <w:rPr>
          <w:rFonts w:hint="eastAsia"/>
          <w:color w:val="FF0000"/>
        </w:rPr>
        <w:t>选项碳酸钾和氢氧化钙产生沉淀；</w:t>
      </w:r>
      <w:r>
        <w:rPr>
          <w:color w:val="FF0000"/>
        </w:rPr>
        <w:t>D</w:t>
      </w:r>
      <w:r>
        <w:rPr>
          <w:rFonts w:hint="eastAsia"/>
          <w:color w:val="FF0000"/>
        </w:rPr>
        <w:t>选项中硝酸钾、氯化钠和氢氧化钡不反应能大量共存；故答案选择</w:t>
      </w:r>
      <w:r>
        <w:rPr>
          <w:color w:val="FF0000"/>
        </w:rPr>
        <w:t>D</w:t>
      </w:r>
    </w:p>
    <w:p>
      <w:pPr>
        <w:spacing w:line="360" w:lineRule="auto"/>
        <w:rPr>
          <w:szCs w:val="21"/>
        </w:rPr>
      </w:pPr>
      <w:r>
        <w:rPr>
          <w:rFonts w:hint="eastAsia" w:eastAsia="新宋体"/>
          <w:b/>
          <w:szCs w:val="21"/>
        </w:rPr>
        <w:t>21．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【答案】过滤</w:t>
      </w:r>
      <w:r>
        <w:rPr>
          <w:color w:val="FF0000"/>
          <w:szCs w:val="21"/>
        </w:rPr>
        <w:t xml:space="preserve">   BaCl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 xml:space="preserve">    </w:t>
      </w:r>
      <w:r>
        <w:rPr>
          <w:rFonts w:hint="eastAsia"/>
          <w:color w:val="FF0000"/>
          <w:szCs w:val="21"/>
        </w:rPr>
        <w:t>除去溶液中过量的</w:t>
      </w:r>
      <w:r>
        <w:rPr>
          <w:color w:val="FF0000"/>
          <w:szCs w:val="21"/>
        </w:rPr>
        <w:t>NaOH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Na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C0</w:t>
      </w:r>
      <w:r>
        <w:rPr>
          <w:color w:val="FF0000"/>
          <w:szCs w:val="21"/>
          <w:vertAlign w:val="subscript"/>
        </w:rPr>
        <w:t>3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【解析】粗盐提纯的实验步骤是溶解、过滤、蒸发，从海水中得到的粗盐中含</w:t>
      </w:r>
      <w:r>
        <w:rPr>
          <w:color w:val="FF0000"/>
          <w:szCs w:val="21"/>
        </w:rPr>
        <w:t>Ca</w:t>
      </w:r>
      <w:r>
        <w:rPr>
          <w:color w:val="FF0000"/>
          <w:szCs w:val="21"/>
          <w:vertAlign w:val="superscript"/>
        </w:rPr>
        <w:t>2+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Mg</w:t>
      </w:r>
      <w:r>
        <w:rPr>
          <w:color w:val="FF0000"/>
          <w:szCs w:val="21"/>
          <w:vertAlign w:val="superscript"/>
        </w:rPr>
        <w:t>2+</w:t>
      </w:r>
      <w:r>
        <w:rPr>
          <w:rFonts w:hint="eastAsia"/>
          <w:color w:val="FF0000"/>
          <w:szCs w:val="21"/>
        </w:rPr>
        <w:t>、</w:t>
      </w:r>
      <w:r>
        <w:rPr>
          <w:color w:val="FF0000"/>
          <w:szCs w:val="21"/>
        </w:rPr>
        <w:t>SO</w:t>
      </w:r>
      <w:r>
        <w:rPr>
          <w:color w:val="FF0000"/>
          <w:szCs w:val="21"/>
          <w:vertAlign w:val="subscript"/>
        </w:rPr>
        <w:t>4</w:t>
      </w:r>
      <w:r>
        <w:rPr>
          <w:color w:val="FF0000"/>
          <w:szCs w:val="21"/>
          <w:vertAlign w:val="superscript"/>
        </w:rPr>
        <w:t>2</w:t>
      </w:r>
      <w:r>
        <w:rPr>
          <w:rFonts w:hint="eastAsia"/>
          <w:color w:val="FF0000"/>
          <w:szCs w:val="21"/>
          <w:vertAlign w:val="superscript"/>
        </w:rPr>
        <w:t>﹣</w:t>
      </w:r>
      <w:r>
        <w:rPr>
          <w:rFonts w:hint="eastAsia"/>
          <w:color w:val="FF0000"/>
          <w:szCs w:val="21"/>
        </w:rPr>
        <w:t>等杂质离子，可以用试剂</w:t>
      </w:r>
      <w:r>
        <w:rPr>
          <w:color w:val="FF0000"/>
          <w:szCs w:val="21"/>
        </w:rPr>
        <w:t>BaCl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溶液除去钡离子，用</w:t>
      </w:r>
      <w:r>
        <w:rPr>
          <w:color w:val="FF0000"/>
          <w:szCs w:val="21"/>
        </w:rPr>
        <w:t>Na</w:t>
      </w:r>
      <w:r>
        <w:rPr>
          <w:color w:val="FF0000"/>
          <w:szCs w:val="21"/>
          <w:vertAlign w:val="subscript"/>
        </w:rPr>
        <w:t>2</w:t>
      </w:r>
      <w:r>
        <w:rPr>
          <w:color w:val="FF0000"/>
          <w:szCs w:val="21"/>
        </w:rPr>
        <w:t>CO</w:t>
      </w:r>
      <w:r>
        <w:rPr>
          <w:color w:val="FF0000"/>
          <w:szCs w:val="21"/>
          <w:vertAlign w:val="subscript"/>
        </w:rPr>
        <w:t>3</w:t>
      </w:r>
      <w:r>
        <w:rPr>
          <w:rFonts w:hint="eastAsia"/>
          <w:color w:val="FF0000"/>
          <w:szCs w:val="21"/>
        </w:rPr>
        <w:t>溶液除去钡离子，用</w:t>
      </w:r>
      <w:r>
        <w:rPr>
          <w:color w:val="FF0000"/>
          <w:szCs w:val="21"/>
        </w:rPr>
        <w:t>NaOH</w:t>
      </w:r>
      <w:r>
        <w:rPr>
          <w:rFonts w:hint="eastAsia"/>
          <w:color w:val="FF0000"/>
          <w:szCs w:val="21"/>
        </w:rPr>
        <w:t>除去镁离子，用</w:t>
      </w:r>
      <w:r>
        <w:rPr>
          <w:color w:val="FF0000"/>
          <w:szCs w:val="21"/>
        </w:rPr>
        <w:t>HCl</w:t>
      </w:r>
      <w:r>
        <w:rPr>
          <w:rFonts w:hint="eastAsia"/>
          <w:color w:val="FF0000"/>
          <w:szCs w:val="21"/>
        </w:rPr>
        <w:t>除去碳酸根离子和氢氧根离子；除杂时，应该先用氯化钡或氢氧化钠除去硫酸根离子或镁离子，加入这两种物质后再加入碳酸钠除去钙离子和过量的钡离子，过量的碳酸根离子和氢氧根离子用稀盐酸除去</w:t>
      </w:r>
      <w:r>
        <w:rPr>
          <w:color w:val="FF0000"/>
          <w:szCs w:val="21"/>
        </w:rPr>
        <w:t>.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>22．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 xml:space="preserve">119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）加快溶解速率；蒸发结晶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>3</w:t>
      </w:r>
      <w:r>
        <w:rPr>
          <w:rFonts w:hint="eastAsia" w:ascii="宋体" w:hAnsi="宋体" w:cs="宋体"/>
          <w:color w:val="FF0000"/>
        </w:rPr>
        <w:t>℃</w:t>
      </w:r>
      <w:r>
        <w:rPr>
          <w:rFonts w:hint="eastAsia"/>
          <w:color w:val="FF0000"/>
        </w:rPr>
        <w:t>时，氯化钠的溶解度约为</w:t>
      </w:r>
      <w:r>
        <w:rPr>
          <w:color w:val="FF0000"/>
        </w:rPr>
        <w:t>35.7g</w:t>
      </w:r>
      <w:r>
        <w:rPr>
          <w:rFonts w:hint="eastAsia"/>
          <w:color w:val="FF0000"/>
        </w:rPr>
        <w:t>，故该温度下，</w:t>
      </w:r>
      <w:r>
        <w:rPr>
          <w:color w:val="FF0000"/>
        </w:rPr>
        <w:t>1000g</w:t>
      </w:r>
      <w:r>
        <w:rPr>
          <w:rFonts w:hint="eastAsia"/>
          <w:color w:val="FF0000"/>
        </w:rPr>
        <w:t>水中可溶解</w:t>
      </w:r>
      <w:r>
        <w:rPr>
          <w:color w:val="FF0000"/>
        </w:rPr>
        <w:t>357g</w:t>
      </w:r>
      <w:r>
        <w:rPr>
          <w:rFonts w:hint="eastAsia"/>
          <w:color w:val="FF0000"/>
        </w:rPr>
        <w:t>，故最多可满足</w:t>
      </w:r>
      <w:r>
        <w:rPr>
          <w:color w:val="FF0000"/>
        </w:rPr>
        <w:t>357g÷3g=119</w:t>
      </w:r>
      <w:r>
        <w:rPr>
          <w:rFonts w:hint="eastAsia"/>
          <w:color w:val="FF0000"/>
        </w:rPr>
        <w:t>名红军战士一天所需；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）为取出食盐，潘东子将吸有食盐的棉衣放进水里，揉一揉，搓一提，其目的是加快溶解速率；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把得到的</w:t>
      </w:r>
      <w:r>
        <w:rPr>
          <w:color w:val="FF0000"/>
        </w:rPr>
        <w:t>“</w:t>
      </w:r>
      <w:r>
        <w:rPr>
          <w:rFonts w:hint="eastAsia"/>
          <w:color w:val="FF0000"/>
        </w:rPr>
        <w:t>水</w:t>
      </w:r>
      <w:r>
        <w:rPr>
          <w:color w:val="FF0000"/>
        </w:rPr>
        <w:t>”</w:t>
      </w:r>
      <w:r>
        <w:rPr>
          <w:rFonts w:hint="eastAsia"/>
          <w:color w:val="FF0000"/>
        </w:rPr>
        <w:t>倒进锅里煮干，这种获得食盐的方法是：蒸发结晶。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hint="eastAsia"/>
          <w:color w:val="000000"/>
        </w:rPr>
        <w:t>23．</w:t>
      </w:r>
    </w:p>
    <w:p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(1).Cu</w:t>
      </w:r>
      <w:r>
        <w:rPr>
          <w:rFonts w:hint="eastAsia"/>
          <w:color w:val="FF0000"/>
        </w:rPr>
        <w:t>（</w:t>
      </w:r>
      <w:r>
        <w:rPr>
          <w:color w:val="FF0000"/>
        </w:rPr>
        <w:t>OH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；</w:t>
      </w:r>
      <w:r>
        <w:rPr>
          <w:color w:val="FF0000"/>
        </w:rPr>
        <w:t>K</w:t>
      </w:r>
      <w:r>
        <w:rPr>
          <w:rFonts w:eastAsia="Times New Roman"/>
          <w:color w:val="FF0000"/>
        </w:rPr>
        <w:t>NO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；</w:t>
      </w:r>
      <w:r>
        <w:rPr>
          <w:color w:val="FF0000"/>
        </w:rPr>
        <w:t>(2).</w:t>
      </w:r>
      <w:r>
        <w:rPr>
          <w:rFonts w:hint="eastAsia"/>
          <w:color w:val="FF0000"/>
        </w:rPr>
        <w:t>不能；不能形成沉淀或气体或水；</w:t>
      </w:r>
      <w:r>
        <w:rPr>
          <w:color w:val="FF0000"/>
        </w:rPr>
        <w:t>(3).</w:t>
      </w:r>
      <w:r>
        <w:rPr>
          <w:rFonts w:eastAsia="Times New Roman"/>
          <w:color w:val="FF0000"/>
        </w:rPr>
        <w:t>B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）由部分酸、碱、盐在水中的溶解性可知，上述阴、阳离子形成不溶性碱为氢氧化铜，化学式为：</w:t>
      </w:r>
      <w:r>
        <w:rPr>
          <w:color w:val="FF0000"/>
        </w:rPr>
        <w:t>Cu</w:t>
      </w:r>
      <w:r>
        <w:rPr>
          <w:rFonts w:hint="eastAsia"/>
          <w:color w:val="FF0000"/>
        </w:rPr>
        <w:t>（</w:t>
      </w:r>
      <w:r>
        <w:rPr>
          <w:color w:val="FF0000"/>
        </w:rPr>
        <w:t>OH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，形成的复合肥料为硝酸钾，化学式为：</w:t>
      </w:r>
      <w:r>
        <w:rPr>
          <w:color w:val="FF0000"/>
        </w:rPr>
        <w:t>K</w:t>
      </w:r>
      <w:r>
        <w:rPr>
          <w:rFonts w:eastAsia="Times New Roman"/>
          <w:color w:val="FF0000"/>
        </w:rPr>
        <w:t>NO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</w:rPr>
        <w:t>KOH</w:t>
      </w:r>
      <w:r>
        <w:rPr>
          <w:rFonts w:hint="eastAsia"/>
          <w:color w:val="FF0000"/>
        </w:rPr>
        <w:t>溶液和</w:t>
      </w:r>
      <w:r>
        <w:rPr>
          <w:rFonts w:eastAsia="Times New Roman"/>
          <w:color w:val="FF0000"/>
        </w:rPr>
        <w:t>Ba</w:t>
      </w: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NO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  <w:vertAlign w:val="subscript"/>
        </w:rPr>
        <w:t>2</w:t>
      </w:r>
      <w:r>
        <w:rPr>
          <w:rFonts w:hint="eastAsia"/>
          <w:color w:val="FF0000"/>
        </w:rPr>
        <w:t>溶液不能反应，理由是：不能形成沉淀或气体或水。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、由于氢氧根离子与氢离子结合生成了水，故</w:t>
      </w:r>
      <w:r>
        <w:rPr>
          <w:rFonts w:eastAsia="Times New Roman"/>
          <w:color w:val="FF0000"/>
        </w:rPr>
        <w:t>A</w:t>
      </w:r>
      <w:r>
        <w:rPr>
          <w:rFonts w:hint="eastAsia"/>
          <w:color w:val="FF0000"/>
        </w:rPr>
        <w:t>不能大量共存；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、离子间不能结合形成气体、水和沉淀，故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能大量共存；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、由于碳酸根离子和钡离子能结合形成了碳酸钡沉淀，故</w:t>
      </w:r>
      <w:r>
        <w:rPr>
          <w:rFonts w:eastAsia="Times New Roman"/>
          <w:color w:val="FF0000"/>
        </w:rPr>
        <w:t>C</w:t>
      </w:r>
      <w:r>
        <w:rPr>
          <w:rFonts w:hint="eastAsia"/>
          <w:color w:val="FF0000"/>
        </w:rPr>
        <w:t>不能大量共存；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、由于碳酸根离子能与铜离子结合形成了碳酸铜沉淀，故</w:t>
      </w:r>
      <w:r>
        <w:rPr>
          <w:rFonts w:eastAsia="Times New Roman"/>
          <w:color w:val="FF0000"/>
        </w:rPr>
        <w:t>D</w:t>
      </w:r>
      <w:r>
        <w:rPr>
          <w:rFonts w:hint="eastAsia"/>
          <w:color w:val="FF0000"/>
        </w:rPr>
        <w:t>不能大量共存。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故填：</w:t>
      </w:r>
      <w:r>
        <w:rPr>
          <w:rFonts w:eastAsia="Times New Roman"/>
          <w:color w:val="FF0000"/>
        </w:rPr>
        <w:t>B</w:t>
      </w:r>
      <w:r>
        <w:rPr>
          <w:rFonts w:hint="eastAsia"/>
          <w:color w:val="FF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24．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   (1). </w:t>
      </w:r>
      <w:r>
        <w:rPr>
          <w:rFonts w:hint="eastAsia"/>
          <w:color w:val="FF0000"/>
        </w:rPr>
        <w:t>纯碱</w:t>
      </w:r>
      <w:r>
        <w:rPr>
          <w:color w:val="FF0000"/>
        </w:rPr>
        <w:t xml:space="preserve">    (2). </w:t>
      </w:r>
      <w:r>
        <w:rPr>
          <w:rFonts w:eastAsia="Times New Roman"/>
          <w:color w:val="FF0000"/>
        </w:rPr>
        <w:t>NaHCO</w:t>
      </w:r>
      <w:r>
        <w:rPr>
          <w:rFonts w:eastAsia="Times New Roman"/>
          <w:color w:val="FF0000"/>
          <w:vertAlign w:val="subscript"/>
        </w:rPr>
        <w:t>3</w:t>
      </w:r>
      <w:r>
        <w:rPr>
          <w:color w:val="FF0000"/>
        </w:rPr>
        <w:t xml:space="preserve">    (3). </w:t>
      </w:r>
      <w:r>
        <w:rPr>
          <w:rFonts w:hint="eastAsia"/>
          <w:color w:val="FF0000"/>
        </w:rPr>
        <w:t>分解反应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rFonts w:eastAsia="Times New Roman"/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rFonts w:eastAsia="Times New Roman"/>
          <w:color w:val="FF0000"/>
        </w:rPr>
        <w:t>“</w:t>
      </w:r>
      <w:r>
        <w:rPr>
          <w:rFonts w:hint="eastAsia"/>
          <w:color w:val="FF0000"/>
        </w:rPr>
        <w:t>侯氏制碱法</w:t>
      </w:r>
      <w:r>
        <w:rPr>
          <w:rFonts w:eastAsia="Times New Roman"/>
          <w:color w:val="FF0000"/>
        </w:rPr>
        <w:t>”</w:t>
      </w:r>
      <w:r>
        <w:rPr>
          <w:rFonts w:hint="eastAsia"/>
          <w:color w:val="FF0000"/>
        </w:rPr>
        <w:t>得到的</w:t>
      </w:r>
      <w:r>
        <w:rPr>
          <w:rFonts w:eastAsia="Times New Roman"/>
          <w:color w:val="FF0000"/>
        </w:rPr>
        <w:t>“</w:t>
      </w:r>
      <w:r>
        <w:rPr>
          <w:rFonts w:hint="eastAsia"/>
          <w:color w:val="FF0000"/>
        </w:rPr>
        <w:t>碱</w:t>
      </w:r>
      <w:r>
        <w:rPr>
          <w:rFonts w:eastAsia="Times New Roman"/>
          <w:color w:val="FF0000"/>
        </w:rPr>
        <w:t>”</w:t>
      </w:r>
      <w:r>
        <w:rPr>
          <w:rFonts w:hint="eastAsia"/>
          <w:color w:val="FF0000"/>
        </w:rPr>
        <w:t>是纯碱碳酸钠，故填：纯碱。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2</w:t>
      </w:r>
      <w:r>
        <w:rPr>
          <w:rFonts w:hint="eastAsia"/>
          <w:color w:val="FF0000"/>
        </w:rPr>
        <w:t>）反应</w:t>
      </w:r>
      <w:r>
        <w:rPr>
          <w:rFonts w:hint="eastAsia" w:ascii="宋体" w:hAnsi="宋体" w:cs="宋体"/>
          <w:color w:val="FF0000"/>
        </w:rPr>
        <w:t>①</w:t>
      </w:r>
      <w:r>
        <w:rPr>
          <w:rFonts w:hint="eastAsia"/>
          <w:color w:val="FF0000"/>
        </w:rPr>
        <w:t>条件下，</w:t>
      </w:r>
      <w:r>
        <w:rPr>
          <w:rFonts w:eastAsia="Times New Roman"/>
          <w:color w:val="FF0000"/>
        </w:rPr>
        <w:t>NaCl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NH</w:t>
      </w:r>
      <w:r>
        <w:rPr>
          <w:rFonts w:eastAsia="Times New Roman"/>
          <w:color w:val="FF0000"/>
          <w:vertAlign w:val="subscript"/>
        </w:rPr>
        <w:t>4</w:t>
      </w:r>
      <w:r>
        <w:rPr>
          <w:rFonts w:eastAsia="Times New Roman"/>
          <w:color w:val="FF0000"/>
        </w:rPr>
        <w:t>C1</w:t>
      </w:r>
      <w:r>
        <w:rPr>
          <w:rFonts w:hint="eastAsia"/>
          <w:color w:val="FF0000"/>
        </w:rPr>
        <w:t>、</w:t>
      </w:r>
      <w:r>
        <w:rPr>
          <w:rFonts w:eastAsia="Times New Roman"/>
          <w:color w:val="FF0000"/>
        </w:rPr>
        <w:t>NaHCO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三种物质中溶解度最小的是碳酸氢钠，所以碳酸氢钠结晶析出，故填：</w:t>
      </w:r>
      <w:r>
        <w:rPr>
          <w:rFonts w:eastAsia="Times New Roman"/>
          <w:color w:val="FF0000"/>
        </w:rPr>
        <w:t>NaHCO</w:t>
      </w:r>
      <w:r>
        <w:rPr>
          <w:rFonts w:eastAsia="Times New Roman"/>
          <w:color w:val="FF0000"/>
          <w:vertAlign w:val="subscript"/>
        </w:rPr>
        <w:t>3</w:t>
      </w:r>
      <w:r>
        <w:rPr>
          <w:rFonts w:hint="eastAsia"/>
          <w:color w:val="FF0000"/>
        </w:rPr>
        <w:t>。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rFonts w:eastAsia="Times New Roman"/>
          <w:color w:val="FF0000"/>
        </w:rPr>
        <w:t>3</w:t>
      </w:r>
      <w:r>
        <w:rPr>
          <w:rFonts w:hint="eastAsia"/>
          <w:color w:val="FF0000"/>
        </w:rPr>
        <w:t>）反应</w:t>
      </w:r>
      <w:r>
        <w:rPr>
          <w:rFonts w:hint="eastAsia" w:ascii="宋体" w:hAnsi="宋体" w:cs="宋体"/>
          <w:color w:val="FF0000"/>
        </w:rPr>
        <w:t>②</w:t>
      </w:r>
      <w:r>
        <w:rPr>
          <w:rFonts w:hint="eastAsia"/>
          <w:color w:val="FF0000"/>
        </w:rPr>
        <w:t>一变多反应类型是分解反应，故填：分解反应。</w:t>
      </w:r>
    </w:p>
    <w:p>
      <w:pPr>
        <w:spacing w:line="360" w:lineRule="auto"/>
      </w:pPr>
      <w:r>
        <w:rPr>
          <w:rFonts w:hint="eastAsia" w:eastAsia="新宋体"/>
          <w:szCs w:val="21"/>
        </w:rPr>
        <w:t>25．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【答案】（</w:t>
      </w:r>
      <w:r>
        <w:rPr>
          <w:rFonts w:eastAsia="新宋体"/>
          <w:color w:val="FF0000"/>
          <w:szCs w:val="21"/>
        </w:rPr>
        <w:t>1</w:t>
      </w:r>
      <w:r>
        <w:rPr>
          <w:rFonts w:hint="eastAsia" w:eastAsia="新宋体"/>
          <w:color w:val="FF0000"/>
          <w:szCs w:val="21"/>
        </w:rPr>
        <w:t>）过滤；（</w:t>
      </w:r>
      <w:r>
        <w:rPr>
          <w:rFonts w:eastAsia="新宋体"/>
          <w:color w:val="FF0000"/>
          <w:szCs w:val="21"/>
        </w:rPr>
        <w:t>2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2NaHCO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color w:val="FF0000"/>
          <w:position w:val="-22"/>
        </w:rPr>
        <w:pict>
          <v:shape id="_x0000_i1053" o:spt="75" alt="http://www.zxxk.com" type="#_x0000_t75" style="height:27.5pt;width:39.95pt;" filled="f" o:preferrelative="t" stroked="f" coordsize="21600,21600">
            <v:path/>
            <v:fill on="f" focussize="0,0"/>
            <v:stroke on="f" joinstyle="miter"/>
            <v:imagedata r:id="rId38" o:title="   "/>
            <o:lock v:ext="edit" aspectratio="t"/>
            <w10:wrap type="none"/>
            <w10:anchorlock/>
          </v:shape>
        </w:pic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+CO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↑+H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O</w:t>
      </w:r>
      <w:r>
        <w:rPr>
          <w:rFonts w:hint="eastAsia" w:eastAsia="新宋体"/>
          <w:color w:val="FF0000"/>
          <w:szCs w:val="21"/>
        </w:rPr>
        <w:t>；（</w:t>
      </w:r>
      <w:r>
        <w:rPr>
          <w:rFonts w:eastAsia="新宋体"/>
          <w:color w:val="FF0000"/>
          <w:szCs w:val="21"/>
        </w:rPr>
        <w:t>3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FF0000"/>
        </w:rPr>
      </w:pPr>
      <w:r>
        <w:rPr>
          <w:rFonts w:hint="eastAsia" w:eastAsia="新宋体"/>
          <w:color w:val="FF0000"/>
          <w:szCs w:val="21"/>
        </w:rPr>
        <w:t>【解答】（</w:t>
      </w:r>
      <w:r>
        <w:rPr>
          <w:rFonts w:eastAsia="新宋体"/>
          <w:color w:val="FF0000"/>
          <w:szCs w:val="21"/>
        </w:rPr>
        <w:t>1</w:t>
      </w:r>
      <w:r>
        <w:rPr>
          <w:rFonts w:hint="eastAsia" w:eastAsia="新宋体"/>
          <w:color w:val="FF0000"/>
          <w:szCs w:val="21"/>
        </w:rPr>
        <w:t>）操作</w:t>
      </w:r>
      <w:r>
        <w:rPr>
          <w:rFonts w:hint="eastAsia" w:ascii="宋体" w:hAnsi="宋体" w:cs="宋体"/>
          <w:color w:val="FF0000"/>
          <w:szCs w:val="21"/>
        </w:rPr>
        <w:t>Ⅰ</w:t>
      </w:r>
      <w:r>
        <w:rPr>
          <w:rFonts w:hint="eastAsia" w:eastAsia="新宋体"/>
          <w:color w:val="FF0000"/>
          <w:szCs w:val="21"/>
        </w:rPr>
        <w:t>能将碳酸氢钠固体与氯化铵溶液分离，操作</w:t>
      </w:r>
      <w:r>
        <w:rPr>
          <w:rFonts w:hint="eastAsia" w:ascii="宋体" w:hAnsi="宋体" w:cs="宋体"/>
          <w:color w:val="FF0000"/>
          <w:szCs w:val="21"/>
        </w:rPr>
        <w:t>Ⅰ</w:t>
      </w:r>
      <w:r>
        <w:rPr>
          <w:rFonts w:hint="eastAsia" w:eastAsia="新宋体"/>
          <w:color w:val="FF0000"/>
          <w:szCs w:val="21"/>
        </w:rPr>
        <w:t>的名称是过滤。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hint="eastAsia" w:eastAsia="新宋体"/>
          <w:color w:val="FF0000"/>
          <w:szCs w:val="21"/>
        </w:rPr>
        <w:t>）反应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hint="eastAsia" w:eastAsia="新宋体"/>
          <w:color w:val="FF0000"/>
          <w:szCs w:val="21"/>
        </w:rPr>
        <w:t>是碳酸氢钠固体在加热条件下生成碳酸钠、水和二氧化碳，反应的化学方程式为</w:t>
      </w:r>
      <w:r>
        <w:rPr>
          <w:rFonts w:eastAsia="新宋体"/>
          <w:color w:val="FF0000"/>
          <w:szCs w:val="21"/>
        </w:rPr>
        <w:t>2NaHCO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color w:val="FF0000"/>
          <w:position w:val="-22"/>
        </w:rPr>
        <w:pict>
          <v:shape id="_x0000_i1054" o:spt="75" alt="http://www.zxxk.com" type="#_x0000_t75" style="height:27.5pt;width:39.95pt;" filled="f" o:preferrelative="t" stroked="f" coordsize="21600,21600">
            <v:path/>
            <v:fill on="f" focussize="0,0"/>
            <v:stroke on="f" joinstyle="miter"/>
            <v:imagedata r:id="rId39" o:title="   "/>
            <o:lock v:ext="edit" aspectratio="t"/>
            <w10:wrap type="none"/>
            <w10:anchorlock/>
          </v:shape>
        </w:pic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+CO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↑+H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O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hint="eastAsia" w:eastAsia="新宋体"/>
          <w:color w:val="FF0000"/>
          <w:szCs w:val="21"/>
        </w:rPr>
        <w:t>）由主要化工流程图，二氧化碳既是反应物也是生成物，可循环利用，其化学式为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</w:pPr>
      <w:r>
        <w:rPr>
          <w:rFonts w:hint="eastAsia"/>
          <w:b/>
          <w:sz w:val="24"/>
          <w:szCs w:val="24"/>
        </w:rPr>
        <w:t>26．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【分析】碳酸钠溶液显碱性，能使酚酞试液变红色，能和氢氧化钙反应生成碳酸钙沉淀和氢氧化钠，能和稀盐酸反应生成氯化钠、水和二氧化碳，能和硝酸钡反应生成白色沉淀碳酸钡和硝酸钠。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【答案】溶液变红色；</w: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+Ca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═CaCO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↓+2NaOH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【猜想假设】</w:t>
      </w:r>
      <w:r>
        <w:rPr>
          <w:rFonts w:eastAsia="新宋体"/>
          <w:color w:val="FF0000"/>
          <w:szCs w:val="21"/>
        </w:rPr>
        <w:t>NaOH</w:t>
      </w:r>
      <w:r>
        <w:rPr>
          <w:rFonts w:hint="eastAsia" w:eastAsia="新宋体"/>
          <w:color w:val="FF0000"/>
          <w:szCs w:val="21"/>
        </w:rPr>
        <w:t>和</w:t>
      </w:r>
      <w:r>
        <w:rPr>
          <w:rFonts w:eastAsia="新宋体"/>
          <w:color w:val="FF0000"/>
          <w:szCs w:val="21"/>
        </w:rPr>
        <w:t>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【活动探究】</w:t>
      </w:r>
      <w:r>
        <w:rPr>
          <w:rFonts w:eastAsia="新宋体"/>
          <w:color w:val="FF0000"/>
          <w:szCs w:val="21"/>
        </w:rPr>
        <w:t>1.</w:t>
      </w:r>
      <w:r>
        <w:rPr>
          <w:rFonts w:hint="eastAsia" w:eastAsia="新宋体"/>
          <w:color w:val="FF0000"/>
          <w:szCs w:val="21"/>
        </w:rPr>
        <w:t>溶液中碳酸钠和氢氧化钙不能共存。</w:t>
      </w:r>
      <w:r>
        <w:rPr>
          <w:rFonts w:eastAsia="新宋体"/>
          <w:color w:val="FF0000"/>
          <w:szCs w:val="21"/>
        </w:rPr>
        <w:t>2.</w:t>
      </w:r>
      <w:r>
        <w:rPr>
          <w:rFonts w:hint="eastAsia" w:eastAsia="新宋体"/>
          <w:color w:val="FF0000"/>
          <w:szCs w:val="21"/>
        </w:rPr>
        <w:t>产生白色沉淀；二。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【反思与评价】</w:t>
      </w:r>
      <w:r>
        <w:rPr>
          <w:rFonts w:eastAsia="新宋体"/>
          <w:color w:val="FF0000"/>
          <w:szCs w:val="21"/>
        </w:rPr>
        <w:t>1.</w:t>
      </w:r>
      <w:r>
        <w:rPr>
          <w:rFonts w:hint="eastAsia" w:eastAsia="新宋体"/>
          <w:color w:val="FF0000"/>
          <w:szCs w:val="21"/>
        </w:rPr>
        <w:t>碱。</w:t>
      </w:r>
      <w:r>
        <w:rPr>
          <w:rFonts w:eastAsia="新宋体"/>
          <w:color w:val="FF0000"/>
          <w:szCs w:val="21"/>
        </w:rPr>
        <w:t>2.</w:t>
      </w:r>
      <w:r>
        <w:rPr>
          <w:rFonts w:hint="eastAsia" w:eastAsia="新宋体"/>
          <w:color w:val="FF0000"/>
          <w:szCs w:val="21"/>
        </w:rPr>
        <w:t>反应物是否过量。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【解答】实验现象记录如下：</w:t>
      </w:r>
    </w:p>
    <w:tbl>
      <w:tblPr>
        <w:tblStyle w:val="14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75"/>
        <w:gridCol w:w="1378"/>
        <w:gridCol w:w="1284"/>
        <w:gridCol w:w="1560"/>
        <w:gridCol w:w="22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试管编号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eastAsia="新宋体"/>
                <w:color w:val="FF0000"/>
                <w:szCs w:val="21"/>
              </w:rPr>
              <w:t>1</w:t>
            </w:r>
          </w:p>
        </w:tc>
        <w:tc>
          <w:tcPr>
            <w:tcW w:w="12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eastAsia="新宋体"/>
                <w:color w:val="FF000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eastAsia="新宋体"/>
                <w:color w:val="FF0000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eastAsia="新宋体"/>
                <w:color w:val="FF0000"/>
                <w:szCs w:val="21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加入试剂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无色酚酞试液</w:t>
            </w:r>
          </w:p>
        </w:tc>
        <w:tc>
          <w:tcPr>
            <w:tcW w:w="12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稀盐酸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澄清石灰水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氯化钡溶液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实验现象</w:t>
            </w:r>
          </w:p>
        </w:tc>
        <w:tc>
          <w:tcPr>
            <w:tcW w:w="13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溶液变红色</w:t>
            </w:r>
          </w:p>
        </w:tc>
        <w:tc>
          <w:tcPr>
            <w:tcW w:w="12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有气泡产生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有白色沉淀产生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有白色沉淀产生</w:t>
            </w:r>
          </w:p>
        </w:tc>
      </w:tr>
    </w:tbl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试管</w:t>
      </w:r>
      <w:r>
        <w:rPr>
          <w:rFonts w:eastAsia="新宋体"/>
          <w:color w:val="FF0000"/>
          <w:szCs w:val="21"/>
        </w:rPr>
        <w:t>3</w:t>
      </w:r>
      <w:r>
        <w:rPr>
          <w:rFonts w:hint="eastAsia" w:eastAsia="新宋体"/>
          <w:color w:val="FF0000"/>
          <w:szCs w:val="21"/>
        </w:rPr>
        <w:t>中碳酸钠和氢氧化钙反应生成碳酸钙沉淀和氢氧化钠，发生反应的化学方程式为：</w: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+Ca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═CaCO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↓+2NaOH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故填：溶液变红色；</w: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+Ca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═CaCO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eastAsia="新宋体"/>
          <w:color w:val="FF0000"/>
          <w:szCs w:val="21"/>
        </w:rPr>
        <w:t>↓+2NaOH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【猜想假设】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猜想一：恰好完全反应时是</w:t>
      </w:r>
      <w:r>
        <w:rPr>
          <w:rFonts w:eastAsia="新宋体"/>
          <w:color w:val="FF0000"/>
          <w:szCs w:val="21"/>
        </w:rPr>
        <w:t>NaOH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猜想二：碳酸钠过量时是</w:t>
      </w:r>
      <w:r>
        <w:rPr>
          <w:rFonts w:eastAsia="新宋体"/>
          <w:color w:val="FF0000"/>
          <w:szCs w:val="21"/>
        </w:rPr>
        <w:t>NaOH</w:t>
      </w:r>
      <w:r>
        <w:rPr>
          <w:rFonts w:hint="eastAsia" w:eastAsia="新宋体"/>
          <w:color w:val="FF0000"/>
          <w:szCs w:val="21"/>
        </w:rPr>
        <w:t>和</w: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猜想三：氢氧化钙过量时是</w:t>
      </w:r>
      <w:r>
        <w:rPr>
          <w:rFonts w:eastAsia="新宋体"/>
          <w:color w:val="FF0000"/>
          <w:szCs w:val="21"/>
        </w:rPr>
        <w:t>NaOH</w:t>
      </w:r>
      <w:r>
        <w:rPr>
          <w:rFonts w:hint="eastAsia" w:eastAsia="新宋体"/>
          <w:color w:val="FF0000"/>
          <w:szCs w:val="21"/>
        </w:rPr>
        <w:t>和</w:t>
      </w:r>
      <w:r>
        <w:rPr>
          <w:rFonts w:eastAsia="新宋体"/>
          <w:color w:val="FF0000"/>
          <w:szCs w:val="21"/>
        </w:rPr>
        <w:t>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猜想四：</w:t>
      </w:r>
      <w:r>
        <w:rPr>
          <w:rFonts w:eastAsia="新宋体"/>
          <w:color w:val="FF0000"/>
          <w:szCs w:val="21"/>
        </w:rPr>
        <w:t>NaOH</w:t>
      </w:r>
      <w:r>
        <w:rPr>
          <w:rFonts w:hint="eastAsia" w:eastAsia="新宋体"/>
          <w:color w:val="FF0000"/>
          <w:szCs w:val="21"/>
        </w:rPr>
        <w:t>、</w:t>
      </w:r>
      <w:r>
        <w:rPr>
          <w:rFonts w:eastAsia="新宋体"/>
          <w:color w:val="FF0000"/>
          <w:szCs w:val="21"/>
        </w:rPr>
        <w:t>Na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eastAsia="新宋体"/>
          <w:color w:val="FF0000"/>
          <w:szCs w:val="21"/>
        </w:rPr>
        <w:t>CO</w:t>
      </w:r>
      <w:r>
        <w:rPr>
          <w:rFonts w:eastAsia="新宋体"/>
          <w:color w:val="FF0000"/>
          <w:sz w:val="24"/>
          <w:szCs w:val="24"/>
          <w:vertAlign w:val="subscript"/>
        </w:rPr>
        <w:t>3</w:t>
      </w:r>
      <w:r>
        <w:rPr>
          <w:rFonts w:hint="eastAsia" w:eastAsia="新宋体"/>
          <w:color w:val="FF0000"/>
          <w:szCs w:val="21"/>
        </w:rPr>
        <w:t>和</w:t>
      </w:r>
      <w:r>
        <w:rPr>
          <w:rFonts w:eastAsia="新宋体"/>
          <w:color w:val="FF0000"/>
          <w:szCs w:val="21"/>
        </w:rPr>
        <w:t>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故填：</w:t>
      </w:r>
      <w:r>
        <w:rPr>
          <w:rFonts w:eastAsia="新宋体"/>
          <w:color w:val="FF0000"/>
          <w:szCs w:val="21"/>
        </w:rPr>
        <w:t>NaOH</w:t>
      </w:r>
      <w:r>
        <w:rPr>
          <w:rFonts w:hint="eastAsia" w:eastAsia="新宋体"/>
          <w:color w:val="FF0000"/>
          <w:szCs w:val="21"/>
        </w:rPr>
        <w:t>和</w:t>
      </w:r>
      <w:r>
        <w:rPr>
          <w:rFonts w:eastAsia="新宋体"/>
          <w:color w:val="FF0000"/>
          <w:szCs w:val="21"/>
        </w:rPr>
        <w:t>Ca</w:t>
      </w:r>
      <w:r>
        <w:rPr>
          <w:rFonts w:hint="eastAsia" w:eastAsia="新宋体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OH</w:t>
      </w:r>
      <w:r>
        <w:rPr>
          <w:rFonts w:hint="eastAsia" w:eastAsia="新宋体"/>
          <w:color w:val="FF0000"/>
          <w:szCs w:val="21"/>
        </w:rPr>
        <w:t>）</w:t>
      </w:r>
      <w:r>
        <w:rPr>
          <w:rFonts w:eastAsia="新宋体"/>
          <w:color w:val="FF0000"/>
          <w:sz w:val="24"/>
          <w:szCs w:val="24"/>
          <w:vertAlign w:val="subscript"/>
        </w:rPr>
        <w:t>2</w:t>
      </w:r>
      <w:r>
        <w:rPr>
          <w:rFonts w:hint="eastAsia" w:eastAsia="新宋体"/>
          <w:color w:val="FF0000"/>
          <w:szCs w:val="21"/>
        </w:rPr>
        <w:t>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【活动探究】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1.</w:t>
      </w:r>
      <w:r>
        <w:rPr>
          <w:rFonts w:hint="eastAsia" w:eastAsia="新宋体"/>
          <w:color w:val="FF0000"/>
          <w:szCs w:val="21"/>
        </w:rPr>
        <w:t>小组讨论：有同学认为猜想四不成立，原因是溶液中碳酸钠和氢氧化钙不能共存。</w:t>
      </w:r>
    </w:p>
    <w:p>
      <w:pPr>
        <w:spacing w:line="360" w:lineRule="auto"/>
        <w:ind w:left="273" w:leftChars="130"/>
        <w:rPr>
          <w:color w:val="FF0000"/>
        </w:rPr>
      </w:pPr>
      <w:r>
        <w:rPr>
          <w:rFonts w:hint="eastAsia" w:eastAsia="新宋体"/>
          <w:color w:val="FF0000"/>
          <w:szCs w:val="21"/>
        </w:rPr>
        <w:t>故填：溶液中碳酸钠和氢氧化钙不能共存。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2.</w:t>
      </w:r>
      <w:r>
        <w:rPr>
          <w:rFonts w:hint="eastAsia" w:eastAsia="新宋体"/>
          <w:color w:val="FF0000"/>
          <w:szCs w:val="21"/>
        </w:rPr>
        <w:t>进行实验：</w:t>
      </w:r>
    </w:p>
    <w:tbl>
      <w:tblPr>
        <w:tblStyle w:val="14"/>
        <w:tblW w:w="0" w:type="auto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221"/>
        <w:gridCol w:w="3097"/>
        <w:gridCol w:w="20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5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实验操作</w:t>
            </w:r>
          </w:p>
        </w:tc>
        <w:tc>
          <w:tcPr>
            <w:tcW w:w="34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实验现象</w:t>
            </w:r>
          </w:p>
        </w:tc>
        <w:tc>
          <w:tcPr>
            <w:tcW w:w="231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实验结论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5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方案甲：取少量滤液</w:t>
            </w:r>
            <w:r>
              <w:rPr>
                <w:rFonts w:eastAsia="新宋体"/>
                <w:color w:val="FF0000"/>
                <w:szCs w:val="21"/>
              </w:rPr>
              <w:t>A</w:t>
            </w:r>
            <w:r>
              <w:rPr>
                <w:rFonts w:hint="eastAsia" w:eastAsia="新宋体"/>
                <w:color w:val="FF0000"/>
                <w:szCs w:val="21"/>
              </w:rPr>
              <w:t>于试管中，加入过量的稀盐酸</w:t>
            </w:r>
          </w:p>
        </w:tc>
        <w:tc>
          <w:tcPr>
            <w:tcW w:w="34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有气泡生成，是因为盐酸和碳酸钠反应生成氯化钠、水和二氧化碳</w:t>
            </w:r>
          </w:p>
        </w:tc>
        <w:tc>
          <w:tcPr>
            <w:tcW w:w="231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猜想二成立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5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方案乙：取少量滤液</w:t>
            </w:r>
            <w:r>
              <w:rPr>
                <w:rFonts w:eastAsia="新宋体"/>
                <w:color w:val="FF0000"/>
                <w:szCs w:val="21"/>
              </w:rPr>
              <w:t>A</w:t>
            </w:r>
            <w:r>
              <w:rPr>
                <w:rFonts w:hint="eastAsia" w:eastAsia="新宋体"/>
                <w:color w:val="FF0000"/>
                <w:szCs w:val="21"/>
              </w:rPr>
              <w:t>于试管中，加入适量的</w:t>
            </w:r>
            <w:r>
              <w:rPr>
                <w:rFonts w:eastAsia="新宋体"/>
                <w:color w:val="FF0000"/>
                <w:szCs w:val="21"/>
              </w:rPr>
              <w:t>Ba</w:t>
            </w:r>
            <w:r>
              <w:rPr>
                <w:rFonts w:hint="eastAsia" w:eastAsia="新宋体"/>
                <w:color w:val="FF0000"/>
                <w:szCs w:val="21"/>
              </w:rPr>
              <w:t>（</w:t>
            </w:r>
            <w:r>
              <w:rPr>
                <w:rFonts w:eastAsia="新宋体"/>
                <w:color w:val="FF0000"/>
                <w:szCs w:val="21"/>
              </w:rPr>
              <w:t>NO</w:t>
            </w:r>
            <w:r>
              <w:rPr>
                <w:rFonts w:eastAsia="新宋体"/>
                <w:color w:val="FF000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eastAsia="新宋体"/>
                <w:color w:val="FF0000"/>
                <w:szCs w:val="21"/>
              </w:rPr>
              <w:t>）</w:t>
            </w:r>
            <w:r>
              <w:rPr>
                <w:rFonts w:eastAsia="新宋体"/>
                <w:color w:val="FF0000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eastAsia="新宋体"/>
                <w:color w:val="FF0000"/>
                <w:szCs w:val="21"/>
              </w:rPr>
              <w:t>溶液</w:t>
            </w:r>
          </w:p>
        </w:tc>
        <w:tc>
          <w:tcPr>
            <w:tcW w:w="34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 w:eastAsia="新宋体"/>
                <w:color w:val="FF0000"/>
                <w:szCs w:val="21"/>
              </w:rPr>
              <w:t>产生白色沉淀，是因为碳酸钠和硝酸钡反应生成白色沉淀碳酸钡</w:t>
            </w:r>
          </w:p>
        </w:tc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color w:val="FF0000"/>
              </w:rPr>
            </w:pPr>
          </w:p>
        </w:tc>
      </w:tr>
    </w:tbl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故填：产生白色沉淀；二。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【反思与评价】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1.</w:t>
      </w:r>
      <w:r>
        <w:rPr>
          <w:rFonts w:hint="eastAsia" w:eastAsia="新宋体"/>
          <w:color w:val="FF0000"/>
          <w:szCs w:val="21"/>
        </w:rPr>
        <w:t>碳酸钠溶液呈碱性，可以和盐酸、氢氧化钙、氯化钡等物质发生反应。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故填：碱。</w:t>
      </w:r>
    </w:p>
    <w:p>
      <w:pPr>
        <w:spacing w:line="360" w:lineRule="auto"/>
        <w:rPr>
          <w:color w:val="FF0000"/>
        </w:rPr>
      </w:pPr>
      <w:r>
        <w:rPr>
          <w:rFonts w:eastAsia="新宋体"/>
          <w:color w:val="FF0000"/>
          <w:szCs w:val="21"/>
        </w:rPr>
        <w:t>2.</w:t>
      </w:r>
      <w:r>
        <w:rPr>
          <w:rFonts w:hint="eastAsia" w:eastAsia="新宋体"/>
          <w:color w:val="FF0000"/>
          <w:szCs w:val="21"/>
        </w:rPr>
        <w:t>要验证反应后物质的成分，既要考虑生成物，还应考虑反应物是否过量。</w:t>
      </w:r>
    </w:p>
    <w:p>
      <w:pPr>
        <w:spacing w:line="360" w:lineRule="auto"/>
        <w:rPr>
          <w:color w:val="FF0000"/>
        </w:rPr>
      </w:pPr>
      <w:r>
        <w:rPr>
          <w:rFonts w:hint="eastAsia" w:eastAsia="新宋体"/>
          <w:color w:val="FF0000"/>
          <w:szCs w:val="21"/>
        </w:rPr>
        <w:t>故填：反应物是否过量。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b/>
          <w:kern w:val="0"/>
          <w:sz w:val="24"/>
          <w:szCs w:val="24"/>
        </w:rPr>
        <w:t>27．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）依据图可知</w:t>
      </w:r>
      <w:r>
        <w:rPr>
          <w:color w:val="FF0000"/>
        </w:rPr>
        <w:t xml:space="preserve"> 4.4</w:t>
      </w:r>
      <w:r>
        <w:rPr>
          <w:rFonts w:hint="eastAsia"/>
          <w:color w:val="FF0000"/>
        </w:rPr>
        <w:t>；</w:t>
      </w:r>
    </w:p>
    <w:p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）解：设所用稀盐酸中溶质的质量分数为</w:t>
      </w:r>
      <w:r>
        <w:rPr>
          <w:i/>
          <w:color w:val="FF0000"/>
        </w:rPr>
        <w:t>x</w:t>
      </w:r>
      <w:r>
        <w:rPr>
          <w:color w:val="FF0000"/>
        </w:rPr>
        <w:br w:type="textWrapping"/>
      </w:r>
      <w:r>
        <w:rPr>
          <w:color w:val="FF0000"/>
        </w:rPr>
        <w:object>
          <v:shape id="_x0000_i1055" o:spt="75" alt="http://www.zxxk.com" type="#_x0000_t75" style="height:54.35pt;width:191.15pt;" o:ole="t" filled="f" o:preferrelative="t" stroked="f" coordsize="21600,21600">
            <v:path/>
            <v:fill on="f" focussize="0,0"/>
            <v:stroke on="f" joinstyle="miter"/>
            <v:imagedata r:id="rId41" o:title="eqId8117dffb3989471b916a06d104da9e2d"/>
            <o:lock v:ext="edit" aspectratio="t"/>
            <w10:wrap type="none"/>
            <w10:anchorlock/>
          </v:shape>
          <o:OLEObject Type="Embed" ProgID="Equation.DSMT4" ShapeID="_x0000_i1055" DrawAspect="Content" ObjectID="_1468075737" r:id="rId40">
            <o:LockedField>false</o:LockedField>
          </o:OLEObject>
        </w:object>
      </w:r>
      <w:r>
        <w:rPr>
          <w:color w:val="FF0000"/>
        </w:rPr>
        <w:br w:type="textWrapping"/>
      </w:r>
      <w:r>
        <w:rPr>
          <w:color w:val="FF0000"/>
        </w:rPr>
        <w:object>
          <v:shape id="_x0000_i1056" o:spt="75" alt="http://www.zxxk.com" type="#_x0000_t75" style="height:32.75pt;width:60.2pt;" o:ole="t" filled="f" o:preferrelative="t" stroked="f" coordsize="21600,21600">
            <v:path/>
            <v:fill on="f" focussize="0,0"/>
            <v:stroke on="f" joinstyle="miter"/>
            <v:imagedata r:id="rId43" o:title="eqId55cdfe34b63047d59345c194802bc47a"/>
            <o:lock v:ext="edit" aspectratio="t"/>
            <w10:wrap type="none"/>
            <w10:anchorlock/>
          </v:shape>
          <o:OLEObject Type="Embed" ProgID="Equation.DSMT4" ShapeID="_x0000_i1056" DrawAspect="Content" ObjectID="_1468075738" r:id="rId42">
            <o:LockedField>false</o:LockedField>
          </o:OLEObject>
        </w:object>
      </w:r>
      <w:r>
        <w:rPr>
          <w:i/>
          <w:color w:val="FF0000"/>
        </w:rPr>
        <w:t>x</w:t>
      </w:r>
      <w:r>
        <w:rPr>
          <w:color w:val="FF0000"/>
        </w:rPr>
        <w:t>=7.3%</w:t>
      </w:r>
      <w:r>
        <w:rPr>
          <w:color w:val="FF0000"/>
        </w:rPr>
        <w:br w:type="textWrapping"/>
      </w:r>
      <w:r>
        <w:rPr>
          <w:rFonts w:hint="eastAsia"/>
          <w:color w:val="FF0000"/>
        </w:rPr>
        <w:t>答：所用稀盐酸中溶质的质量分数是</w:t>
      </w:r>
      <w:r>
        <w:rPr>
          <w:color w:val="FF0000"/>
        </w:rPr>
        <w:t xml:space="preserve">7.3%    </w:t>
      </w:r>
    </w:p>
    <w:p>
      <w:pPr>
        <w:spacing w:line="360" w:lineRule="auto"/>
        <w:textAlignment w:val="center"/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）设样品中碳酸钠的质量为</w:t>
      </w:r>
      <w:r>
        <w:rPr>
          <w:i/>
          <w:color w:val="FF0000"/>
        </w:rPr>
        <w:t>y</w:t>
      </w:r>
      <w:r>
        <w:rPr>
          <w:rFonts w:hint="eastAsia"/>
          <w:color w:val="FF0000"/>
        </w:rPr>
        <w:t>，反应生成氯化钠的质量为</w:t>
      </w:r>
      <w:r>
        <w:rPr>
          <w:i/>
          <w:color w:val="FF0000"/>
        </w:rPr>
        <w:t>z</w:t>
      </w:r>
      <w:r>
        <w:rPr>
          <w:color w:val="FF0000"/>
        </w:rPr>
        <w:br w:type="textWrapping"/>
      </w:r>
      <w:r>
        <w:rPr>
          <w:color w:val="FF0000"/>
        </w:rPr>
        <w:object>
          <v:shape id="_x0000_i1057" o:spt="75" alt="http://www.zxxk.com" type="#_x0000_t75" style="height:54.35pt;width:191.15pt;" o:ole="t" filled="f" o:preferrelative="t" stroked="f" coordsize="21600,21600">
            <v:path/>
            <v:fill on="f" focussize="0,0"/>
            <v:stroke on="f" joinstyle="miter"/>
            <v:imagedata r:id="rId45" o:title="eqIdbfb68cfe04564dd3a6900278c68d5739"/>
            <o:lock v:ext="edit" aspectratio="t"/>
            <w10:wrap type="none"/>
            <w10:anchorlock/>
          </v:shape>
          <o:OLEObject Type="Embed" ProgID="Equation.DSMT4" ShapeID="_x0000_i1057" DrawAspect="Content" ObjectID="_1468075739" r:id="rId44">
            <o:LockedField>false</o:LockedField>
          </o:OLEObject>
        </w:object>
      </w:r>
      <w:r>
        <w:rPr>
          <w:color w:val="FF0000"/>
        </w:rPr>
        <w:br w:type="textWrapping"/>
      </w:r>
      <w:r>
        <w:rPr>
          <w:color w:val="FF0000"/>
        </w:rPr>
        <w:object>
          <v:shape id="_x0000_i1058" o:spt="75" alt="http://www.zxxk.com" type="#_x0000_t75" style="height:32.75pt;width:57.6pt;" o:ole="t" filled="f" o:preferrelative="t" stroked="f" coordsize="21600,21600">
            <v:path/>
            <v:fill on="f" focussize="0,0"/>
            <v:stroke on="f" joinstyle="miter"/>
            <v:imagedata r:id="rId47" o:title="eqId1aad81d07499493c99ebe09631aacbee"/>
            <o:lock v:ext="edit" aspectratio="t"/>
            <w10:wrap type="none"/>
            <w10:anchorlock/>
          </v:shape>
          <o:OLEObject Type="Embed" ProgID="Equation.DSMT4" ShapeID="_x0000_i1058" DrawAspect="Content" ObjectID="_1468075740" r:id="rId46">
            <o:LockedField>false</o:LockedField>
          </o:OLEObject>
        </w:object>
      </w:r>
      <w:r>
        <w:rPr>
          <w:i/>
          <w:color w:val="FF0000"/>
        </w:rPr>
        <w:t>y</w:t>
      </w:r>
      <w:r>
        <w:rPr>
          <w:color w:val="FF0000"/>
        </w:rPr>
        <w:t>=10.6g</w:t>
      </w:r>
      <w:r>
        <w:rPr>
          <w:color w:val="FF0000"/>
        </w:rPr>
        <w:br w:type="textWrapping"/>
      </w:r>
      <w:r>
        <w:rPr>
          <w:color w:val="FF0000"/>
        </w:rPr>
        <w:object>
          <v:shape id="_x0000_i1059" o:spt="75" alt="http://www.zxxk.com" type="#_x0000_t75" style="height:32.75pt;width:57.6pt;" o:ole="t" filled="f" o:preferrelative="t" stroked="f" coordsize="21600,21600">
            <v:path/>
            <v:fill on="f" focussize="0,0"/>
            <v:stroke on="f" joinstyle="miter"/>
            <v:imagedata r:id="rId49" o:title="eqId3c6c6d446de846769dd62be324ea0e4d"/>
            <o:lock v:ext="edit" aspectratio="t"/>
            <w10:wrap type="none"/>
            <w10:anchorlock/>
          </v:shape>
          <o:OLEObject Type="Embed" ProgID="Equation.DSMT4" ShapeID="_x0000_i1059" DrawAspect="Content" ObjectID="_1468075741" r:id="rId48">
            <o:LockedField>false</o:LockedField>
          </o:OLEObject>
        </w:object>
      </w:r>
      <w:r>
        <w:rPr>
          <w:i/>
          <w:color w:val="FF0000"/>
        </w:rPr>
        <w:t>z</w:t>
      </w:r>
      <w:r>
        <w:rPr>
          <w:color w:val="FF0000"/>
        </w:rPr>
        <w:t>=11.7g</w:t>
      </w:r>
      <w:r>
        <w:rPr>
          <w:color w:val="FF0000"/>
        </w:rPr>
        <w:br w:type="textWrapping"/>
      </w:r>
      <w:r>
        <w:rPr>
          <w:rFonts w:hint="eastAsia"/>
          <w:color w:val="FF0000"/>
        </w:rPr>
        <w:t>滴入稀盐酸至恰好完全反应时，所得溶液中溶质的质量分数是：</w:t>
      </w:r>
      <w:r>
        <w:rPr>
          <w:color w:val="FF0000"/>
        </w:rPr>
        <w:object>
          <v:shape id="_x0000_i1060" o:spt="75" alt="http://www.zxxk.com" type="#_x0000_t75" style="height:35.35pt;width:198.35pt;" o:ole="t" filled="f" o:preferrelative="t" stroked="f" coordsize="21600,21600">
            <v:path/>
            <v:fill on="f" focussize="0,0"/>
            <v:stroke on="f" joinstyle="miter"/>
            <v:imagedata r:id="rId51" o:title="eqId304387d780e4420db0e227658671bb92"/>
            <o:lock v:ext="edit" aspectratio="t"/>
            <w10:wrap type="none"/>
            <w10:anchorlock/>
          </v:shape>
          <o:OLEObject Type="Embed" ProgID="Equation.DSMT4" ShapeID="_x0000_i1060" DrawAspect="Content" ObjectID="_1468075742" r:id="rId50">
            <o:LockedField>false</o:LockedField>
          </o:OLEObject>
        </w:object>
      </w:r>
    </w:p>
    <w:p>
      <w:pPr>
        <w:pStyle w:val="2"/>
        <w:sectPr>
          <w:headerReference r:id="rId5" w:type="first"/>
          <w:headerReference r:id="rId3" w:type="default"/>
          <w:footerReference r:id="rId6" w:type="default"/>
          <w:headerReference r:id="rId4" w:type="even"/>
          <w:pgSz w:w="11906" w:h="16838"/>
          <w:pgMar w:top="1440" w:right="1800" w:bottom="1440" w:left="1800" w:header="720" w:footer="720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right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12</w:t>
    </w:r>
    <w:r>
      <w:rPr>
        <w:b/>
        <w:bCs/>
        <w:sz w:val="24"/>
        <w:szCs w:val="24"/>
      </w:rPr>
      <w:fldChar w:fldCharType="end"/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4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5" o:spt="75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10"/>
      </w:pBdr>
      <w:tabs>
        <w:tab w:val="left" w:pos="8080"/>
      </w:tabs>
      <w:ind w:left="1" w:leftChars="-512" w:right="-1021" w:rightChars="-486" w:hanging="1076" w:hangingChars="598"/>
      <w:rPr>
        <w:kern w:val="0"/>
        <w:sz w:val="2"/>
        <w:szCs w:val="2"/>
      </w:rPr>
    </w:pPr>
    <w:r>
      <w:rPr>
        <w:lang w:val="en-US" w:eastAsia="zh-CN"/>
      </w:rPr>
      <w:pict>
        <v:shape id="_x0000_s2051" o:spid="_x0000_s2051" o:spt="75" alt="../qq文件/712321467/Image/C2C/Image2/%7b75232B38-A165-1FB7-499C-2E1C792CACB5%7d.png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52" o:spid="_x0000_s2052" o:spt="75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1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lang w:val="en-US" w:eastAsia="zh-CN"/>
      </w:rPr>
      <w:pict>
        <v:shape id="WordPictureWatermark28306101" o:spid="_x0000_s2049" o:spt="75" type="#_x0000_t75" style="position:absolute;left:0pt;height:588.2pt;width:487.1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"/>
          <o:lock v:ext="edit" aspectratio="t"/>
        </v:shape>
      </w:pict>
    </w:r>
    <w:r>
      <w:rPr>
        <w:lang w:val="en-US" w:eastAsia="zh-CN"/>
      </w:rPr>
      <w:pict>
        <v:shape id="WordPictureWatermark27069154" o:spid="_x0000_s2050" o:spt="75" type="#_x0000_t75" style="position:absolute;left:0pt;height:588.2pt;width:487.1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_x0000_s2056" o:spid="_x0000_s2056" o:spt="75" type="#_x0000_t75" style="position:absolute;left:0pt;margin-left:10pt;margin-top:1000pt;height:21pt;width:29pt;mso-position-horizontal-relative:page;mso-position-vertical-relative:page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pict>
        <v:shape id="图片 6" o:spid="_x0000_s2057" o:spt="75" type="#_x0000_t75" style="position:absolute;left:0pt;margin-left:10pt;margin-top:1000pt;height:18pt;width:24pt;mso-position-horizontal-relative:page;mso-position-vertical-relative:page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</v:shape>
      </w:pict>
    </w:r>
    <w:r>
      <w:rPr>
        <w:lang w:val="en-US" w:eastAsia="zh-CN"/>
      </w:rPr>
      <w:pict>
        <v:shape id="WordPictureWatermark28306100" o:spid="_x0000_s2058" o:spt="75" type="#_x0000_t75" style="position:absolute;left:0pt;height:588.2pt;width:487.1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o:title="水印"/>
          <o:lock v:ext="edit" aspectratio="t"/>
        </v:shape>
      </w:pict>
    </w:r>
    <w:r>
      <w:rPr>
        <w:lang w:val="en-US" w:eastAsia="zh-CN"/>
      </w:rPr>
      <w:pict>
        <v:shape id="WordPictureWatermark27069153" o:spid="_x0000_s2059" o:spt="75" type="#_x0000_t75" style="position:absolute;left:0pt;height:588.2pt;width:487.1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o:title="水印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4F2"/>
    <w:rsid w:val="000944F2"/>
    <w:rsid w:val="000E2090"/>
    <w:rsid w:val="003B5F82"/>
    <w:rsid w:val="004151FC"/>
    <w:rsid w:val="00C02FC6"/>
    <w:rsid w:val="00FE43C7"/>
    <w:rsid w:val="707B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  <w:lang w:val="zh-CN" w:eastAsia="zh-CN"/>
    </w:rPr>
  </w:style>
  <w:style w:type="paragraph" w:styleId="4">
    <w:name w:val="heading 3"/>
    <w:basedOn w:val="1"/>
    <w:next w:val="1"/>
    <w:link w:val="24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  <w:lang w:val="zh-CN" w:eastAsia="zh-CN"/>
    </w:rPr>
  </w:style>
  <w:style w:type="character" w:default="1" w:styleId="16">
    <w:name w:val="Default Paragraph Font"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2"/>
    <w:qFormat/>
    <w:uiPriority w:val="99"/>
    <w:pPr>
      <w:ind w:left="220"/>
    </w:pPr>
    <w:rPr>
      <w:sz w:val="24"/>
      <w:szCs w:val="24"/>
    </w:rPr>
  </w:style>
  <w:style w:type="paragraph" w:styleId="5">
    <w:name w:val="annotation text"/>
    <w:basedOn w:val="1"/>
    <w:semiHidden/>
    <w:uiPriority w:val="0"/>
    <w:pPr>
      <w:jc w:val="left"/>
    </w:pPr>
    <w:rPr>
      <w:szCs w:val="24"/>
    </w:rPr>
  </w:style>
  <w:style w:type="paragraph" w:styleId="6">
    <w:name w:val="Body Text Indent"/>
    <w:basedOn w:val="1"/>
    <w:link w:val="50"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  <w:szCs w:val="24"/>
      <w:lang w:val="zh-CN" w:eastAsia="zh-CN"/>
    </w:rPr>
  </w:style>
  <w:style w:type="paragraph" w:styleId="7">
    <w:name w:val="Plain Text"/>
    <w:basedOn w:val="1"/>
    <w:link w:val="64"/>
    <w:qFormat/>
    <w:uiPriority w:val="0"/>
    <w:rPr>
      <w:rFonts w:ascii="宋体" w:hAnsi="Courier New"/>
      <w:szCs w:val="21"/>
      <w:lang w:val="zh-CN" w:eastAsia="zh-CN"/>
    </w:rPr>
  </w:style>
  <w:style w:type="paragraph" w:styleId="8">
    <w:name w:val="Balloon Text"/>
    <w:basedOn w:val="1"/>
    <w:link w:val="59"/>
    <w:qFormat/>
    <w:uiPriority w:val="0"/>
    <w:rPr>
      <w:sz w:val="18"/>
      <w:szCs w:val="18"/>
      <w:lang w:val="zh-CN" w:eastAsia="zh-CN"/>
    </w:rPr>
  </w:style>
  <w:style w:type="paragraph" w:styleId="9">
    <w:name w:val="footer"/>
    <w:basedOn w:val="1"/>
    <w:link w:val="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lang w:val="zh-CN" w:eastAsia="zh-CN"/>
    </w:rPr>
  </w:style>
  <w:style w:type="paragraph" w:styleId="10">
    <w:name w:val="header"/>
    <w:basedOn w:val="1"/>
    <w:link w:val="2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lang w:val="zh-CN" w:eastAsia="zh-CN"/>
    </w:rPr>
  </w:style>
  <w:style w:type="paragraph" w:styleId="11">
    <w:name w:val="Subtitle"/>
    <w:basedOn w:val="1"/>
    <w:next w:val="1"/>
    <w:link w:val="4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zh-CN" w:eastAsia="zh-CN"/>
    </w:rPr>
  </w:style>
  <w:style w:type="paragraph" w:styleId="12">
    <w:name w:val="Normal (Web)"/>
    <w:basedOn w:val="1"/>
    <w:link w:val="63"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 w:eastAsia="zh-CN"/>
    </w:rPr>
  </w:style>
  <w:style w:type="paragraph" w:styleId="13">
    <w:name w:val="Title"/>
    <w:basedOn w:val="1"/>
    <w:next w:val="1"/>
    <w:link w:val="34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 w:eastAsia="zh-CN"/>
    </w:rPr>
  </w:style>
  <w:style w:type="table" w:styleId="15">
    <w:name w:val="Table Grid"/>
    <w:basedOn w:val="14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qFormat/>
    <w:uiPriority w:val="0"/>
  </w:style>
  <w:style w:type="character" w:styleId="19">
    <w:name w:val="FollowedHyperlink"/>
    <w:qFormat/>
    <w:uiPriority w:val="0"/>
    <w:rPr>
      <w:color w:val="954F72"/>
      <w:u w:val="single"/>
    </w:r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21"/>
      <w:szCs w:val="21"/>
    </w:rPr>
  </w:style>
  <w:style w:type="character" w:customStyle="1" w:styleId="22">
    <w:name w:val="正文文本 Char"/>
    <w:basedOn w:val="16"/>
    <w:link w:val="2"/>
    <w:qFormat/>
    <w:uiPriority w:val="99"/>
    <w:rPr>
      <w:kern w:val="2"/>
      <w:sz w:val="24"/>
      <w:szCs w:val="24"/>
    </w:rPr>
  </w:style>
  <w:style w:type="character" w:customStyle="1" w:styleId="23">
    <w:name w:val="标题 1 Char"/>
    <w:link w:val="3"/>
    <w:qFormat/>
    <w:uiPriority w:val="9"/>
    <w:rPr>
      <w:rFonts w:ascii="宋体" w:hAnsi="宋体"/>
      <w:b/>
      <w:kern w:val="44"/>
      <w:sz w:val="48"/>
      <w:szCs w:val="48"/>
    </w:rPr>
  </w:style>
  <w:style w:type="character" w:customStyle="1" w:styleId="24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25">
    <w:name w:val=" 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6">
    <w:name w:val="标题 Char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7">
    <w:name w:val="页眉 Char"/>
    <w:link w:val="10"/>
    <w:qFormat/>
    <w:uiPriority w:val="99"/>
    <w:rPr>
      <w:kern w:val="2"/>
      <w:sz w:val="18"/>
      <w:szCs w:val="22"/>
    </w:rPr>
  </w:style>
  <w:style w:type="character" w:customStyle="1" w:styleId="28">
    <w:name w:val="正文文本缩进 Char1"/>
    <w:uiPriority w:val="0"/>
    <w:rPr>
      <w:kern w:val="2"/>
      <w:sz w:val="21"/>
      <w:szCs w:val="22"/>
    </w:rPr>
  </w:style>
  <w:style w:type="character" w:customStyle="1" w:styleId="29">
    <w:name w:val="普通(网站) 字符"/>
    <w:uiPriority w:val="0"/>
    <w:rPr>
      <w:rFonts w:ascii="Calibri" w:hAnsi="Calibri"/>
      <w:sz w:val="24"/>
      <w:szCs w:val="24"/>
    </w:rPr>
  </w:style>
  <w:style w:type="character" w:customStyle="1" w:styleId="30">
    <w:name w:val=" Char Char3"/>
    <w:uiPriority w:val="0"/>
    <w:rPr>
      <w:rFonts w:ascii="宋体" w:hAnsi="Courier New" w:eastAsia="宋体" w:cs="Courier New"/>
      <w:szCs w:val="21"/>
    </w:rPr>
  </w:style>
  <w:style w:type="character" w:customStyle="1" w:styleId="31">
    <w:name w:val="明显引用 字符"/>
    <w:uiPriority w:val="30"/>
    <w:rPr>
      <w:i/>
      <w:iCs/>
      <w:color w:val="5B9BD5"/>
      <w:kern w:val="2"/>
      <w:sz w:val="21"/>
      <w:szCs w:val="22"/>
    </w:rPr>
  </w:style>
  <w:style w:type="character" w:customStyle="1" w:styleId="32">
    <w:name w:val="apple-style-span"/>
    <w:uiPriority w:val="0"/>
    <w:rPr>
      <w:rFonts w:hint="default" w:ascii="Times New Roman" w:hAnsi="Times New Roman" w:cs="Times New Roman"/>
    </w:rPr>
  </w:style>
  <w:style w:type="character" w:customStyle="1" w:styleId="33">
    <w:name w:val="sub_title s0"/>
    <w:basedOn w:val="16"/>
    <w:uiPriority w:val="0"/>
  </w:style>
  <w:style w:type="character" w:customStyle="1" w:styleId="34">
    <w:name w:val="标题 Char"/>
    <w:link w:val="13"/>
    <w:qFormat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35">
    <w:name w:val="页脚 Char"/>
    <w:link w:val="9"/>
    <w:qFormat/>
    <w:uiPriority w:val="99"/>
    <w:rPr>
      <w:kern w:val="2"/>
      <w:sz w:val="18"/>
      <w:szCs w:val="22"/>
    </w:rPr>
  </w:style>
  <w:style w:type="character" w:customStyle="1" w:styleId="36">
    <w:name w:val="页眉 字符"/>
    <w:uiPriority w:val="99"/>
    <w:rPr>
      <w:kern w:val="2"/>
      <w:sz w:val="18"/>
      <w:szCs w:val="22"/>
    </w:rPr>
  </w:style>
  <w:style w:type="character" w:customStyle="1" w:styleId="37">
    <w:name w:val="DefaultParagraph Char Char"/>
    <w:link w:val="38"/>
    <w:uiPriority w:val="0"/>
    <w:rPr>
      <w:kern w:val="2"/>
      <w:sz w:val="21"/>
      <w:szCs w:val="22"/>
      <w:lang w:val="en-US" w:eastAsia="zh-CN" w:bidi="ar-SA"/>
    </w:rPr>
  </w:style>
  <w:style w:type="paragraph" w:customStyle="1" w:styleId="38">
    <w:name w:val="DefaultParagraph"/>
    <w:link w:val="37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9">
    <w:name w:val="列出段落 Char"/>
    <w:link w:val="40"/>
    <w:locked/>
    <w:uiPriority w:val="99"/>
    <w:rPr>
      <w:rFonts w:ascii="Calibri" w:hAnsi="Calibri" w:cs="Calibri"/>
      <w:kern w:val="2"/>
      <w:sz w:val="21"/>
      <w:szCs w:val="21"/>
    </w:rPr>
  </w:style>
  <w:style w:type="paragraph" w:customStyle="1" w:styleId="40">
    <w:name w:val="列出段落1"/>
    <w:basedOn w:val="1"/>
    <w:link w:val="39"/>
    <w:uiPriority w:val="99"/>
    <w:pPr>
      <w:ind w:firstLine="420" w:firstLineChars="200"/>
    </w:pPr>
    <w:rPr>
      <w:rFonts w:ascii="Calibri" w:hAnsi="Calibri"/>
      <w:szCs w:val="21"/>
      <w:lang w:val="zh-CN" w:eastAsia="zh-CN"/>
    </w:rPr>
  </w:style>
  <w:style w:type="character" w:customStyle="1" w:styleId="41">
    <w:name w:val="副标题 Char"/>
    <w:link w:val="11"/>
    <w:uiPriority w:val="11"/>
    <w:rPr>
      <w:rFonts w:ascii="Cambria" w:hAnsi="Cambria"/>
      <w:b/>
      <w:bCs/>
      <w:kern w:val="28"/>
      <w:sz w:val="32"/>
      <w:szCs w:val="32"/>
    </w:rPr>
  </w:style>
  <w:style w:type="character" w:customStyle="1" w:styleId="42">
    <w:name w:val="xb1"/>
    <w:uiPriority w:val="0"/>
    <w:rPr>
      <w:sz w:val="14"/>
      <w:szCs w:val="14"/>
      <w:vertAlign w:val="subscript"/>
    </w:rPr>
  </w:style>
  <w:style w:type="character" w:customStyle="1" w:styleId="43">
    <w:name w:val="明显引用 Char"/>
    <w:link w:val="44"/>
    <w:uiPriority w:val="30"/>
    <w:rPr>
      <w:i/>
      <w:iCs/>
      <w:color w:val="5B9BD5"/>
      <w:kern w:val="2"/>
      <w:sz w:val="21"/>
      <w:szCs w:val="22"/>
    </w:rPr>
  </w:style>
  <w:style w:type="paragraph" w:styleId="44">
    <w:name w:val="Intense Quote"/>
    <w:basedOn w:val="1"/>
    <w:next w:val="1"/>
    <w:link w:val="43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  <w:lang w:val="zh-CN" w:eastAsia="zh-CN"/>
    </w:rPr>
  </w:style>
  <w:style w:type="character" w:customStyle="1" w:styleId="45">
    <w:name w:val="标题 1 字符"/>
    <w:uiPriority w:val="9"/>
    <w:rPr>
      <w:rFonts w:ascii="宋体" w:hAnsi="宋体"/>
      <w:b/>
      <w:kern w:val="44"/>
      <w:sz w:val="48"/>
      <w:szCs w:val="48"/>
    </w:rPr>
  </w:style>
  <w:style w:type="character" w:customStyle="1" w:styleId="46">
    <w:name w:val="纯文本 字符"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47">
    <w:name w:val="纯文本_0 Char"/>
    <w:link w:val="48"/>
    <w:uiPriority w:val="0"/>
    <w:rPr>
      <w:rFonts w:ascii="宋体" w:hAnsi="Courier New"/>
      <w:kern w:val="2"/>
      <w:sz w:val="21"/>
      <w:szCs w:val="21"/>
    </w:rPr>
  </w:style>
  <w:style w:type="paragraph" w:customStyle="1" w:styleId="48">
    <w:name w:val="纯文本_0"/>
    <w:basedOn w:val="49"/>
    <w:link w:val="47"/>
    <w:qFormat/>
    <w:locked/>
    <w:uiPriority w:val="0"/>
    <w:rPr>
      <w:rFonts w:ascii="宋体" w:hAnsi="Courier New"/>
      <w:szCs w:val="21"/>
      <w:lang w:val="zh-CN" w:eastAsia="zh-CN"/>
    </w:rPr>
  </w:style>
  <w:style w:type="paragraph" w:customStyle="1" w:styleId="49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缩进 Char"/>
    <w:link w:val="6"/>
    <w:uiPriority w:val="0"/>
    <w:rPr>
      <w:rFonts w:ascii="新宋体" w:hAnsi="新宋体" w:eastAsia="新宋体"/>
      <w:kern w:val="2"/>
      <w:sz w:val="28"/>
      <w:szCs w:val="24"/>
    </w:rPr>
  </w:style>
  <w:style w:type="character" w:customStyle="1" w:styleId="5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52">
    <w:name w:val="latex_linear"/>
    <w:basedOn w:val="16"/>
    <w:qFormat/>
    <w:uiPriority w:val="0"/>
  </w:style>
  <w:style w:type="character" w:customStyle="1" w:styleId="53">
    <w:name w:val="副标题 Char2"/>
    <w:uiPriority w:val="0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54">
    <w:name w:val="批注框文本 字符"/>
    <w:uiPriority w:val="0"/>
    <w:rPr>
      <w:kern w:val="2"/>
      <w:sz w:val="18"/>
      <w:szCs w:val="18"/>
    </w:rPr>
  </w:style>
  <w:style w:type="character" w:customStyle="1" w:styleId="55">
    <w:name w:val="标题 Char2"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56">
    <w:name w:val="批注框文本 Char"/>
    <w:uiPriority w:val="0"/>
    <w:rPr>
      <w:kern w:val="2"/>
      <w:sz w:val="18"/>
      <w:szCs w:val="18"/>
    </w:rPr>
  </w:style>
  <w:style w:type="character" w:customStyle="1" w:styleId="57">
    <w:name w:val="标题 3 字符"/>
    <w:uiPriority w:val="0"/>
    <w:rPr>
      <w:b/>
      <w:bCs/>
      <w:kern w:val="2"/>
      <w:sz w:val="32"/>
      <w:szCs w:val="32"/>
    </w:rPr>
  </w:style>
  <w:style w:type="character" w:customStyle="1" w:styleId="58">
    <w:name w:val="副标题 Char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9">
    <w:name w:val="批注框文本 Char1"/>
    <w:link w:val="8"/>
    <w:qFormat/>
    <w:uiPriority w:val="0"/>
    <w:rPr>
      <w:kern w:val="2"/>
      <w:sz w:val="18"/>
      <w:szCs w:val="18"/>
    </w:rPr>
  </w:style>
  <w:style w:type="character" w:customStyle="1" w:styleId="60">
    <w:name w:val="p141"/>
    <w:uiPriority w:val="0"/>
    <w:rPr>
      <w:rFonts w:cs="Times New Roman"/>
      <w:sz w:val="24"/>
      <w:szCs w:val="24"/>
    </w:rPr>
  </w:style>
  <w:style w:type="character" w:customStyle="1" w:styleId="61">
    <w:name w:val="apple-converted-space"/>
    <w:uiPriority w:val="0"/>
  </w:style>
  <w:style w:type="character" w:customStyle="1" w:styleId="62">
    <w:name w:val="10"/>
    <w:uiPriority w:val="0"/>
    <w:rPr>
      <w:rFonts w:hint="default" w:ascii="Times New Roman" w:hAnsi="Times New Roman" w:cs="Times New Roman"/>
    </w:rPr>
  </w:style>
  <w:style w:type="character" w:customStyle="1" w:styleId="63">
    <w:name w:val="普通(网站) Char"/>
    <w:link w:val="12"/>
    <w:uiPriority w:val="0"/>
    <w:rPr>
      <w:rFonts w:ascii="Calibri" w:hAnsi="Calibri"/>
      <w:sz w:val="24"/>
      <w:szCs w:val="24"/>
    </w:rPr>
  </w:style>
  <w:style w:type="character" w:customStyle="1" w:styleId="64">
    <w:name w:val="纯文本 Char1"/>
    <w:link w:val="7"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5">
    <w:name w:val="副标题 字符"/>
    <w:uiPriority w:val="11"/>
    <w:rPr>
      <w:rFonts w:ascii="Cambria" w:hAnsi="Cambria"/>
      <w:b/>
      <w:bCs/>
      <w:kern w:val="28"/>
      <w:sz w:val="32"/>
      <w:szCs w:val="32"/>
    </w:rPr>
  </w:style>
  <w:style w:type="character" w:customStyle="1" w:styleId="66">
    <w:name w:val="页脚 字符"/>
    <w:qFormat/>
    <w:uiPriority w:val="99"/>
    <w:rPr>
      <w:kern w:val="2"/>
      <w:sz w:val="18"/>
      <w:szCs w:val="22"/>
    </w:rPr>
  </w:style>
  <w:style w:type="character" w:customStyle="1" w:styleId="67">
    <w:name w:val="正文文本缩进 字符"/>
    <w:uiPriority w:val="0"/>
    <w:rPr>
      <w:rFonts w:ascii="新宋体" w:hAnsi="新宋体" w:eastAsia="新宋体"/>
      <w:kern w:val="2"/>
      <w:sz w:val="28"/>
      <w:szCs w:val="24"/>
    </w:rPr>
  </w:style>
  <w:style w:type="character" w:customStyle="1" w:styleId="68">
    <w:name w:val="标题 字符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69">
    <w:name w:val="qseq"/>
    <w:basedOn w:val="16"/>
    <w:uiPriority w:val="0"/>
  </w:style>
  <w:style w:type="paragraph" w:customStyle="1" w:styleId="70">
    <w:name w:val="Normal_1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1_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4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1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74">
    <w:name w:val="List Paragraph"/>
    <w:basedOn w:val="1"/>
    <w:qFormat/>
    <w:uiPriority w:val="99"/>
    <w:pPr>
      <w:ind w:firstLine="420" w:firstLineChars="200"/>
    </w:pPr>
    <w:rPr>
      <w:rFonts w:ascii="Calibri" w:hAnsi="Calibri"/>
    </w:rPr>
  </w:style>
  <w:style w:type="paragraph" w:customStyle="1" w:styleId="75">
    <w:name w:val="Normal_4_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3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6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4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4_1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1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5_1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header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 w:eastAsia="宋体" w:cs="Times New Roman"/>
      <w:sz w:val="18"/>
      <w:szCs w:val="18"/>
      <w:lang w:val="en-US" w:eastAsia="zh-CN" w:bidi="ar-SA"/>
    </w:rPr>
  </w:style>
  <w:style w:type="paragraph" w:customStyle="1" w:styleId="83">
    <w:name w:val="Normal_0_2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4_19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3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0_1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1_2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0_22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5_1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1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0_2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0_2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0_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5_1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9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1_24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9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0_9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0_2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6_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5_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6_1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1_1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0_32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6_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6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 Char2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13">
    <w:name w:val="Normal_5_1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0_29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1"/>
    <w:basedOn w:val="1"/>
    <w:next w:val="1"/>
    <w:uiPriority w:val="0"/>
  </w:style>
  <w:style w:type="paragraph" w:customStyle="1" w:styleId="116">
    <w:name w:val="List Paragraph_0"/>
    <w:basedOn w:val="1"/>
    <w:uiPriority w:val="0"/>
    <w:pPr>
      <w:ind w:firstLine="420" w:firstLineChars="200"/>
    </w:pPr>
    <w:rPr>
      <w:rFonts w:ascii="Calibri" w:hAnsi="Calibri"/>
    </w:rPr>
  </w:style>
  <w:style w:type="paragraph" w:customStyle="1" w:styleId="117">
    <w:name w:val="Normal_0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1_2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5_1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4_1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1_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3_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5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5_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1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0_1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5_1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0_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1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0_19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2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1_1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3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1_1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p0"/>
    <w:basedOn w:val="1"/>
    <w:uiPriority w:val="0"/>
    <w:pPr>
      <w:widowControl/>
    </w:pPr>
    <w:rPr>
      <w:rFonts w:hAnsi="NEU-BZ-S92"/>
      <w:kern w:val="0"/>
      <w:szCs w:val="21"/>
    </w:rPr>
  </w:style>
  <w:style w:type="paragraph" w:customStyle="1" w:styleId="137">
    <w:name w:val="Normal_1_1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1_2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0_3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5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1_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4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5_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0_3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0_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0_1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 Char3 Char"/>
    <w:basedOn w:val="1"/>
    <w:uiPriority w:val="0"/>
    <w:pPr>
      <w:widowControl/>
      <w:spacing w:line="300" w:lineRule="auto"/>
      <w:ind w:firstLine="200" w:firstLineChars="200"/>
    </w:pPr>
    <w:rPr>
      <w:rFonts w:hAnsi="NEU-BZ-S92"/>
      <w:kern w:val="0"/>
      <w:szCs w:val="20"/>
    </w:rPr>
  </w:style>
  <w:style w:type="paragraph" w:customStyle="1" w:styleId="148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9">
    <w:name w:val="Normal_4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0_24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1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0"/>
    <w:basedOn w:val="1"/>
    <w:uiPriority w:val="0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153">
    <w:name w:val="Normal_0_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1_9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4_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6_9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3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1_1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Char Char Char Char Char Char Char Char Char Char Char Char Char Char Char Char Char Char Char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paragraph" w:customStyle="1" w:styleId="160">
    <w:name w:val="Normal_4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3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hAnsi="NEU-BZ-S92"/>
      <w:kern w:val="0"/>
      <w:szCs w:val="20"/>
    </w:rPr>
  </w:style>
  <w:style w:type="paragraph" w:customStyle="1" w:styleId="164">
    <w:name w:val="Normal_0_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0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3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5_2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4_9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4_1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5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2"/>
    <w:basedOn w:val="1"/>
    <w:uiPriority w:val="0"/>
    <w:rPr>
      <w:szCs w:val="21"/>
    </w:rPr>
  </w:style>
  <w:style w:type="paragraph" w:customStyle="1" w:styleId="174">
    <w:name w:val="Normal_0_34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1_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1_1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5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3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5_1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1_22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hAnsi="NEU-BZ-S92"/>
      <w:kern w:val="0"/>
      <w:szCs w:val="20"/>
    </w:rPr>
  </w:style>
  <w:style w:type="paragraph" w:customStyle="1" w:styleId="182">
    <w:name w:val="Normal_4_1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3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1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1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6_1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一级章节"/>
    <w:basedOn w:val="1"/>
    <w:uiPriority w:val="0"/>
    <w:pPr>
      <w:widowControl/>
      <w:spacing w:line="285" w:lineRule="exact"/>
      <w:jc w:val="left"/>
      <w:outlineLvl w:val="1"/>
    </w:pPr>
    <w:rPr>
      <w:rFonts w:ascii="NEU-BZ-S92" w:hAnsi="NEU-BZ-S92" w:eastAsia="方正书宋_GBK"/>
      <w:color w:val="000000"/>
      <w:kern w:val="0"/>
      <w:sz w:val="19"/>
      <w:szCs w:val="19"/>
    </w:rPr>
  </w:style>
  <w:style w:type="paragraph" w:customStyle="1" w:styleId="188">
    <w:name w:val="Normal_1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89">
    <w:name w:val="Normal_5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0">
    <w:name w:val="Normal_4_1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1">
    <w:name w:val="Normal_0_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2">
    <w:name w:val="Normal_0_1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3">
    <w:name w:val="Normal_6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4">
    <w:name w:val="Normal_5_1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5">
    <w:name w:val="Normal_0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6">
    <w:name w:val="Normal_0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7">
    <w:name w:val="正文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8">
    <w:name w:val="Normal_5_19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9">
    <w:name w:val="Normal_4_1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0">
    <w:name w:val="Normal_0_3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Normal_1_19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2">
    <w:name w:val="Normal_4_7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3">
    <w:name w:val="Normal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Normal_0_2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5">
    <w:name w:val="正文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6">
    <w:name w:val="Normal_1_2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7">
    <w:name w:val="Normal_6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8">
    <w:name w:val="Normal_4_2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9">
    <w:name w:val="Normal_0_2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0">
    <w:name w:val="Normal_1_3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1">
    <w:name w:val="Normal_1_1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2">
    <w:name w:val="Normal_6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3">
    <w:name w:val="Normal_0_2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4">
    <w:name w:val="Normal_4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5">
    <w:name w:val="Normal_0_0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6">
    <w:name w:val="Normal_0_4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7">
    <w:name w:val="Normal_4_1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8">
    <w:name w:val="Normal_1_28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9">
    <w:name w:val=" Char3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20">
    <w:name w:val="Normal_6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1">
    <w:name w:val="Normal_6_5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29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oleObject" Target="embeddings/oleObject8.bin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  <customShpInfo spid="_x0000_s2049"/>
    <customShpInfo spid="_x0000_s2050"/>
    <customShpInfo spid="_x0000_s2056"/>
    <customShpInfo spid="_x0000_s2057"/>
    <customShpInfo spid="_x0000_s2058"/>
    <customShpInfo spid="_x0000_s2059"/>
    <customShpInfo spid="_x0000_s2054"/>
    <customShpInfo spid="_x0000_s2055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12</Pages>
  <Words>1438</Words>
  <Characters>8197</Characters>
  <Lines>68</Lines>
  <Paragraphs>19</Paragraphs>
  <TotalTime>4</TotalTime>
  <ScaleCrop>false</ScaleCrop>
  <LinksUpToDate>false</LinksUpToDate>
  <CharactersWithSpaces>9616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2022-03-14T16:23:00Z</dcterms:created>
  <dc:creator>pc</dc:creator>
  <cp:lastModifiedBy>Administrator</cp:lastModifiedBy>
  <cp:lastPrinted>2013-06-25T01:13:00Z</cp:lastPrinted>
  <dcterms:modified xsi:type="dcterms:W3CDTF">2022-04-10T12:16:48Z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