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10223500</wp:posOffset>
            </wp:positionH>
            <wp:positionV relativeFrom="topMargin">
              <wp:posOffset>11976100</wp:posOffset>
            </wp:positionV>
            <wp:extent cx="406400" cy="393700"/>
            <wp:effectExtent l="0" t="0" r="1270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第9章《溶液》检测题</w:t>
      </w: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spacing w:line="360" w:lineRule="auto"/>
        <w:jc w:val="left"/>
        <w:textAlignment w:val="center"/>
      </w:pPr>
      <w:r>
        <w:t>1．下列说法正确的是（　　）</w:t>
      </w:r>
    </w:p>
    <w:p>
      <w:pPr>
        <w:spacing w:line="360" w:lineRule="auto"/>
        <w:jc w:val="left"/>
        <w:textAlignment w:val="center"/>
      </w:pPr>
      <w:r>
        <w:t>A．均一、稳定的液体都是溶液</w:t>
      </w:r>
    </w:p>
    <w:p>
      <w:pPr>
        <w:spacing w:line="360" w:lineRule="auto"/>
        <w:jc w:val="left"/>
        <w:textAlignment w:val="center"/>
      </w:pPr>
      <w:r>
        <w:t>B．溶质均以离子形式分散到溶剂中</w:t>
      </w:r>
    </w:p>
    <w:p>
      <w:pPr>
        <w:spacing w:line="360" w:lineRule="auto"/>
        <w:jc w:val="left"/>
        <w:textAlignment w:val="center"/>
      </w:pPr>
      <w:r>
        <w:t>C．同一温度下，硝酸钾的饱和溶液比不饱和溶液浓</w:t>
      </w:r>
    </w:p>
    <w:p>
      <w:pPr>
        <w:spacing w:line="360" w:lineRule="auto"/>
        <w:jc w:val="left"/>
        <w:textAlignment w:val="center"/>
      </w:pPr>
      <w:r>
        <w:t>D．饱和溶液析出晶体后溶质质量分数一定变小</w:t>
      </w:r>
    </w:p>
    <w:p>
      <w:pPr>
        <w:spacing w:line="360" w:lineRule="auto"/>
        <w:jc w:val="left"/>
        <w:textAlignment w:val="center"/>
      </w:pPr>
      <w:r>
        <w:t>2．下列饮料中，不属于溶液的是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A．汽水</w:t>
      </w:r>
      <w:r>
        <w:tab/>
      </w:r>
      <w:r>
        <w:t>B．白酒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C．酸奶</w:t>
      </w:r>
      <w:r>
        <w:tab/>
      </w:r>
      <w:r>
        <w:t>D．苏打水</w:t>
      </w:r>
    </w:p>
    <w:p>
      <w:pPr>
        <w:spacing w:line="360" w:lineRule="auto"/>
        <w:jc w:val="left"/>
        <w:textAlignment w:val="center"/>
      </w:pPr>
      <w:r>
        <w:t>3．能使气体物质溶解度增大的操作是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A．增加溶剂</w:t>
      </w:r>
      <w:r>
        <w:tab/>
      </w:r>
      <w:r>
        <w:t>B．振荡溶液</w:t>
      </w:r>
      <w:r>
        <w:tab/>
      </w:r>
      <w:r>
        <w:t>C．增大压强</w:t>
      </w:r>
      <w:r>
        <w:tab/>
      </w:r>
      <w:r>
        <w:t>D．升高温度</w:t>
      </w:r>
    </w:p>
    <w:p>
      <w:pPr>
        <w:spacing w:line="360" w:lineRule="auto"/>
        <w:jc w:val="left"/>
        <w:textAlignment w:val="center"/>
      </w:pPr>
      <w:r>
        <w:t>4．下列物质的用途主要利用其化学性质的是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A．氧气用于医疗急救</w:t>
      </w:r>
      <w:r>
        <w:tab/>
      </w:r>
      <w:r>
        <w:t>B．干冰用于人工降雨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C．铜、铝用于制作导线</w:t>
      </w:r>
      <w:r>
        <w:tab/>
      </w:r>
      <w:r>
        <w:t>D．汽油用于衣物除油</w:t>
      </w:r>
    </w:p>
    <w:p>
      <w:pPr>
        <w:spacing w:line="360" w:lineRule="auto"/>
        <w:jc w:val="left"/>
        <w:textAlignment w:val="center"/>
      </w:pPr>
      <w:r>
        <w:t>5．小朋要配制50g质量分数为14%的氢氧化钠溶液来制作“叶脉书签”。下列关于配制该溶液的说法不正确的是（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spacing w:line="360" w:lineRule="auto"/>
        <w:jc w:val="left"/>
        <w:textAlignment w:val="center"/>
      </w:pPr>
      <w:r>
        <w:t>①若用氢氧化钠固体配制，需称取氢氧化钠固体7.0g</w:t>
      </w:r>
    </w:p>
    <w:p>
      <w:pPr>
        <w:spacing w:line="360" w:lineRule="auto"/>
        <w:jc w:val="left"/>
        <w:textAlignment w:val="center"/>
      </w:pPr>
      <w:r>
        <w:t>②用托盘天平称氢氧化钠固体时，在两盘各放一张质量相等的纸</w:t>
      </w:r>
    </w:p>
    <w:p>
      <w:pPr>
        <w:spacing w:line="360" w:lineRule="auto"/>
        <w:jc w:val="left"/>
        <w:textAlignment w:val="center"/>
      </w:pPr>
      <w:r>
        <w:t>③选用200mL量筒量取所需水的体积</w:t>
      </w:r>
    </w:p>
    <w:p>
      <w:pPr>
        <w:spacing w:line="360" w:lineRule="auto"/>
        <w:jc w:val="left"/>
        <w:textAlignment w:val="center"/>
      </w:pPr>
      <w:r>
        <w:t>④实验中用到的玻璃仪器有烧杯、量筒、玻璃棒和试剂瓶</w:t>
      </w:r>
    </w:p>
    <w:p>
      <w:pPr>
        <w:spacing w:line="360" w:lineRule="auto"/>
        <w:jc w:val="left"/>
        <w:textAlignment w:val="center"/>
      </w:pPr>
      <w:r>
        <w:t>⑤用量筒量取水时，仰视读数，配得溶液的溶质质量分数偏大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A．①③</w:t>
      </w:r>
      <w:r>
        <w:tab/>
      </w:r>
      <w:r>
        <w:t>B．②③⑤</w:t>
      </w:r>
      <w:r>
        <w:tab/>
      </w:r>
      <w:r>
        <w:t>C．③⑤</w:t>
      </w:r>
      <w:r>
        <w:tab/>
      </w:r>
      <w:r>
        <w:t>D．②④⑤</w:t>
      </w:r>
    </w:p>
    <w:p>
      <w:pPr>
        <w:spacing w:line="360" w:lineRule="auto"/>
        <w:jc w:val="left"/>
        <w:textAlignment w:val="center"/>
      </w:pPr>
      <w:r>
        <w:t>6．把下列生活中常见的物质分别放入水中，充分搅拌，可以得到溶液的是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A．面粉</w:t>
      </w:r>
      <w:r>
        <w:tab/>
      </w:r>
      <w:r>
        <w:t>B．酒精</w:t>
      </w:r>
      <w:r>
        <w:tab/>
      </w:r>
      <w:r>
        <w:t>C．花生油</w:t>
      </w:r>
      <w:r>
        <w:tab/>
      </w:r>
      <w:r>
        <w:t>D．泥土</w:t>
      </w:r>
    </w:p>
    <w:p>
      <w:pPr>
        <w:spacing w:line="360" w:lineRule="auto"/>
        <w:jc w:val="left"/>
        <w:textAlignment w:val="center"/>
      </w:pPr>
      <w:r>
        <w:t>7．20℃时，NaCl的溶解度为36g。配制此温度下20g质量分数为5%的NaCl溶液，下列说法正确的是（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spacing w:line="360" w:lineRule="auto"/>
        <w:jc w:val="left"/>
        <w:textAlignment w:val="center"/>
      </w:pPr>
      <w:r>
        <w:t>A．配制该溶液需要5g NaCl</w:t>
      </w:r>
    </w:p>
    <w:p>
      <w:pPr>
        <w:spacing w:line="360" w:lineRule="auto"/>
        <w:jc w:val="left"/>
        <w:textAlignment w:val="center"/>
      </w:pPr>
      <w:r>
        <w:t>B．该溶液为饱和溶液</w:t>
      </w:r>
    </w:p>
    <w:p>
      <w:pPr>
        <w:spacing w:line="360" w:lineRule="auto"/>
        <w:jc w:val="left"/>
        <w:textAlignment w:val="center"/>
      </w:pPr>
      <w:r>
        <w:t>C．将该溶液长时间敞口放置，最终有晶体析出</w:t>
      </w:r>
    </w:p>
    <w:p>
      <w:pPr>
        <w:spacing w:line="360" w:lineRule="auto"/>
        <w:jc w:val="left"/>
        <w:textAlignment w:val="center"/>
      </w:pPr>
      <w:r>
        <w:t>D．配溶液时，量取所需体积的水倒入烧杯，有少量水洒出，则所配溶液浓度小于5%</w:t>
      </w:r>
    </w:p>
    <w:p>
      <w:pPr>
        <w:spacing w:line="360" w:lineRule="auto"/>
        <w:jc w:val="left"/>
        <w:textAlignment w:val="center"/>
      </w:pPr>
      <w:r>
        <w:t>8．下列关于溶液的说法正确的是</w:t>
      </w:r>
    </w:p>
    <w:p>
      <w:pPr>
        <w:spacing w:line="360" w:lineRule="auto"/>
        <w:jc w:val="left"/>
        <w:textAlignment w:val="center"/>
      </w:pPr>
      <w:r>
        <w:t>A．溶液一定是无色透明的液体</w:t>
      </w:r>
    </w:p>
    <w:p>
      <w:pPr>
        <w:spacing w:line="360" w:lineRule="auto"/>
        <w:jc w:val="left"/>
        <w:textAlignment w:val="center"/>
      </w:pPr>
      <w:r>
        <w:t>B．饱和溶液降温后都有溶质结晶析出</w:t>
      </w:r>
    </w:p>
    <w:p>
      <w:pPr>
        <w:spacing w:line="360" w:lineRule="auto"/>
        <w:jc w:val="left"/>
        <w:textAlignment w:val="center"/>
      </w:pPr>
      <w:r>
        <w:t>C．碘酒溶液中，碘是溶质，酒精是溶剂</w:t>
      </w:r>
    </w:p>
    <w:p>
      <w:pPr>
        <w:spacing w:line="360" w:lineRule="auto"/>
        <w:jc w:val="left"/>
        <w:textAlignment w:val="center"/>
      </w:pPr>
      <w:r>
        <w:t>D．水加入蔗糖后形成溶液，导电性明显增强</w:t>
      </w:r>
    </w:p>
    <w:p>
      <w:pPr>
        <w:spacing w:line="360" w:lineRule="auto"/>
        <w:jc w:val="left"/>
        <w:textAlignment w:val="center"/>
      </w:pPr>
      <w:r>
        <w:t>9．20℃时，硝酸钾的溶解度为31.6g。对这句话理解错误的是</w:t>
      </w:r>
    </w:p>
    <w:p>
      <w:pPr>
        <w:spacing w:line="360" w:lineRule="auto"/>
        <w:jc w:val="left"/>
        <w:textAlignment w:val="center"/>
      </w:pPr>
      <w:r>
        <w:t>A．20℃时，100g水中最多能溶解硝酸钾31.6g</w:t>
      </w:r>
    </w:p>
    <w:p>
      <w:pPr>
        <w:spacing w:line="360" w:lineRule="auto"/>
        <w:jc w:val="left"/>
        <w:textAlignment w:val="center"/>
      </w:pPr>
      <w:r>
        <w:t>B．20℃时，100g硝酸钾饱和溶液中含硝酸钾31.6g</w:t>
      </w:r>
    </w:p>
    <w:p>
      <w:pPr>
        <w:spacing w:line="360" w:lineRule="auto"/>
        <w:jc w:val="left"/>
        <w:textAlignment w:val="center"/>
      </w:pPr>
      <w:r>
        <w:t>C．20℃时，氯化钠饱和溶液中水与硝酸钾的质量比为100∶31.6</w:t>
      </w:r>
    </w:p>
    <w:p>
      <w:pPr>
        <w:spacing w:line="360" w:lineRule="auto"/>
        <w:jc w:val="left"/>
        <w:textAlignment w:val="center"/>
      </w:pPr>
      <w:r>
        <w:t>D．20℃时，将31.6g硝酸钾溶解于100g水中，所得溶液为该温度下硝酸钾的饱和溶液</w:t>
      </w:r>
    </w:p>
    <w:p>
      <w:pPr>
        <w:spacing w:line="360" w:lineRule="auto"/>
        <w:jc w:val="left"/>
        <w:textAlignment w:val="center"/>
      </w:pPr>
      <w:r>
        <w:t>10．分析下图溶解度曲线，判断下列说法错误的是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295525" cy="1724025"/>
            <wp:effectExtent l="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A．t</w:t>
      </w:r>
      <w:r>
        <w:rPr>
          <w:vertAlign w:val="subscript"/>
        </w:rPr>
        <w:t>1</w:t>
      </w:r>
      <w:r>
        <w:t>℃时，甲乙的溶解度是相等的，都是40g</w:t>
      </w:r>
    </w:p>
    <w:p>
      <w:pPr>
        <w:spacing w:line="360" w:lineRule="auto"/>
        <w:jc w:val="left"/>
        <w:textAlignment w:val="center"/>
      </w:pPr>
      <w:r>
        <w:t>B．t</w:t>
      </w:r>
      <w:r>
        <w:rPr>
          <w:vertAlign w:val="subscript"/>
        </w:rPr>
        <w:t>3</w:t>
      </w:r>
      <w:r>
        <w:t>℃时等质量的甲、乙饱和溶液降温至t</w:t>
      </w:r>
      <w:r>
        <w:rPr>
          <w:vertAlign w:val="subscript"/>
        </w:rPr>
        <w:t>1</w:t>
      </w:r>
      <w:r>
        <w:t>℃时，所得甲溶液质量小于乙溶液</w:t>
      </w:r>
    </w:p>
    <w:p>
      <w:pPr>
        <w:spacing w:line="360" w:lineRule="auto"/>
        <w:jc w:val="left"/>
        <w:textAlignment w:val="center"/>
      </w:pPr>
      <w:r>
        <w:t>C．甲中混有少量乙，可以用冷却热饱和溶液的方法提纯甲物质</w:t>
      </w:r>
    </w:p>
    <w:p>
      <w:pPr>
        <w:spacing w:line="360" w:lineRule="auto"/>
        <w:jc w:val="left"/>
        <w:textAlignment w:val="center"/>
      </w:pPr>
      <w:r>
        <w:t>D．取t</w:t>
      </w:r>
      <w:r>
        <w:rPr>
          <w:vertAlign w:val="subscript"/>
        </w:rPr>
        <w:t>2</w:t>
      </w:r>
      <w:r>
        <w:t>℃的甲乙的饱和溶液降温至t</w:t>
      </w:r>
      <w:r>
        <w:rPr>
          <w:vertAlign w:val="subscript"/>
        </w:rPr>
        <w:t>1</w:t>
      </w:r>
      <w:r>
        <w:t>℃时，甲乙溶液中析出固体的质量比2:1</w:t>
      </w:r>
    </w:p>
    <w:p>
      <w:pPr>
        <w:spacing w:line="360" w:lineRule="auto"/>
        <w:jc w:val="left"/>
        <w:textAlignment w:val="center"/>
      </w:pPr>
      <w:r>
        <w:t>11．下列有关溶液的说法中，正确的是（　　）</w:t>
      </w:r>
    </w:p>
    <w:p>
      <w:pPr>
        <w:spacing w:line="360" w:lineRule="auto"/>
        <w:jc w:val="left"/>
        <w:textAlignment w:val="center"/>
      </w:pPr>
      <w:r>
        <w:t>A．溶液都是无色的</w:t>
      </w:r>
    </w:p>
    <w:p>
      <w:pPr>
        <w:spacing w:line="360" w:lineRule="auto"/>
        <w:jc w:val="left"/>
        <w:textAlignment w:val="center"/>
      </w:pPr>
      <w:r>
        <w:t>B．将NaCl放入植物油中搅拌，能形成溶液</w:t>
      </w:r>
    </w:p>
    <w:p>
      <w:pPr>
        <w:spacing w:line="360" w:lineRule="auto"/>
        <w:jc w:val="left"/>
        <w:textAlignment w:val="center"/>
      </w:pPr>
      <w:r>
        <w:t>C．将40%的NaOH溶液均分成两份，每份溶液的溶质质量分数都为20%</w:t>
      </w:r>
    </w:p>
    <w:p>
      <w:pPr>
        <w:spacing w:line="360" w:lineRule="auto"/>
        <w:jc w:val="left"/>
        <w:textAlignment w:val="center"/>
      </w:pPr>
      <w:r>
        <w:t>D．溶液是稳定的混合物</w:t>
      </w:r>
    </w:p>
    <w:p>
      <w:pPr>
        <w:spacing w:line="360" w:lineRule="auto"/>
        <w:jc w:val="left"/>
        <w:textAlignment w:val="center"/>
      </w:pPr>
      <w:r>
        <w:t>12．某同学选用氢氧化钠固体与水配制20g溶质质量分数为10%的氢氧化钠溶液，下列说法错误的是（　　）</w:t>
      </w:r>
    </w:p>
    <w:p>
      <w:pPr>
        <w:spacing w:line="360" w:lineRule="auto"/>
        <w:jc w:val="left"/>
        <w:textAlignment w:val="center"/>
      </w:pPr>
      <w:r>
        <w:t>①需称取氢氧化钠固体2.0g</w:t>
      </w:r>
    </w:p>
    <w:p>
      <w:pPr>
        <w:spacing w:line="360" w:lineRule="auto"/>
        <w:jc w:val="left"/>
        <w:textAlignment w:val="center"/>
      </w:pPr>
      <w:r>
        <w:t>②称量前托盘天平应先检查游码是否归零，并调节平衡</w:t>
      </w:r>
    </w:p>
    <w:p>
      <w:pPr>
        <w:spacing w:line="360" w:lineRule="auto"/>
        <w:jc w:val="left"/>
        <w:textAlignment w:val="center"/>
      </w:pPr>
      <w:r>
        <w:t>③用托盘天平称量氢氧化钠固体时，为防止污染托盘，可将氢氧化钠放在纸上称量</w:t>
      </w:r>
    </w:p>
    <w:p>
      <w:pPr>
        <w:spacing w:line="360" w:lineRule="auto"/>
        <w:jc w:val="left"/>
        <w:textAlignment w:val="center"/>
      </w:pPr>
      <w:r>
        <w:t>④选用250mL量筒量取18mL的水</w:t>
      </w:r>
    </w:p>
    <w:p>
      <w:pPr>
        <w:spacing w:line="360" w:lineRule="auto"/>
        <w:jc w:val="left"/>
        <w:textAlignment w:val="center"/>
      </w:pPr>
      <w:r>
        <w:t>⑤存放溶液时，为确保数据准确，将试剂瓶用蒸馏水清洗后，立即倒入所配溶液封存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 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10" o:title="eqIdba1b72e59a7cebc73886691ed0ae9901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tab/>
      </w:r>
      <w:r>
        <w:t>B．</w:t>
      </w:r>
      <w:r>
        <w:object>
          <v:shape id="_x0000_i1026" o:spt="75" alt=" " type="#_x0000_t75" style="height:13.8pt;width:35.4pt;" o:ole="t" filled="f" o:preferrelative="t" stroked="f" coordsize="21600,21600">
            <v:path/>
            <v:fill on="f" focussize="0,0"/>
            <v:stroke on="f" joinstyle="miter"/>
            <v:imagedata r:id="rId12" o:title="eqIdafa005fea43d40ef18b4c72429bdd05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tab/>
      </w:r>
      <w:r>
        <w:t>C．</w:t>
      </w:r>
      <w:r>
        <w:object>
          <v:shape id="_x0000_i1027" o:spt="75" alt=" 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14" o:title="eqId4514cd44451c442183ebccf80929e65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tab/>
      </w:r>
      <w:r>
        <w:t>D．</w:t>
      </w:r>
      <w:r>
        <w:object>
          <v:shape id="_x0000_i1028" o:spt="75" alt=" " type="#_x0000_t75" style="height:13.8pt;width:35.4pt;" o:ole="t" filled="f" o:preferrelative="t" stroked="f" coordsize="21600,21600">
            <v:path/>
            <v:fill on="f" focussize="0,0"/>
            <v:stroke on="f" joinstyle="miter"/>
            <v:imagedata r:id="rId16" o:title="eqId73872e16ab8e3c035c27812de2377e2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二、简答题</w:t>
      </w:r>
    </w:p>
    <w:p>
      <w:pPr>
        <w:spacing w:line="360" w:lineRule="auto"/>
        <w:jc w:val="left"/>
        <w:textAlignment w:val="center"/>
      </w:pPr>
      <w:r>
        <w:t>13．甲和乙两种固体的溶解度曲线如右图所示，20℃时，等质量的甲和乙的饱和溶液中分别加入等质量的甲、乙固体。升高温度至40℃，发现甲固体减少，乙固体增多，则甲的溶解度曲线为_________（填“A”或“B”）；40℃时甲、乙的溶液中含水较多的是__________；40℃时向60g甲的饱和溶液中加40g水，溶液的质量分数为____________________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343025" cy="1600200"/>
            <wp:effectExtent l="0" t="0" r="0" b="0"/>
            <wp:docPr id="100002" name="图片 1000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14．某同学在20℃时进行了如下实验，得到相应的溶液①②③，发现只有②溶液中有少量未溶解的硝酸钾固体。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057525" cy="447675"/>
            <wp:effectExtent l="0" t="0" r="0" b="0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（1）溶液①②③中，质量分数由小到大的顺序是______，③溶液的溶质质量分数为______（结果保留一位小数点）。</w:t>
      </w:r>
    </w:p>
    <w:p>
      <w:pPr>
        <w:spacing w:line="360" w:lineRule="auto"/>
        <w:jc w:val="left"/>
        <w:textAlignment w:val="center"/>
      </w:pPr>
      <w:r>
        <w:t>（2）若把硝酸钾的不饱和溶液变为饱和溶液，下列有关说法正确的是______（填字母）。</w:t>
      </w:r>
    </w:p>
    <w:p>
      <w:pPr>
        <w:spacing w:line="360" w:lineRule="auto"/>
        <w:jc w:val="left"/>
        <w:textAlignment w:val="center"/>
      </w:pPr>
      <w:r>
        <w:t>A溶剂的质量一定变小</w:t>
      </w:r>
    </w:p>
    <w:p>
      <w:pPr>
        <w:spacing w:line="360" w:lineRule="auto"/>
        <w:jc w:val="left"/>
        <w:textAlignment w:val="center"/>
      </w:pPr>
      <w:r>
        <w:t>B溶质的质量可能不变</w:t>
      </w:r>
    </w:p>
    <w:p>
      <w:pPr>
        <w:spacing w:line="360" w:lineRule="auto"/>
        <w:jc w:val="left"/>
        <w:textAlignment w:val="center"/>
      </w:pPr>
      <w:r>
        <w:t>C溶质的质量分数一定变大</w:t>
      </w:r>
    </w:p>
    <w:p>
      <w:pPr>
        <w:spacing w:line="360" w:lineRule="auto"/>
        <w:jc w:val="left"/>
        <w:textAlignment w:val="center"/>
      </w:pPr>
      <w:r>
        <w:t>D溶液的质量一定变大E.该饱和溶液还可以溶解其他物质</w:t>
      </w:r>
    </w:p>
    <w:p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三、推断题</w:t>
      </w:r>
    </w:p>
    <w:p>
      <w:pPr>
        <w:spacing w:line="360" w:lineRule="auto"/>
        <w:jc w:val="left"/>
        <w:textAlignment w:val="center"/>
      </w:pPr>
      <w:r>
        <w:t>15．A、B、C、D和甲、乙均为初中化学中常见的物质，物质间存在着如图所示的相互转化关系(部分生成物未标出)．请回答下列问题：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676650" cy="1019175"/>
            <wp:effectExtent l="0" t="0" r="0" b="0"/>
            <wp:docPr id="100004" name="图片 1000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(1)若A为气体氧化物，与溶液甲和溶液乙反应均生成盐和水．则A的化学式为______；取溶液D少量于试管中，加入碳酸钠溶液，有白色沉淀生成，则溶液D中溶质为______(写化学式)；③反应的化学方程式为______．</w:t>
      </w:r>
    </w:p>
    <w:p>
      <w:pPr>
        <w:spacing w:line="360" w:lineRule="auto"/>
        <w:jc w:val="left"/>
        <w:textAlignment w:val="center"/>
      </w:pPr>
      <w:r>
        <w:t>(2)若向一定质量的碳酸钠溶液中加入足量的氯化钙溶液，所得沉淀质量等于原碳酸钠溶液质量的</w:t>
      </w:r>
      <w:r>
        <w:drawing>
          <wp:inline distT="0" distB="0" distL="0" distR="0">
            <wp:extent cx="95250" cy="333375"/>
            <wp:effectExtent l="0" t="0" r="0" b="0"/>
            <wp:docPr id="100005" name="图片 1000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，则原碳酸钠溶液中溶质的质量分数为______．</w:t>
      </w:r>
    </w:p>
    <w:p>
      <w:pPr>
        <w:spacing w:line="360" w:lineRule="auto"/>
        <w:jc w:val="left"/>
        <w:textAlignment w:val="center"/>
      </w:pPr>
      <w:r>
        <w:t>16．A、B、C、D、E、F均是初中化学中的常见物质，其中A、D为单质，其余均为化合物，B、C由两种相同元素组成。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600200" cy="895350"/>
            <wp:effectExtent l="0" t="0" r="0" b="0"/>
            <wp:docPr id="100006" name="图片 1000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（1）A在D中完全燃烧和不完全燃烧时，生成不同的气体。B溶液在一定条件下可反应生成C和无色气体D，C和D都与生命活动息息相关。B溶液中的溶质是_____（用化学式表示）</w:t>
      </w:r>
    </w:p>
    <w:p>
      <w:pPr>
        <w:spacing w:line="360" w:lineRule="auto"/>
        <w:jc w:val="left"/>
        <w:textAlignment w:val="center"/>
      </w:pPr>
      <w:r>
        <w:t>（2）如图所示将固体E放入大烧杯中的水里，小烧杯中F的饱和溶液变浑浊。则E的化学式可能为_____，产生此现象的原因是_____________。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四、实验题</w:t>
      </w:r>
    </w:p>
    <w:p>
      <w:pPr>
        <w:spacing w:line="360" w:lineRule="auto"/>
        <w:jc w:val="left"/>
        <w:textAlignment w:val="center"/>
      </w:pPr>
      <w:r>
        <w:t>17．M是硝酸钾或氯化铵中的一种，硝酸钾和氯化铵的溶解度曲线如图1所示，某化学兴趣小组用物质M进行了如图2所示的实验。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6029325" cy="1876425"/>
            <wp:effectExtent l="0" t="0" r="0" b="0"/>
            <wp:docPr id="100007" name="图片 1000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（1）t</w:t>
      </w:r>
      <w:r>
        <w:rPr>
          <w:vertAlign w:val="subscript"/>
        </w:rPr>
        <w:t>1</w:t>
      </w:r>
      <w:r>
        <w:t>℃时，氯化铵的溶解度为_____g；</w:t>
      </w:r>
    </w:p>
    <w:p>
      <w:pPr>
        <w:spacing w:line="360" w:lineRule="auto"/>
        <w:jc w:val="left"/>
        <w:textAlignment w:val="center"/>
      </w:pPr>
      <w:r>
        <w:t>（2）烧杯①中溶质质量分数的计算式为_____；</w:t>
      </w:r>
    </w:p>
    <w:p>
      <w:pPr>
        <w:spacing w:line="360" w:lineRule="auto"/>
        <w:jc w:val="left"/>
        <w:textAlignment w:val="center"/>
      </w:pPr>
      <w:r>
        <w:t>（3）物质M是_____。</w:t>
      </w:r>
    </w:p>
    <w:p>
      <w:pPr>
        <w:spacing w:line="360" w:lineRule="auto"/>
        <w:jc w:val="left"/>
        <w:textAlignment w:val="center"/>
      </w:pPr>
      <w:r>
        <w:t>18．在实验室里配制100g溶质的质量分数为10%的NaCl溶液。</w:t>
      </w:r>
    </w:p>
    <w:p>
      <w:pPr>
        <w:spacing w:line="360" w:lineRule="auto"/>
        <w:jc w:val="left"/>
        <w:textAlignment w:val="center"/>
      </w:pPr>
      <w:r>
        <w:t>(1)用NaCl固体和蒸馏水配制溶液时，用到的玻璃仪器有烧杯、玻璃棒、胶头滴管和____________；</w:t>
      </w:r>
    </w:p>
    <w:p>
      <w:pPr>
        <w:spacing w:line="360" w:lineRule="auto"/>
        <w:jc w:val="left"/>
        <w:textAlignment w:val="center"/>
      </w:pPr>
      <w:r>
        <w:t>(2)用浓溶液配制稀溶液时，计算的依据是稀释前后____________的质量保持不变；</w:t>
      </w:r>
    </w:p>
    <w:p>
      <w:pPr>
        <w:spacing w:line="360" w:lineRule="auto"/>
        <w:jc w:val="left"/>
        <w:textAlignment w:val="center"/>
      </w:pPr>
      <w:r>
        <w:t>(3)下列配制方法可以达到上述实验目的的是___________。</w:t>
      </w:r>
    </w:p>
    <w:p>
      <w:pPr>
        <w:spacing w:line="360" w:lineRule="auto"/>
        <w:jc w:val="left"/>
        <w:textAlignment w:val="center"/>
      </w:pPr>
      <w:r>
        <w:t>A．将10gNaCl固体与100g水混合溶解</w:t>
      </w:r>
    </w:p>
    <w:p>
      <w:pPr>
        <w:spacing w:line="360" w:lineRule="auto"/>
        <w:jc w:val="left"/>
        <w:textAlignment w:val="center"/>
      </w:pPr>
      <w:r>
        <w:t>B．向50g溶质的质量分数为20%的NaCl溶液中加入50g水</w:t>
      </w:r>
    </w:p>
    <w:p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五、计算题</w:t>
      </w:r>
    </w:p>
    <w:p>
      <w:pPr>
        <w:spacing w:line="360" w:lineRule="auto"/>
        <w:jc w:val="left"/>
        <w:textAlignment w:val="center"/>
      </w:pPr>
      <w:r>
        <w:t>19．某化学兴趣小组的同学到化学实验室，用铝和氢氧化钠溶液反应来制备氢气。同学们取了3g纯铝片和40g一定质量分数的氢氧化钠溶液，充分反应后，铝片有剩余，称得反应后剩余物质的总质量为42.7g。试计算：</w:t>
      </w:r>
    </w:p>
    <w:p>
      <w:pPr>
        <w:spacing w:line="360" w:lineRule="auto"/>
        <w:jc w:val="left"/>
        <w:textAlignment w:val="center"/>
      </w:pPr>
      <w:r>
        <w:t>（1）生成氢气的质量是_____g；</w:t>
      </w:r>
    </w:p>
    <w:p>
      <w:pPr>
        <w:spacing w:line="360" w:lineRule="auto"/>
        <w:jc w:val="left"/>
        <w:textAlignment w:val="center"/>
      </w:pPr>
      <w:r>
        <w:t>（2）所用氢氧化钠溶液的溶质质量分数为____。【提示：2Al+2NaOH+2H</w:t>
      </w:r>
      <w:r>
        <w:rPr>
          <w:vertAlign w:val="subscript"/>
        </w:rPr>
        <w:t>2</w:t>
      </w:r>
      <w:r>
        <w:t>O＝2NaAlO</w:t>
      </w:r>
      <w:r>
        <w:rPr>
          <w:vertAlign w:val="subscript"/>
        </w:rPr>
        <w:t>2</w:t>
      </w:r>
      <w:r>
        <w:t>+3H</w:t>
      </w:r>
      <w:r>
        <w:rPr>
          <w:vertAlign w:val="subscript"/>
        </w:rPr>
        <w:t>2</w:t>
      </w:r>
      <w:r>
        <w:t>↑】</w:t>
      </w:r>
    </w:p>
    <w:p>
      <w:pPr>
        <w:spacing w:line="360" w:lineRule="auto"/>
        <w:jc w:val="left"/>
        <w:textAlignment w:val="center"/>
      </w:pPr>
      <w:r>
        <w:t>20．化学实验室现有质量分数为98%的浓硫酸，但在实验室中常需要用较稀的硫酸。请回答下列问题：</w:t>
      </w:r>
    </w:p>
    <w:p>
      <w:pPr>
        <w:spacing w:line="360" w:lineRule="auto"/>
        <w:jc w:val="left"/>
        <w:textAlignment w:val="center"/>
      </w:pPr>
      <w:r>
        <w:t>(1)上述浓硫酸中溶剂的质量分数是多少？</w:t>
      </w:r>
    </w:p>
    <w:p>
      <w:pPr>
        <w:spacing w:line="360" w:lineRule="auto"/>
        <w:jc w:val="left"/>
        <w:textAlignment w:val="center"/>
      </w:pPr>
      <w:r>
        <w:t>(2)要把50 g上述浓硫酸稀释为质量分数为10%的硫酸，需要水的质量是多少g？(请写出计算过程)</w:t>
      </w:r>
    </w:p>
    <w:p>
      <w:pPr>
        <w:spacing w:line="360" w:lineRule="auto"/>
        <w:jc w:val="left"/>
        <w:textAlignment w:val="center"/>
        <w:sectPr>
          <w:pgSz w:w="11907" w:h="16839"/>
          <w:pgMar w:top="1440" w:right="1080" w:bottom="1440" w:left="1080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参考答案：</w:t>
      </w:r>
    </w:p>
    <w:p>
      <w:pPr>
        <w:spacing w:line="360" w:lineRule="auto"/>
        <w:jc w:val="left"/>
        <w:textAlignment w:val="center"/>
      </w:pPr>
      <w:r>
        <w:t>1．C 2．C 3．C 4．A 5．B 6．B 7．C 8．C 9．B 10．D 11．D 12．B</w:t>
      </w:r>
    </w:p>
    <w:p>
      <w:pPr>
        <w:spacing w:line="360" w:lineRule="auto"/>
        <w:jc w:val="left"/>
        <w:textAlignment w:val="center"/>
      </w:pPr>
      <w:r>
        <w:t>13．     A     甲     20%</w:t>
      </w:r>
    </w:p>
    <w:p>
      <w:pPr>
        <w:spacing w:line="360" w:lineRule="auto"/>
        <w:jc w:val="left"/>
        <w:textAlignment w:val="center"/>
      </w:pPr>
      <w:r>
        <w:t>14．     ①②③     33.3%     BE</w:t>
      </w:r>
    </w:p>
    <w:p>
      <w:pPr>
        <w:spacing w:line="360" w:lineRule="auto"/>
        <w:jc w:val="left"/>
        <w:textAlignment w:val="center"/>
      </w:pPr>
      <w:r>
        <w:t>15．     CO</w:t>
      </w:r>
      <w:r>
        <w:rPr>
          <w:vertAlign w:val="subscript"/>
        </w:rPr>
        <w:t>2</w:t>
      </w:r>
      <w:r>
        <w:t>     NaOH、Ca(OH)</w:t>
      </w:r>
      <w:r>
        <w:rPr>
          <w:vertAlign w:val="subscript"/>
        </w:rPr>
        <w:t>2</w:t>
      </w:r>
      <w:r>
        <w:t>     Ca(OH)</w:t>
      </w:r>
      <w:r>
        <w:rPr>
          <w:vertAlign w:val="subscript"/>
        </w:rPr>
        <w:t>2</w:t>
      </w:r>
      <w:r>
        <w:t>+Na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t>=CaCO</w:t>
      </w:r>
      <w:r>
        <w:rPr>
          <w:vertAlign w:val="subscript"/>
        </w:rPr>
        <w:t>3</w:t>
      </w:r>
      <w:r>
        <w:t>↓+2NaOH     53%</w:t>
      </w:r>
    </w:p>
    <w:p>
      <w:pPr>
        <w:spacing w:line="360" w:lineRule="auto"/>
        <w:jc w:val="left"/>
        <w:textAlignment w:val="center"/>
      </w:pPr>
      <w:r>
        <w:t>16．     H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2</w:t>
      </w:r>
      <w:r>
        <w:t>     NaOH或CaO     E溶于水放热</w:t>
      </w:r>
    </w:p>
    <w:p>
      <w:pPr>
        <w:spacing w:line="360" w:lineRule="auto"/>
        <w:jc w:val="left"/>
        <w:textAlignment w:val="center"/>
      </w:pPr>
      <w:r>
        <w:t xml:space="preserve">17．     40     </w:t>
      </w:r>
      <w:r>
        <w:object>
          <v:shape id="_x0000_i1029" o:spt="75" alt=" " type="#_x0000_t75" style="height:28.8pt;width:84.6pt;" o:ole="t" filled="f" o:preferrelative="t" stroked="f" coordsize="21600,21600">
            <v:path/>
            <v:fill on="f" focussize="0,0"/>
            <v:stroke on="f" joinstyle="miter"/>
            <v:imagedata r:id="rId24" o:title="eqId3370b9d652e75fbbc56d72b24af2e7ab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t>     KNO</w:t>
      </w:r>
      <w:r>
        <w:rPr>
          <w:vertAlign w:val="subscript"/>
        </w:rPr>
        <w:t>3</w:t>
      </w:r>
    </w:p>
    <w:p>
      <w:pPr>
        <w:spacing w:line="360" w:lineRule="auto"/>
        <w:jc w:val="left"/>
        <w:textAlignment w:val="center"/>
      </w:pPr>
      <w:r>
        <w:t>18．     量筒     溶质     B</w:t>
      </w:r>
    </w:p>
    <w:p>
      <w:pPr>
        <w:spacing w:line="360" w:lineRule="auto"/>
        <w:jc w:val="left"/>
        <w:textAlignment w:val="center"/>
      </w:pPr>
      <w:r>
        <w:t>19．（1）0.3；（2）10%</w:t>
      </w:r>
    </w:p>
    <w:p>
      <w:pPr>
        <w:spacing w:line="360" w:lineRule="auto"/>
        <w:jc w:val="left"/>
        <w:textAlignment w:val="center"/>
      </w:pPr>
      <w:r>
        <w:t>20．(1)2%； (2) 要把50 g浓硫酸稀释为质量分数为10%的硫酸，设需要水的质量为</w:t>
      </w:r>
      <w:r>
        <w:rPr>
          <w:i/>
        </w:rPr>
        <w:t>x</w:t>
      </w:r>
      <w:r>
        <w:t>∶50 g×98%＝10%×﹙50 g＋</w:t>
      </w:r>
      <w:r>
        <w:rPr>
          <w:i/>
        </w:rPr>
        <w:t>x</w:t>
      </w:r>
      <w:r>
        <w:t>﹚，</w:t>
      </w:r>
      <w:r>
        <w:rPr>
          <w:i/>
        </w:rPr>
        <w:t>x</w:t>
      </w:r>
      <w:r>
        <w:t>＝440 g</w:t>
      </w:r>
    </w:p>
    <w:p>
      <w:pPr>
        <w:spacing w:line="360" w:lineRule="auto"/>
        <w:jc w:val="left"/>
        <w:textAlignment w:val="center"/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084B26"/>
    <w:rsid w:val="001D7A06"/>
    <w:rsid w:val="00284433"/>
    <w:rsid w:val="002A1EC6"/>
    <w:rsid w:val="002E035E"/>
    <w:rsid w:val="0034123B"/>
    <w:rsid w:val="004151FC"/>
    <w:rsid w:val="006B16C5"/>
    <w:rsid w:val="00884047"/>
    <w:rsid w:val="009E611B"/>
    <w:rsid w:val="00BF535F"/>
    <w:rsid w:val="00C02FC6"/>
    <w:rsid w:val="00C806B0"/>
    <w:rsid w:val="00C94625"/>
    <w:rsid w:val="00CD7B50"/>
    <w:rsid w:val="00EF035E"/>
    <w:rsid w:val="2520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4.wmf"/><Relationship Id="rId23" Type="http://schemas.openxmlformats.org/officeDocument/2006/relationships/oleObject" Target="embeddings/oleObject5.bin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oleObject" Target="embeddings/oleObject4.bin"/><Relationship Id="rId14" Type="http://schemas.openxmlformats.org/officeDocument/2006/relationships/image" Target="media/image6.wmf"/><Relationship Id="rId13" Type="http://schemas.openxmlformats.org/officeDocument/2006/relationships/oleObject" Target="embeddings/oleObject3.bin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1566</Words>
  <Characters>1848</Characters>
  <Lines>88</Lines>
  <Paragraphs>121</Paragraphs>
  <TotalTime>6</TotalTime>
  <ScaleCrop>false</ScaleCrop>
  <LinksUpToDate>false</LinksUpToDate>
  <CharactersWithSpaces>3293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Administrator</cp:lastModifiedBy>
  <dcterms:modified xsi:type="dcterms:W3CDTF">2022-04-11T12:18:50Z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