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10795000</wp:posOffset>
            </wp:positionV>
            <wp:extent cx="393700" cy="393700"/>
            <wp:effectExtent l="0" t="0" r="6350" b="635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第九单元《金属》检测题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1．将质量相等的A、B、C三种金属，同时分别放入三份溶质质量分数相同且足量的稀盐酸中，反应生成H</w:t>
      </w:r>
      <w:r>
        <w:rPr>
          <w:vertAlign w:val="subscript"/>
        </w:rPr>
        <w:t>2</w:t>
      </w:r>
      <w:r>
        <w:t>的质量与反应时间的关系如图所示．根据图中所提供的信息，得出的结论正确的是（已知：A、B、C在生成物中均为+2价）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68780" cy="131064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A．放出H</w:t>
      </w:r>
      <w:r>
        <w:rPr>
          <w:vertAlign w:val="subscript"/>
        </w:rPr>
        <w:t>2</w:t>
      </w:r>
      <w:r>
        <w:t>的质量是B＞A＞C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B．金属活动性顺序是A＞B＞C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C．反应速率最大的是A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D．相对原子质量是C＞B＞A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2．下列各组物质不能验证Fe、Mg、Cu三种金属活动性强弱的是（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①Mg、Cu、FeSO</w:t>
      </w:r>
      <w:r>
        <w:rPr>
          <w:vertAlign w:val="subscript"/>
        </w:rPr>
        <w:t>4</w:t>
      </w:r>
      <w:r>
        <w:t>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②MgSO</w:t>
      </w:r>
      <w:r>
        <w:rPr>
          <w:vertAlign w:val="subscript"/>
        </w:rPr>
        <w:t>4</w:t>
      </w:r>
      <w:r>
        <w:t>溶液、Fe、Cu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③Cu、MgSO</w:t>
      </w:r>
      <w:r>
        <w:rPr>
          <w:vertAlign w:val="subscript"/>
        </w:rPr>
        <w:t>4</w:t>
      </w:r>
      <w:r>
        <w:t>溶液、FeSO</w:t>
      </w:r>
      <w:r>
        <w:rPr>
          <w:vertAlign w:val="subscript"/>
        </w:rPr>
        <w:t>4</w:t>
      </w:r>
      <w:r>
        <w:t>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④Fe、MgSO</w:t>
      </w:r>
      <w:r>
        <w:rPr>
          <w:vertAlign w:val="subscript"/>
        </w:rPr>
        <w:t>4</w:t>
      </w:r>
      <w:r>
        <w:t>溶液、Cu（NO</w:t>
      </w:r>
      <w:r>
        <w:rPr>
          <w:vertAlign w:val="subscript"/>
        </w:rPr>
        <w:t>3</w:t>
      </w:r>
      <w:r>
        <w:t>）</w:t>
      </w:r>
      <w:r>
        <w:rPr>
          <w:vertAlign w:val="subscript"/>
        </w:rPr>
        <w:t>2</w:t>
      </w:r>
      <w:r>
        <w:t>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A．只有①③B．只有②③C．只有①②④D．只有②③④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3．“愚人金”实为铜锌合金，外观与黄金极为相似，常被不法商贩冒充黄金牟取暴利，下列关于鉴别“愚人金”与黄金的实验方案，合理的是</w:t>
      </w:r>
      <w:r>
        <w:object>
          <v:shape id="_x0000_i1025" o:spt="75" alt=" 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10" o:title="eqId11d71379442f28c038d367d49422cf90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>　　</w:t>
      </w:r>
      <w:r>
        <w:object>
          <v:shape id="_x0000_i1026" o:spt="75" alt=" 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12" o:title="eqId987517758fad59f6f695761deb2a5eb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27" o:spt="75" alt=" 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14" o:title="eqId6e1c9ae241fd78126274c65e17990c8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t>比较硬度，硬度小的是“愚人金”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28" o:spt="75" alt=" 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16" o:title="eqId5c650fe55b7603f106c53ca2423451c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t>灼烧，表面变色的是“愚人金”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29" o:spt="75" alt=" 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18" o:title="eqIdf82e415812cca9545611c0faa0c01b1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t>浸没在稀硫酸中，表面有气泡产生的是“愚人金”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30" o:spt="75" alt=" 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20" o:title="eqId7d8b8edd94bc4d5d517ec77e56800e4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>浸没在硫酸锌溶液中，表面附着白色物质的是“愚人金”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1" o:spt="75" alt=" 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22" o:title="eqId8ab145f89730247fb8c01bf0a5bbd1d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ab/>
      </w:r>
      <w:r>
        <w:t>B．</w:t>
      </w:r>
      <w:r>
        <w:object>
          <v:shape id="_x0000_i1032" o:spt="75" alt=" 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24" o:title="eqIdc3c2a14002b18da50fbf93351c004b3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ab/>
      </w:r>
      <w:r>
        <w:t>C．</w:t>
      </w:r>
      <w:r>
        <w:object>
          <v:shape id="_x0000_i1033" o:spt="75" alt=" 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26" o:title="eqIdba1b72e59a7cebc73886691ed0ae990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tab/>
      </w:r>
      <w:r>
        <w:t>D．</w:t>
      </w:r>
      <w:r>
        <w:object>
          <v:shape id="_x0000_i1034" o:spt="75" alt=" 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28" o:title="eqIda534ec378acbdc7ce8f11eba2a955cda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4．利用甲酸（ HCOOH）与浓硫酸制备CO，并用如下实验装置验证CO的有关性质。已知：</w:t>
      </w:r>
      <w:r>
        <w:object>
          <v:shape id="_x0000_i1035" o:spt="75" alt=" " type="#_x0000_t75" style="height:33pt;width:130.2pt;" o:ole="t" filled="f" o:preferrelative="t" stroked="f" coordsize="21600,21600">
            <v:path/>
            <v:fill on="f" focussize="0,0"/>
            <v:stroke on="f" joinstyle="miter"/>
            <v:imagedata r:id="rId30" o:title="eqId69f1c0fd4e78edd5d852eb9416b1a324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t xml:space="preserve"> ，下列说法不正确的是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829175" cy="2095500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A．操作时，先点燃乙处酒精灯，再滴加 HCOOH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B．装置丙的作用是防止倒吸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C．装置丁既可检验CO</w:t>
      </w:r>
      <w:r>
        <w:rPr>
          <w:vertAlign w:val="subscript"/>
        </w:rPr>
        <w:t>2</w:t>
      </w:r>
      <w:r>
        <w:t>，又可收集CO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D．随着反应进行，浓硫酸浓度降低，产生CO气体速率减小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5．线上学习，居家实验。小明用三枚洁净无锈的铁钉，设计如右图所示实验，探究铁生锈的条件。下列说法错误的是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476500" cy="147637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A．乙试管中植物油的作用是隔绝空气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B．只有甲试管中的铁钉有明显锈迹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C．乙丙两支试管的实验现象说明铁生锈需要水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D．实验表明铁生锈是铁与空气和水共同作用的结果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6．很多成语、诗词中蕴含着丰富的科学道理，下列说法错误的是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A．“火要虚”是说氧气浓度越高，可燃物燃烧越旺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B．“松叶堪为酒，春来酿几多？”指清香的美酒来自于粮食缓慢氧化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C．“真金不怕火炼”说明黄金的化学性质非常稳定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D．“沙里淘金”与“百炼成钢”蕴含的化学原理不同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7．下列物质可通过金属与稀盐酸反应直接得到的是（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A．CuCl</w:t>
      </w:r>
      <w:r>
        <w:rPr>
          <w:vertAlign w:val="subscript"/>
        </w:rPr>
        <w:t>2</w:t>
      </w:r>
      <w:r>
        <w:tab/>
      </w:r>
      <w:r>
        <w:t>B．AgCl</w:t>
      </w:r>
      <w:r>
        <w:tab/>
      </w:r>
      <w:r>
        <w:t>C．ZnCl</w:t>
      </w:r>
      <w:r>
        <w:rPr>
          <w:vertAlign w:val="subscript"/>
        </w:rPr>
        <w:t>2</w:t>
      </w:r>
      <w:r>
        <w:tab/>
      </w:r>
      <w:r>
        <w:t>D．FeCl</w:t>
      </w:r>
      <w:r>
        <w:rPr>
          <w:vertAlign w:val="sub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8．下列根据实验操作所得出的现象和结论均正确的是</w:t>
      </w:r>
    </w:p>
    <w:tbl>
      <w:tblPr>
        <w:tblStyle w:val="4"/>
        <w:tblW w:w="97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40"/>
        <w:gridCol w:w="3855"/>
        <w:gridCol w:w="2835"/>
        <w:gridCol w:w="2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选项</w:t>
            </w:r>
          </w:p>
        </w:tc>
        <w:tc>
          <w:tcPr>
            <w:tcW w:w="3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实验操作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实验现象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A</w:t>
            </w:r>
          </w:p>
        </w:tc>
        <w:tc>
          <w:tcPr>
            <w:tcW w:w="3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向盛满二氧化碳的软塑料瓶中加入约三分之一体积的水，拧紧瓶盖振荡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软塑料瓶变瘪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二氧化碳能与水反应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B</w:t>
            </w:r>
          </w:p>
        </w:tc>
        <w:tc>
          <w:tcPr>
            <w:tcW w:w="3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用小木条蘸少量浓硫酸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小木条变成黑色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浓硫酸具有吸水性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C</w:t>
            </w:r>
          </w:p>
        </w:tc>
        <w:tc>
          <w:tcPr>
            <w:tcW w:w="3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点燃某无色气体，在火焰上方罩一个内壁涂有澄清石灰水的小烧杯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烧杯内壁澄清石灰水变浑浊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该无色气体为一氧化碳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D</w:t>
            </w:r>
          </w:p>
        </w:tc>
        <w:tc>
          <w:tcPr>
            <w:tcW w:w="3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向硫酸铜溶液中伸入打磨后的铝丝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铝丝表面有红色固体析出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铝的金属活动性比铜强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  <w:r>
        <w:tab/>
      </w:r>
      <w:r>
        <w:t>D．D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9．铝是一种应用越来越广泛的金属。下列有关铝的描述正确的是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A．铝是地壳中含量最高的元素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B．单质铝的化合价常表现为+3价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C．铁比铝容易生锈，故铁的化学性质比铝活泼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D．镁和铝的金属活动性可通过等浓度的稀盐酸来判断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10．下列4个图像分别对应4个变化过程，其中正确的是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A．电解水</w:t>
      </w:r>
      <w:r>
        <w:drawing>
          <wp:inline distT="0" distB="0" distL="0" distR="0">
            <wp:extent cx="1152525" cy="1123950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B．将一定量的60℃硝酸钾饱和溶液冷却至室温</w:t>
      </w:r>
      <w:r>
        <w:drawing>
          <wp:inline distT="0" distB="0" distL="0" distR="0">
            <wp:extent cx="1152525" cy="1104900"/>
            <wp:effectExtent l="0" t="0" r="0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C．等质量的镁、铝分别与相同浓度的足量稀硫酸反应</w:t>
      </w:r>
      <w:r>
        <w:drawing>
          <wp:inline distT="0" distB="0" distL="0" distR="0">
            <wp:extent cx="1143000" cy="1114425"/>
            <wp:effectExtent l="0" t="0" r="0" b="0"/>
            <wp:docPr id="100006" name="图片 100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D．向一定量CuSO</w:t>
      </w:r>
      <w:r>
        <w:rPr>
          <w:vertAlign w:val="subscript"/>
        </w:rPr>
        <w:t>4</w:t>
      </w:r>
      <w:r>
        <w:t>和K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混合溶液中，不断加入KOH溶液</w:t>
      </w:r>
      <w:r>
        <w:drawing>
          <wp:inline distT="0" distB="0" distL="0" distR="0">
            <wp:extent cx="1333500" cy="1143000"/>
            <wp:effectExtent l="0" t="0" r="0" b="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11．2018年5月我国自主建造的第一艘航母下海，为保证航母的使用寿命，下列防锈措施不可行的是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A．用抗锈蚀性能优异的合金制造航母零部件</w:t>
      </w:r>
      <w:r>
        <w:tab/>
      </w:r>
      <w:r>
        <w:t>B．刷防锈漆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C．船体表面镀一层黄金</w:t>
      </w:r>
      <w:r>
        <w:tab/>
      </w:r>
      <w:r>
        <w:t>D．给某些部位涂油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12．港珠澳大桥的桥、岛、隧以及“雪龙2号”的船身等主要由金属材料制成。下列金属防护措施不正确的是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A．在金属制品表面镀保护层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B．改变金属结构制成合金使用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C．在金属制品表面涂油漆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D．用稀盐酸定期清洗金属制品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13．姜蒙蒙同学在学习“金属材料”一课后，在家里搜集了一些金属材料，其中有①铁片、生铁片　②黄铜片、纯铜片　③纯铝片、铝合金片等。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(1)她将上述三组金属每组内两两相互刻划：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①她这样做的目的是______；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②她观察到的现象是______；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③从该现象中可得出的结论是______。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(2)经查阅资料，她还获得了一下信息： </w:t>
      </w:r>
    </w:p>
    <w:tbl>
      <w:tblPr>
        <w:tblStyle w:val="4"/>
        <w:tblW w:w="8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15"/>
        <w:gridCol w:w="1035"/>
        <w:gridCol w:w="1035"/>
        <w:gridCol w:w="1035"/>
        <w:gridCol w:w="1035"/>
        <w:gridCol w:w="99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1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  </w:t>
            </w:r>
          </w:p>
        </w:tc>
        <w:tc>
          <w:tcPr>
            <w:tcW w:w="414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纯金属</w:t>
            </w:r>
          </w:p>
        </w:tc>
        <w:tc>
          <w:tcPr>
            <w:tcW w:w="26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合金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焊锡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武德合金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熔点/℃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327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321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271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183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70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①分析表格中有关数据，可得出的结论是______；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②说出上表中武德合金的一种重要的用途：______。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经过对探究活动结果加以分析，姜蒙蒙发现合金的性能与组成它们的纯金属不同，在许多方面合金的性能比组成他们的纯金属要______(填“好”或“差”)，因此日常使用的金属材料，大多数属于______(填“纯金属”或“合金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14．金属材料包括铁、铝、铜等纯金属和合金。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（1）人体中含量最高的金属元素是________。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（2）因性能优良，被认为是21世纪的重要金属材料是___________。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（3）铝具有较好的抗腐蚀性能，是因为铝与空气中氧气反应，其表面生成一层致密的氧化膜， 请写出该氧化膜的化学式_____。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（4）FeCl</w:t>
      </w:r>
      <w:r>
        <w:rPr>
          <w:vertAlign w:val="subscript"/>
        </w:rPr>
        <w:t>2</w:t>
      </w:r>
      <w:r>
        <w:t>溶液中混有少量杂质CuCl</w:t>
      </w:r>
      <w:r>
        <w:rPr>
          <w:vertAlign w:val="subscript"/>
        </w:rPr>
        <w:t>2</w:t>
      </w:r>
      <w:r>
        <w:t>，简要叙述除杂的操作步骤是____，除杂的化学反应方程式为___________。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三、推断题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15．如图A~E分别是铁、硫酸、氢氧化钡、硫酸铜和碳酸钠五种物质之一，横线相连的物质之间能发生化学反应，其中C物质的溶液呈蓝色，A与E作用产生的气体是光合作用的原料之一。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14450" cy="1162050"/>
            <wp:effectExtent l="0" t="0" r="0" b="0"/>
            <wp:docPr id="100008" name="图片 1000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（1）A物质的俗称是____________，E物质的用途是____________。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（2）B与C作用的化学方程式为____________。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16．A、B、C、D、E、F、G为常见的物质，其中B、E、G属于单质，反应②是炼铁工业中的主要反应，它们之间的相互转化关系如下图所示：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352800" cy="2009775"/>
            <wp:effectExtent l="0" t="0" r="0" b="0"/>
            <wp:docPr id="100009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(1)物质A的化学式是________；写出反应④的基本反应类型________。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(2)写出反应②的化学方程式：________________________。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(3)写出反应③中生成红色固体E的化学方程式：________________________。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17．向AgNO</w:t>
      </w:r>
      <w:r>
        <w:rPr>
          <w:vertAlign w:val="subscript"/>
        </w:rPr>
        <w:t>3</w:t>
      </w:r>
      <w:r>
        <w:t>、Cu（NO</w:t>
      </w:r>
      <w:r>
        <w:rPr>
          <w:vertAlign w:val="subscript"/>
        </w:rPr>
        <w:t>3</w:t>
      </w:r>
      <w:r>
        <w:t>）</w:t>
      </w:r>
      <w:r>
        <w:rPr>
          <w:vertAlign w:val="subscript"/>
        </w:rPr>
        <w:t>2</w:t>
      </w:r>
      <w:r>
        <w:t>混合溶液中放入一定质量的锌粉，充分反应后过滤，得到滤渣和滤液。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(1)若滤渣是纯净物，则滤渣的成分是___________。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(2)若滤渣与原来锌粉质量相等，则滤渣的成分可能是___________或___________。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(3)若滤液是蓝色，其溶质有哪些，提出猜想：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猜想一：Cu（NO</w:t>
      </w:r>
      <w:r>
        <w:rPr>
          <w:vertAlign w:val="subscript"/>
        </w:rPr>
        <w:t>3</w:t>
      </w:r>
      <w:r>
        <w:t>）</w:t>
      </w:r>
      <w:r>
        <w:rPr>
          <w:vertAlign w:val="subscript"/>
        </w:rPr>
        <w:t>2</w:t>
      </w:r>
      <w:r>
        <w:t>和Zn（NO</w:t>
      </w:r>
      <w:r>
        <w:rPr>
          <w:vertAlign w:val="subscript"/>
        </w:rPr>
        <w:t>3</w:t>
      </w:r>
      <w:r>
        <w:t>）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猜想二：Cu（NO</w:t>
      </w:r>
      <w:r>
        <w:rPr>
          <w:vertAlign w:val="subscript"/>
        </w:rPr>
        <w:t>3</w:t>
      </w:r>
      <w:r>
        <w:t>）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上面猜想不合理的是___________，理由是___________。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(4)猜想三：___________。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(5)设计实验确认上面猜想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15"/>
        <w:gridCol w:w="3330"/>
        <w:gridCol w:w="3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实验步骤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现象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___________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___________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猜想三成立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18．</w:t>
      </w:r>
      <w:r>
        <w:rPr>
          <w:rFonts w:ascii="新宋体" w:hAnsi="新宋体" w:eastAsia="新宋体" w:cs="新宋体"/>
        </w:rPr>
        <w:t>草酸是生产、生活中常用的漂白剂，可用于生产抗菌素，可作为提炼稀有气体的溶剂。兴趣小组对草酸受热分解的产物进行如下探究：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【查阅资料】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Calibri" w:hAnsi="Calibri" w:eastAsia="Calibri" w:cs="Calibri"/>
        </w:rPr>
        <w:t>①</w:t>
      </w:r>
      <w:r>
        <w:rPr>
          <w:rFonts w:ascii="新宋体" w:hAnsi="新宋体" w:eastAsia="新宋体" w:cs="新宋体"/>
        </w:rPr>
        <w:t>草酸（</w:t>
      </w:r>
      <w:r>
        <w:t>H</w:t>
      </w:r>
      <w:r>
        <w:rPr>
          <w:vertAlign w:val="subscript"/>
        </w:rPr>
        <w:t>2</w:t>
      </w:r>
      <w:r>
        <w:t>C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4</w:t>
      </w:r>
      <w:r>
        <w:rPr>
          <w:rFonts w:ascii="新宋体" w:hAnsi="新宋体" w:eastAsia="新宋体" w:cs="新宋体"/>
        </w:rPr>
        <w:t>）是一种酸，熔点为</w:t>
      </w:r>
      <w:r>
        <w:t>101.5</w:t>
      </w:r>
      <w:r>
        <w:rPr>
          <w:rFonts w:ascii="新宋体" w:hAnsi="新宋体" w:eastAsia="新宋体" w:cs="新宋体"/>
        </w:rPr>
        <w:t>℃，易溶于水，易升华，</w:t>
      </w:r>
      <w:r>
        <w:t>170</w:t>
      </w:r>
      <w:r>
        <w:rPr>
          <w:rFonts w:ascii="新宋体" w:hAnsi="新宋体" w:eastAsia="新宋体" w:cs="新宋体"/>
        </w:rPr>
        <w:t>℃以上分解。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Calibri" w:hAnsi="Calibri" w:eastAsia="Calibri" w:cs="Calibri"/>
        </w:rPr>
        <w:t>②</w:t>
      </w:r>
      <w:r>
        <w:rPr>
          <w:rFonts w:ascii="新宋体" w:hAnsi="新宋体" w:eastAsia="新宋体" w:cs="新宋体"/>
        </w:rPr>
        <w:t>草酸钙难溶于水。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Calibri" w:hAnsi="Calibri" w:eastAsia="Calibri" w:cs="Calibri"/>
        </w:rPr>
        <w:t>③</w:t>
      </w:r>
      <w:r>
        <w:rPr>
          <w:rFonts w:ascii="新宋体" w:hAnsi="新宋体" w:eastAsia="新宋体" w:cs="新宋体"/>
        </w:rPr>
        <w:t>无水硫酸铜遇水变蓝。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Calibri" w:hAnsi="Calibri" w:eastAsia="Calibri" w:cs="Calibri"/>
        </w:rPr>
        <w:t>④</w:t>
      </w:r>
      <w:r>
        <w:rPr>
          <w:rFonts w:ascii="新宋体" w:hAnsi="新宋体" w:eastAsia="新宋体" w:cs="新宋体"/>
        </w:rPr>
        <w:t>碱石灰是生石灰与烧碱的混合固体，能吸收</w:t>
      </w:r>
      <w:r>
        <w:t>H</w:t>
      </w:r>
      <w:r>
        <w:rPr>
          <w:vertAlign w:val="subscript"/>
        </w:rPr>
        <w:t>2</w:t>
      </w:r>
      <w:r>
        <w:t>O</w:t>
      </w:r>
      <w:r>
        <w:rPr>
          <w:rFonts w:ascii="新宋体" w:hAnsi="新宋体" w:eastAsia="新宋体" w:cs="新宋体"/>
        </w:rPr>
        <w:t>和</w:t>
      </w:r>
      <w:r>
        <w:t>CO</w:t>
      </w:r>
      <w:r>
        <w:rPr>
          <w:vertAlign w:val="subscript"/>
        </w:rPr>
        <w:t>2</w:t>
      </w:r>
      <w:r>
        <w:rPr>
          <w:rFonts w:ascii="新宋体" w:hAnsi="新宋体" w:eastAsia="新宋体" w:cs="新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【实验过程】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同学们在老师的指导下设计了如图所示装置，并进行实验（部分夹持仪器已略去）。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6229350" cy="1933575"/>
            <wp:effectExtent l="0" t="0" r="0" b="0"/>
            <wp:docPr id="100010" name="图片 1000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2293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【交流与讨论】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(1)</w:t>
      </w:r>
      <w:r>
        <w:rPr>
          <w:rFonts w:ascii="新宋体" w:hAnsi="新宋体" w:eastAsia="新宋体" w:cs="新宋体"/>
        </w:rPr>
        <w:t>草酸受热分解，应选择图中的</w:t>
      </w:r>
      <w:r>
        <w:t>___</w:t>
      </w:r>
      <w:r>
        <w:rPr>
          <w:rFonts w:ascii="新宋体" w:hAnsi="新宋体" w:eastAsia="新宋体" w:cs="新宋体"/>
        </w:rPr>
        <w:t>（填“甲”或“乙”）装置。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724150" cy="1571625"/>
            <wp:effectExtent l="0" t="0" r="0" b="0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(2)C</w:t>
      </w:r>
      <w:r>
        <w:rPr>
          <w:rFonts w:ascii="新宋体" w:hAnsi="新宋体" w:eastAsia="新宋体" w:cs="新宋体"/>
        </w:rPr>
        <w:t>装置的作用为</w:t>
      </w:r>
      <w:r>
        <w:t>___</w:t>
      </w:r>
      <w:r>
        <w:rPr>
          <w:rFonts w:ascii="新宋体" w:hAnsi="新宋体" w:eastAsia="新宋体" w:cs="新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(3)</w:t>
      </w:r>
      <w:r>
        <w:rPr>
          <w:rFonts w:ascii="新宋体" w:hAnsi="新宋体" w:eastAsia="新宋体" w:cs="新宋体"/>
        </w:rPr>
        <w:t>实验过程中应该先点燃</w:t>
      </w:r>
      <w:r>
        <w:t>___</w:t>
      </w:r>
      <w:r>
        <w:rPr>
          <w:rFonts w:ascii="新宋体" w:hAnsi="新宋体" w:eastAsia="新宋体" w:cs="新宋体"/>
        </w:rPr>
        <w:t>（填“酒精灯”或“酒精喷灯”）。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(4)F</w:t>
      </w:r>
      <w:r>
        <w:rPr>
          <w:rFonts w:ascii="新宋体" w:hAnsi="新宋体" w:eastAsia="新宋体" w:cs="新宋体"/>
        </w:rPr>
        <w:t>装置中反应的化学方程式为</w:t>
      </w:r>
      <w:r>
        <w:t>___</w:t>
      </w:r>
      <w:r>
        <w:rPr>
          <w:rFonts w:ascii="新宋体" w:hAnsi="新宋体" w:eastAsia="新宋体" w:cs="新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(5)</w:t>
      </w:r>
      <w:r>
        <w:rPr>
          <w:rFonts w:ascii="新宋体" w:hAnsi="新宋体" w:eastAsia="新宋体" w:cs="新宋体"/>
        </w:rPr>
        <w:t>实验过程中观察到</w:t>
      </w:r>
      <w:r>
        <w:t>B</w:t>
      </w:r>
      <w:r>
        <w:rPr>
          <w:rFonts w:ascii="新宋体" w:hAnsi="新宋体" w:eastAsia="新宋体" w:cs="新宋体"/>
        </w:rPr>
        <w:t>中白色固体变成蓝色，</w:t>
      </w:r>
      <w:r>
        <w:t>D</w:t>
      </w:r>
      <w:r>
        <w:rPr>
          <w:rFonts w:ascii="新宋体" w:hAnsi="新宋体" w:eastAsia="新宋体" w:cs="新宋体"/>
        </w:rPr>
        <w:t>中澄清石灰水变浑浊，</w:t>
      </w:r>
      <w:r>
        <w:t>___</w:t>
      </w:r>
      <w:r>
        <w:rPr>
          <w:rFonts w:ascii="新宋体" w:hAnsi="新宋体" w:eastAsia="新宋体" w:cs="新宋体"/>
        </w:rPr>
        <w:t>，则可以证明草酸分解产物为</w:t>
      </w:r>
      <w:r>
        <w:t>H</w:t>
      </w:r>
      <w:r>
        <w:rPr>
          <w:vertAlign w:val="subscript"/>
        </w:rPr>
        <w:t>2</w:t>
      </w:r>
      <w:r>
        <w:t>O</w:t>
      </w:r>
      <w:r>
        <w:rPr>
          <w:rFonts w:ascii="新宋体" w:hAnsi="新宋体" w:eastAsia="新宋体" w:cs="新宋体"/>
        </w:rPr>
        <w:t>、</w:t>
      </w:r>
      <w:r>
        <w:t>CO</w:t>
      </w:r>
      <w:r>
        <w:rPr>
          <w:vertAlign w:val="subscript"/>
        </w:rPr>
        <w:t>2</w:t>
      </w:r>
      <w:r>
        <w:rPr>
          <w:rFonts w:ascii="新宋体" w:hAnsi="新宋体" w:eastAsia="新宋体" w:cs="新宋体"/>
        </w:rPr>
        <w:t>和</w:t>
      </w:r>
      <w:r>
        <w:t>CO</w:t>
      </w:r>
      <w:r>
        <w:rPr>
          <w:rFonts w:ascii="新宋体" w:hAnsi="新宋体" w:eastAsia="新宋体" w:cs="新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(6)</w:t>
      </w:r>
      <w:r>
        <w:rPr>
          <w:rFonts w:ascii="新宋体" w:hAnsi="新宋体" w:eastAsia="新宋体" w:cs="新宋体"/>
        </w:rPr>
        <w:t>从环保角度考虑，该套装置的明显缺陷是</w:t>
      </w:r>
      <w:r>
        <w:t>___</w:t>
      </w:r>
      <w:r>
        <w:rPr>
          <w:rFonts w:ascii="新宋体" w:hAnsi="新宋体" w:eastAsia="新宋体" w:cs="新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19．某兴趣小组为测定镁铝合金中各成分的质量分数，现做如下实验。取两份等质量的合金，一份与足量稀HCl反应产生0.6gH</w:t>
      </w:r>
      <w:r>
        <w:rPr>
          <w:vertAlign w:val="subscript"/>
        </w:rPr>
        <w:t>2</w:t>
      </w:r>
      <w:r>
        <w:t>；另一份与足量的NaOH溶液反应产生0.2gH</w:t>
      </w:r>
      <w:r>
        <w:rPr>
          <w:vertAlign w:val="subscript"/>
        </w:rPr>
        <w:t>2</w:t>
      </w:r>
      <w:r>
        <w:t>。已知：Mg与NaOH溶液不反应，Al与NaOH溶液反应的方程式为：</w:t>
      </w:r>
      <w:r>
        <w:object>
          <v:shape id="_x0000_i1036" o:spt="75" alt=" " type="#_x0000_t75" style="height:16.8pt;width:166.2pt;" o:ole="t" filled="f" o:preferrelative="t" stroked="f" coordsize="21600,21600">
            <v:path/>
            <v:fill on="f" focussize="0,0"/>
            <v:stroke on="f" joinstyle="miter"/>
            <v:imagedata r:id="rId42" o:title="eqId2c34b2e8938bbdb0e2419d3677ef019b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试计算（写出计算过程）：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（1）求Mg与稀HCl反应产生H</w:t>
      </w:r>
      <w:r>
        <w:rPr>
          <w:vertAlign w:val="subscript"/>
        </w:rPr>
        <w:t>2</w:t>
      </w:r>
      <w:r>
        <w:t>的质量；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（2）求合金中Al的质量分数（计算结果精确到0.1%）。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所示，托盘天平两盘各放一只质量相等的烧杯，烧杯内均盛有100g等质量分数的稀硫酸，天平平衡。现向左盘烧杯中加入6.5g锌粒，恰好完全反应，向右盘烧杯中加入一定质量的氧化铜粉末，充分反应后，天平仍然保持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019300" cy="1323975"/>
            <wp:effectExtent l="0" t="0" r="0" b="0"/>
            <wp:docPr id="100012" name="图片 1000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求：（1）右盘烧杯中加入氧化铜的质量；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（2）稀硫酸中溶质的质量分数。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pgSz w:w="11907" w:h="16839"/>
          <w:pgMar w:top="1440" w:right="1080" w:bottom="1440" w:left="1080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1．D 2．B 3．D 4．A 5．C 6．A 7．C 8．D 9．D 10．B 11．C 12．D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 13．     比较纯金属和合金的硬度     纯金属有划痕     合金的硬度比他们的纯金属的大     合金的熔点低     电路保险丝     好     合金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     钙（或Ca）     钛和钛的合金     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     向混合溶液中加入过量的铁粉，充分反应后，过滤     CuCl</w:t>
      </w:r>
      <w:r>
        <w:rPr>
          <w:vertAlign w:val="subscript"/>
        </w:rPr>
        <w:t>2</w:t>
      </w:r>
      <w:r>
        <w:t>+Fe=FeCl</w:t>
      </w:r>
      <w:r>
        <w:rPr>
          <w:vertAlign w:val="subscript"/>
        </w:rPr>
        <w:t>2</w:t>
      </w:r>
      <w:r>
        <w:t>+Cu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     纯碱、苏打     金属除锈等     Ba(OH)</w:t>
      </w:r>
      <w:r>
        <w:rPr>
          <w:vertAlign w:val="subscript"/>
        </w:rPr>
        <w:t>2</w:t>
      </w:r>
      <w:r>
        <w:t>+CuSO</w:t>
      </w:r>
      <w:r>
        <w:rPr>
          <w:vertAlign w:val="subscript"/>
        </w:rPr>
        <w:t>4</w:t>
      </w:r>
      <w:r>
        <w:t>=Cu(OH)</w:t>
      </w:r>
      <w:r>
        <w:rPr>
          <w:vertAlign w:val="subscript"/>
        </w:rPr>
        <w:t>2</w:t>
      </w:r>
      <w:r>
        <w:t>↓+BaSO</w:t>
      </w:r>
      <w:r>
        <w:rPr>
          <w:vertAlign w:val="subscript"/>
        </w:rPr>
        <w:t>4</w:t>
      </w:r>
      <w:r>
        <w:t>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     CuO     化合反应     3CO＋Fe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object>
          <v:shape id="_x0000_i1037" o:spt="75" alt=" " type="#_x0000_t75" style="height:33.6pt;width:24pt;" o:ole="t" filled="f" o:preferrelative="t" stroked="f" coordsize="21600,21600">
            <v:path/>
            <v:fill on="f" focussize="0,0"/>
            <v:stroke on="f" joinstyle="miter"/>
            <v:imagedata r:id="rId45" o:title="eqIdec5d05002f6a7ca3c818ea0233a9639f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t>2Fe＋3CO</w:t>
      </w:r>
      <w:r>
        <w:rPr>
          <w:vertAlign w:val="subscript"/>
        </w:rPr>
        <w:t>2</w:t>
      </w:r>
      <w:r>
        <w:t>     Fe＋CuSO</w:t>
      </w:r>
      <w:r>
        <w:rPr>
          <w:vertAlign w:val="subscript"/>
        </w:rPr>
        <w:t>4</w:t>
      </w:r>
      <w:r>
        <w:t>=FeSO</w:t>
      </w:r>
      <w:r>
        <w:rPr>
          <w:vertAlign w:val="subscript"/>
        </w:rPr>
        <w:t>4</w:t>
      </w:r>
      <w:r>
        <w:t>＋Cu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17．(1)银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     铜和银     铜、银和锌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     猜想二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     锌先和硝酸银反应会生成硝酸锌，故溶液中一定会有硝酸锌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(4)Cu(NO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2、</w:t>
      </w:r>
      <w:r>
        <w:t>AgNO</w:t>
      </w:r>
      <w:r>
        <w:rPr>
          <w:vertAlign w:val="subscript"/>
        </w:rPr>
        <w:t>3</w:t>
      </w:r>
      <w:r>
        <w:t>和Zn(NO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(5)     取少量蓝色溶液于试管中，加入氯化钠溶液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     产生白色沉淀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18．(1)</w:t>
      </w:r>
      <w:r>
        <w:rPr>
          <w:rFonts w:ascii="新宋体" w:hAnsi="新宋体" w:eastAsia="新宋体" w:cs="新宋体"/>
        </w:rPr>
        <w:t>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(2)</w:t>
      </w:r>
      <w:r>
        <w:rPr>
          <w:rFonts w:ascii="新宋体" w:hAnsi="新宋体" w:eastAsia="新宋体" w:cs="新宋体"/>
        </w:rPr>
        <w:t>冷凝草酸，防止草酸进入装置</w:t>
      </w:r>
      <w:r>
        <w:t>D</w:t>
      </w:r>
      <w:r>
        <w:rPr>
          <w:rFonts w:ascii="新宋体" w:hAnsi="新宋体" w:eastAsia="新宋体" w:cs="新宋体"/>
        </w:rPr>
        <w:t>中发生反应产生沉淀，干扰二氧化碳的检验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(3)</w:t>
      </w:r>
      <w:r>
        <w:rPr>
          <w:rFonts w:ascii="新宋体" w:hAnsi="新宋体" w:eastAsia="新宋体" w:cs="新宋体"/>
        </w:rPr>
        <w:t>酒精灯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+3CO</w:t>
      </w:r>
      <w:r>
        <w:object>
          <v:shape id="_x0000_i1038" o:spt="75" alt=" " type="#_x0000_t75" style="height:33.6pt;width:24pt;" o:ole="t" filled="f" o:preferrelative="t" stroked="f" coordsize="21600,21600">
            <v:path/>
            <v:fill on="f" focussize="0,0"/>
            <v:stroke on="f" joinstyle="miter"/>
            <v:imagedata r:id="rId45" o:title="eqIdec5d05002f6a7ca3c818ea0233a9639f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t>2Fe+3CO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(5)G</w:t>
      </w:r>
      <w:r>
        <w:rPr>
          <w:rFonts w:ascii="新宋体" w:hAnsi="新宋体" w:eastAsia="新宋体" w:cs="新宋体"/>
        </w:rPr>
        <w:t>中澄清石灰水变浑浊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(6)</w:t>
      </w:r>
      <w:r>
        <w:rPr>
          <w:rFonts w:ascii="新宋体" w:hAnsi="新宋体" w:eastAsia="新宋体" w:cs="新宋体"/>
        </w:rPr>
        <w:t>缺少尾气处理装置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19．（1）解：设Al的质量为</w:t>
      </w:r>
      <w:r>
        <w:rPr>
          <w:rFonts w:eastAsia="Times New Roman"/>
          <w:i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object>
          <v:shape id="_x0000_i1039" o:spt="75" alt=" " type="#_x0000_t75" style="height:47.4pt;width:180.6pt;" o:ole="t" filled="f" o:preferrelative="t" stroked="f" coordsize="21600,21600">
            <v:path/>
            <v:fill on="f" focussize="0,0"/>
            <v:stroke on="f" joinstyle="miter"/>
            <v:imagedata r:id="rId48" o:title="eqIda6ce703a633e238d0bfa914a66315d1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40" o:spt="75" alt=" " type="#_x0000_t75" style="height:28.8pt;width:46.8pt;" o:ole="t" filled="f" o:preferrelative="t" stroked="f" coordsize="21600,21600">
            <v:path/>
            <v:fill on="f" focussize="0,0"/>
            <v:stroke on="f" joinstyle="miter"/>
            <v:imagedata r:id="rId50" o:title="eqId825451ece9d994dff82021473ba41b3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i/>
        </w:rPr>
        <w:t>x</w:t>
      </w:r>
      <w:r>
        <w:t>=1.8g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t>设Al与HC1反应产生的H</w:t>
      </w:r>
      <w:r>
        <w:rPr>
          <w:vertAlign w:val="subscript"/>
        </w:rPr>
        <w:t>2</w:t>
      </w:r>
      <w:r>
        <w:t>质量为</w:t>
      </w:r>
      <w:r>
        <w:rPr>
          <w:i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object>
          <v:shape id="_x0000_i1041" o:spt="75" alt=" " type="#_x0000_t75" style="height:47.4pt;width:124.2pt;" o:ole="t" filled="f" o:preferrelative="t" stroked="f" coordsize="21600,21600">
            <v:path/>
            <v:fill on="f" focussize="0,0"/>
            <v:stroke on="f" joinstyle="miter"/>
            <v:imagedata r:id="rId52" o:title="eqIdd29ed7a4b427a392b46486280c2b0b57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42" o:spt="75" alt=" " type="#_x0000_t75" style="height:28.8pt;width:45pt;" o:ole="t" filled="f" o:preferrelative="t" stroked="f" coordsize="21600,21600">
            <v:path/>
            <v:fill on="f" focussize="0,0"/>
            <v:stroke on="f" joinstyle="miter"/>
            <v:imagedata r:id="rId54" o:title="eqId6b531e0dbe339667b4a9c2b2e53a5cee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i/>
        </w:rPr>
        <w:t>y</w:t>
      </w:r>
      <w:r>
        <w:t>=0.2g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所以：Mg与盐酸反应产生的H</w:t>
      </w:r>
      <w:r>
        <w:rPr>
          <w:vertAlign w:val="subscript"/>
        </w:rPr>
        <w:t>2</w:t>
      </w:r>
      <w:r>
        <w:t>质量为</w:t>
      </w:r>
      <w:r>
        <w:object>
          <v:shape id="_x0000_i1043" o:spt="75" alt=" " type="#_x0000_t75" style="height:13.8pt;width:79.2pt;" o:ole="t" filled="f" o:preferrelative="t" stroked="f" coordsize="21600,21600">
            <v:path/>
            <v:fill on="f" focussize="0,0"/>
            <v:stroke on="f" joinstyle="miter"/>
            <v:imagedata r:id="rId56" o:title="eqId77e2fbd8a09a843a5cf452a9a96a9a3e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（2）设Mg的质量为</w:t>
      </w:r>
      <w:r>
        <w:rPr>
          <w:rFonts w:eastAsia="Times New Roman"/>
          <w:i/>
        </w:rPr>
        <w:t>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object>
          <v:shape id="_x0000_i1044" o:spt="75" alt=" " type="#_x0000_t75" style="height:47.4pt;width:116.4pt;" o:ole="t" filled="f" o:preferrelative="t" stroked="f" coordsize="21600,21600">
            <v:path/>
            <v:fill on="f" focussize="0,0"/>
            <v:stroke on="f" joinstyle="miter"/>
            <v:imagedata r:id="rId58" o:title="eqId37f6ce75401ced12875602b8c80bd060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45" o:spt="75" alt=" " type="#_x0000_t75" style="height:28.8pt;width:46.8pt;" o:ole="t" filled="f" o:preferrelative="t" stroked="f" coordsize="21600,21600">
            <v:path/>
            <v:fill on="f" focussize="0,0"/>
            <v:stroke on="f" joinstyle="miter"/>
            <v:imagedata r:id="rId60" o:title="eqIde9684201362f2612607e764cdf24654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i/>
        </w:rPr>
        <w:t>z</w:t>
      </w:r>
      <w:r>
        <w:t>=4.8g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合金中铝的质量分数为</w:t>
      </w:r>
      <w:r>
        <w:object>
          <v:shape id="_x0000_i1046" o:spt="75" alt=" " type="#_x0000_t75" style="height:28.8pt;width:120.6pt;" o:ole="t" filled="f" o:preferrelative="t" stroked="f" coordsize="21600,21600">
            <v:path/>
            <v:fill on="f" focussize="0,0"/>
            <v:stroke on="f" joinstyle="miter"/>
            <v:imagedata r:id="rId62" o:title="eqIde57841dbb240c2e38653b28db5af88bd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答：镁与盐酸产生氢气的质量是0.4g，铝的质量分数为27.3%。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20．解：(1)设锌与稀硫酸反应生成氢气的质量为x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47" o:spt="75" alt=" " type="#_x0000_t75" style="height:47.4pt;width:214.7pt;" o:ole="t" filled="f" o:preferrelative="t" stroked="f" coordsize="21600,21600">
            <v:path/>
            <v:fill on="f" focussize="0,0"/>
            <v:stroke on="f" joinstyle="miter"/>
            <v:imagedata r:id="rId64" o:title="eqIdaafeb0b3aca3f466bb6ef474d347ca76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得</w:t>
      </w:r>
      <w:r>
        <w:rPr>
          <w:i/>
        </w:rPr>
        <w:t>x</w:t>
      </w:r>
      <w:r>
        <w:t>=0.2g，</w:t>
      </w:r>
      <w:r>
        <w:rPr>
          <w:i/>
        </w:rPr>
        <w:t>y</w:t>
      </w:r>
      <w:r>
        <w:t>=9.8g；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由于充分反应后，天平仍然保持平衡，且氧化铜与稀硫酸反应无气体生成，则天平左盘增加的质量等于天平右盘增加的质量，故右盘烧杯中加入氧化铜的质量为</w:t>
      </w:r>
      <w:r>
        <w:object>
          <v:shape id="_x0000_i1048" o:spt="75" alt=" " type="#_x0000_t75" style="height:13.8pt;width:78.6pt;" o:ole="t" filled="f" o:preferrelative="t" stroked="f" coordsize="21600,21600">
            <v:path/>
            <v:fill on="f" focussize="0,0"/>
            <v:stroke on="f" joinstyle="miter"/>
            <v:imagedata r:id="rId66" o:title="eqIdb527265ffbd11fd266afc9b0687e20b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答：右盘烧杯中加入氧化铜的质量为6.3g。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(2)由于6.5g锌粒与稀硫酸恰好完全反应，故由(1)得稀硫酸中溶质的质量为9.8g，则稀硫酸中溶质的质量分数为 </w:t>
      </w:r>
      <w:r>
        <w:object>
          <v:shape id="_x0000_i1049" o:spt="75" alt=" " type="#_x0000_t75" style="height:28.8pt;width:90pt;" o:ole="t" filled="f" o:preferrelative="t" stroked="f" coordsize="21600,21600">
            <v:path/>
            <v:fill on="f" focussize="0,0"/>
            <v:stroke on="f" joinstyle="miter"/>
            <v:imagedata r:id="rId68" o:title="eqId1f50120bfb83c8c5f8dbb65a2cd8bdd3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答：稀硫酸中溶质的质量分数为9.8%。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352240"/>
    <w:rsid w:val="004151FC"/>
    <w:rsid w:val="005D61C4"/>
    <w:rsid w:val="006B16C5"/>
    <w:rsid w:val="0086327B"/>
    <w:rsid w:val="00866745"/>
    <w:rsid w:val="00991355"/>
    <w:rsid w:val="009E611B"/>
    <w:rsid w:val="00A21D98"/>
    <w:rsid w:val="00BE3242"/>
    <w:rsid w:val="00BF535F"/>
    <w:rsid w:val="00C02FC6"/>
    <w:rsid w:val="00C806B0"/>
    <w:rsid w:val="00EF035E"/>
    <w:rsid w:val="5C14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0" Type="http://schemas.openxmlformats.org/officeDocument/2006/relationships/fontTable" Target="fontTable.xml"/><Relationship Id="rId7" Type="http://schemas.openxmlformats.org/officeDocument/2006/relationships/image" Target="media/image2.png"/><Relationship Id="rId69" Type="http://schemas.openxmlformats.org/officeDocument/2006/relationships/customXml" Target="../customXml/item1.xml"/><Relationship Id="rId68" Type="http://schemas.openxmlformats.org/officeDocument/2006/relationships/image" Target="media/image38.wmf"/><Relationship Id="rId67" Type="http://schemas.openxmlformats.org/officeDocument/2006/relationships/oleObject" Target="embeddings/oleObject25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4.wmf"/><Relationship Id="rId6" Type="http://schemas.openxmlformats.org/officeDocument/2006/relationships/theme" Target="theme/theme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33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2.wmf"/><Relationship Id="rId55" Type="http://schemas.openxmlformats.org/officeDocument/2006/relationships/oleObject" Target="embeddings/oleObject19.bin"/><Relationship Id="rId54" Type="http://schemas.openxmlformats.org/officeDocument/2006/relationships/image" Target="media/image31.wmf"/><Relationship Id="rId53" Type="http://schemas.openxmlformats.org/officeDocument/2006/relationships/oleObject" Target="embeddings/oleObject18.bin"/><Relationship Id="rId52" Type="http://schemas.openxmlformats.org/officeDocument/2006/relationships/image" Target="media/image30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9.wmf"/><Relationship Id="rId5" Type="http://schemas.openxmlformats.org/officeDocument/2006/relationships/footer" Target="footer2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5.bin"/><Relationship Id="rId46" Type="http://schemas.openxmlformats.org/officeDocument/2006/relationships/oleObject" Target="embeddings/oleObject14.bin"/><Relationship Id="rId45" Type="http://schemas.openxmlformats.org/officeDocument/2006/relationships/image" Target="media/image27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6.png"/><Relationship Id="rId42" Type="http://schemas.openxmlformats.org/officeDocument/2006/relationships/image" Target="media/image25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4.png"/><Relationship Id="rId4" Type="http://schemas.openxmlformats.org/officeDocument/2006/relationships/footer" Target="footer1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786</Words>
  <Characters>4481</Characters>
  <Lines>37</Lines>
  <Paragraphs>10</Paragraphs>
  <TotalTime>7</TotalTime>
  <ScaleCrop>false</ScaleCrop>
  <LinksUpToDate>false</LinksUpToDate>
  <CharactersWithSpaces>5257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2022-04-11T12:45:20Z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