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240" w:lineRule="auto"/>
        <w:jc w:val="center"/>
        <w:rPr>
          <w:rFonts w:ascii="幼圆" w:hAnsi="宋体" w:eastAsia="幼圆"/>
          <w:b/>
          <w:sz w:val="44"/>
          <w:szCs w:val="44"/>
        </w:rPr>
      </w:pPr>
      <w:r>
        <w:rPr>
          <w:rFonts w:hint="eastAsia" w:ascii="幼圆" w:eastAsia="幼圆"/>
          <w:b/>
          <w:sz w:val="44"/>
          <w:szCs w:val="44"/>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11036300</wp:posOffset>
            </wp:positionV>
            <wp:extent cx="266700" cy="2667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266700" cy="266700"/>
                    </a:xfrm>
                    <a:prstGeom prst="rect">
                      <a:avLst/>
                    </a:prstGeom>
                  </pic:spPr>
                </pic:pic>
              </a:graphicData>
            </a:graphic>
          </wp:anchor>
        </w:drawing>
      </w:r>
      <w:r>
        <w:rPr>
          <w:rFonts w:hint="eastAsia" w:ascii="幼圆" w:eastAsia="幼圆"/>
          <w:b/>
          <w:sz w:val="44"/>
          <w:szCs w:val="44"/>
        </w:rPr>
        <w:t>202</w:t>
      </w:r>
      <w:r>
        <w:rPr>
          <w:rFonts w:ascii="幼圆" w:eastAsia="幼圆"/>
          <w:b/>
          <w:sz w:val="44"/>
          <w:szCs w:val="44"/>
        </w:rPr>
        <w:t>2</w:t>
      </w:r>
      <w:r>
        <w:rPr>
          <w:rFonts w:hint="eastAsia" w:ascii="幼圆" w:eastAsia="幼圆"/>
          <w:b/>
          <w:sz w:val="44"/>
          <w:szCs w:val="44"/>
        </w:rPr>
        <w:t>年上期九年级历史单元目标检测</w:t>
      </w:r>
      <w:r>
        <w:rPr>
          <w:rFonts w:hint="eastAsia" w:ascii="幼圆" w:hAnsi="宋体" w:eastAsia="幼圆"/>
          <w:b/>
          <w:sz w:val="44"/>
          <w:szCs w:val="44"/>
        </w:rPr>
        <w:t>题（四）</w:t>
      </w:r>
    </w:p>
    <w:p>
      <w:pPr>
        <w:keepNext w:val="0"/>
        <w:keepLines w:val="0"/>
        <w:pageBreakBefore w:val="0"/>
        <w:kinsoku/>
        <w:wordWrap/>
        <w:overflowPunct/>
        <w:topLinePunct w:val="0"/>
        <w:autoSpaceDE/>
        <w:autoSpaceDN/>
        <w:bidi w:val="0"/>
        <w:adjustRightInd w:val="0"/>
        <w:snapToGrid w:val="0"/>
        <w:spacing w:line="240" w:lineRule="auto"/>
        <w:ind w:firstLine="3520" w:firstLineChars="1100"/>
        <w:rPr>
          <w:rFonts w:ascii="方正小标宋简体" w:hAnsi="宋体" w:eastAsia="方正小标宋简体"/>
          <w:sz w:val="32"/>
          <w:szCs w:val="32"/>
        </w:rPr>
      </w:pPr>
      <w:r>
        <w:rPr>
          <w:rFonts w:hint="eastAsia" w:ascii="方正小标宋简体" w:hAnsi="宋体" w:eastAsia="方正小标宋简体"/>
          <w:sz w:val="32"/>
          <w:szCs w:val="32"/>
        </w:rPr>
        <w:t>（18—22课）</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rPr>
          <w:rFonts w:eastAsia="楷体_GB2312"/>
          <w:szCs w:val="21"/>
        </w:rPr>
      </w:pPr>
      <w:r>
        <w:rPr>
          <w:rFonts w:hint="eastAsia" w:ascii="黑体" w:hAnsi="黑体" w:eastAsia="黑体"/>
        </w:rPr>
        <w:t>一、选择题</w:t>
      </w:r>
      <w:r>
        <w:rPr>
          <w:rFonts w:hAnsi="宋体"/>
        </w:rPr>
        <w:t>（每小题只有一个正确答案，请把各题正确答案的英文字母代号填入下表相应题号的空格内。每小题</w:t>
      </w:r>
      <w:r>
        <w:t>4</w:t>
      </w:r>
      <w:r>
        <w:rPr>
          <w:rFonts w:hAnsi="宋体"/>
        </w:rPr>
        <w:t>分，共</w:t>
      </w:r>
      <w:r>
        <w:t>48</w:t>
      </w:r>
      <w:r>
        <w:rPr>
          <w:rFonts w:hAnsi="宋体"/>
        </w:rPr>
        <w:t>分）</w:t>
      </w:r>
    </w:p>
    <w:tbl>
      <w:tblPr>
        <w:tblStyle w:val="5"/>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5"/>
        <w:gridCol w:w="676"/>
        <w:gridCol w:w="676"/>
        <w:gridCol w:w="676"/>
        <w:gridCol w:w="676"/>
        <w:gridCol w:w="675"/>
        <w:gridCol w:w="675"/>
        <w:gridCol w:w="675"/>
        <w:gridCol w:w="675"/>
        <w:gridCol w:w="675"/>
        <w:gridCol w:w="647"/>
        <w:gridCol w:w="647"/>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题 号</w:t>
            </w: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w:t>
            </w: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w:t>
            </w: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6</w:t>
            </w: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7</w:t>
            </w: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8</w:t>
            </w: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9</w:t>
            </w:r>
          </w:p>
        </w:tc>
        <w:tc>
          <w:tcPr>
            <w:tcW w:w="647"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647"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1</w:t>
            </w:r>
          </w:p>
        </w:tc>
        <w:tc>
          <w:tcPr>
            <w:tcW w:w="647"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答 案</w:t>
            </w: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6"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47"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47"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c>
          <w:tcPr>
            <w:tcW w:w="647" w:type="dxa"/>
            <w:tcBorders>
              <w:top w:val="single" w:color="auto" w:sz="4" w:space="0"/>
              <w:left w:val="nil"/>
              <w:bottom w:val="single" w:color="auto" w:sz="4" w:space="0"/>
              <w:right w:val="single" w:color="auto" w:sz="4" w:space="0"/>
            </w:tcBorders>
            <w:vAlign w:val="center"/>
          </w:tcPr>
          <w:p>
            <w:pPr>
              <w:pStyle w:val="4"/>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p>
        </w:tc>
      </w:tr>
    </w:tbl>
    <w:p>
      <w:pPr>
        <w:keepNext w:val="0"/>
        <w:keepLines w:val="0"/>
        <w:pageBreakBefore w:val="0"/>
        <w:widowControl/>
        <w:kinsoku/>
        <w:wordWrap/>
        <w:overflowPunct/>
        <w:topLinePunct w:val="0"/>
        <w:autoSpaceDE/>
        <w:autoSpaceDN/>
        <w:bidi w:val="0"/>
        <w:spacing w:line="240" w:lineRule="auto"/>
        <w:ind w:left="315" w:hanging="315" w:hangingChars="150"/>
        <w:textAlignment w:val="center"/>
        <w:rPr>
          <w:szCs w:val="21"/>
        </w:rPr>
      </w:pPr>
      <w:r>
        <w:t>1</w:t>
      </w:r>
      <w:r>
        <w:rPr>
          <w:rFonts w:hAnsi="宋体"/>
        </w:rPr>
        <w:t>、</w:t>
      </w:r>
      <w:r>
        <w:t>1945</w:t>
      </w:r>
      <w:r>
        <w:rPr>
          <w:rFonts w:hAnsi="宋体"/>
        </w:rPr>
        <w:t>年</w:t>
      </w:r>
      <w:r>
        <w:t>5</w:t>
      </w:r>
      <w:r>
        <w:rPr>
          <w:rFonts w:hAnsi="宋体"/>
        </w:rPr>
        <w:t>月</w:t>
      </w:r>
      <w:r>
        <w:t>9</w:t>
      </w:r>
      <w:r>
        <w:rPr>
          <w:rFonts w:hAnsi="宋体"/>
        </w:rPr>
        <w:t>日晚，莫斯科烟花盛放，人们纵情高歌，庆祝反法西斯战争的胜利</w:t>
      </w:r>
      <w:r>
        <w:rPr>
          <w:rFonts w:ascii="宋体" w:hAnsi="宋体"/>
        </w:rPr>
        <w:t>……</w:t>
      </w:r>
      <w:r>
        <w:rPr>
          <w:rFonts w:hAnsi="宋体"/>
        </w:rPr>
        <w:t>然而，就在人们欢庆胜利的激情犹酣之时，时任美国驻苏联使馆参赞乔治</w:t>
      </w:r>
      <w:r>
        <w:t>·</w:t>
      </w:r>
      <w:r>
        <w:rPr>
          <w:rFonts w:hAnsi="宋体"/>
        </w:rPr>
        <w:t>凯南发出了一段惊人的论调：</w:t>
      </w:r>
      <w:r>
        <w:t>“</w:t>
      </w:r>
      <w:r>
        <w:rPr>
          <w:rFonts w:hAnsi="宋体"/>
        </w:rPr>
        <w:t>人们在欢呼跳跃</w:t>
      </w:r>
      <w:r>
        <w:rPr>
          <w:rFonts w:ascii="宋体" w:hAnsi="宋体"/>
        </w:rPr>
        <w:t>……</w:t>
      </w:r>
      <w:r>
        <w:rPr>
          <w:rFonts w:hAnsi="宋体"/>
        </w:rPr>
        <w:t>他们以为战争结束了，而战争才刚刚开始。</w:t>
      </w:r>
      <w:r>
        <w:t>”</w:t>
      </w:r>
      <w:r>
        <w:rPr>
          <w:rFonts w:hAnsi="宋体"/>
        </w:rPr>
        <w:t>后一个</w:t>
      </w:r>
      <w:r>
        <w:t>“</w:t>
      </w:r>
      <w:r>
        <w:rPr>
          <w:rFonts w:hAnsi="宋体"/>
        </w:rPr>
        <w:t>战争</w:t>
      </w:r>
      <w:r>
        <w:t>”</w:t>
      </w:r>
      <w:r>
        <w:rPr>
          <w:rFonts w:hAnsi="宋体"/>
        </w:rPr>
        <w:t>结束的标志是</w:t>
      </w:r>
    </w:p>
    <w:p>
      <w:pPr>
        <w:keepNext w:val="0"/>
        <w:keepLines w:val="0"/>
        <w:pageBreakBefore w:val="0"/>
        <w:widowControl/>
        <w:kinsoku/>
        <w:wordWrap/>
        <w:overflowPunct/>
        <w:topLinePunct w:val="0"/>
        <w:autoSpaceDE/>
        <w:autoSpaceDN/>
        <w:bidi w:val="0"/>
        <w:spacing w:line="240" w:lineRule="auto"/>
        <w:ind w:firstLine="315" w:firstLineChars="150"/>
        <w:textAlignment w:val="center"/>
        <w:rPr>
          <w:rFonts w:eastAsia="楷体_GB2312"/>
        </w:rPr>
      </w:pPr>
      <w:r>
        <w:rPr>
          <w:rFonts w:eastAsia="楷体_GB2312"/>
        </w:rPr>
        <w:t>A．德国投降       B．日本投降    C．杜鲁门主义的出台      D．苏联解体</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2</w:t>
      </w:r>
      <w:r>
        <w:rPr>
          <w:rFonts w:hAnsi="宋体"/>
        </w:rPr>
        <w:t>、</w:t>
      </w:r>
      <w:r>
        <w:t>1990</w:t>
      </w:r>
      <w:r>
        <w:rPr>
          <w:rFonts w:hAnsi="宋体"/>
        </w:rPr>
        <w:t>年，苏共中央通过文件，提出争取在苏联建立</w:t>
      </w:r>
      <w:r>
        <w:t>“</w:t>
      </w:r>
      <w:r>
        <w:rPr>
          <w:rFonts w:hAnsi="宋体"/>
        </w:rPr>
        <w:t>人道的民主的社会主义</w:t>
      </w:r>
      <w:r>
        <w:t>,</w:t>
      </w:r>
      <w:r>
        <w:rPr>
          <w:rFonts w:hAnsi="宋体"/>
        </w:rPr>
        <w:t>确立国际主义和全人类价值</w:t>
      </w:r>
      <w:r>
        <w:t>”</w:t>
      </w:r>
      <w:r>
        <w:rPr>
          <w:rFonts w:hAnsi="宋体"/>
        </w:rPr>
        <w:t>。这一文件通过时苏联的最高领导人是</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A．赫鲁晓夫                                B．勃烈日涅夫</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C．戈尔巴乔夫                              D．叶利钦</w:t>
      </w:r>
    </w:p>
    <w:p>
      <w:pPr>
        <w:keepNext w:val="0"/>
        <w:keepLines w:val="0"/>
        <w:pageBreakBefore w:val="0"/>
        <w:widowControl/>
        <w:kinsoku/>
        <w:wordWrap/>
        <w:overflowPunct/>
        <w:topLinePunct w:val="0"/>
        <w:autoSpaceDE/>
        <w:autoSpaceDN/>
        <w:bidi w:val="0"/>
        <w:spacing w:line="240" w:lineRule="auto"/>
        <w:textAlignment w:val="center"/>
      </w:pPr>
      <w:r>
        <w:t>3</w:t>
      </w:r>
      <w:r>
        <w:rPr>
          <w:rFonts w:hAnsi="宋体"/>
        </w:rPr>
        <w:t>、东欧巨变苏联解体是</w:t>
      </w:r>
      <w:r>
        <w:t>20</w:t>
      </w:r>
      <w:r>
        <w:rPr>
          <w:rFonts w:hAnsi="宋体"/>
        </w:rPr>
        <w:t>世纪八九十年代世界史上的大事。</w:t>
      </w:r>
      <w:r>
        <w:t>“</w:t>
      </w:r>
      <w:r>
        <w:rPr>
          <w:rFonts w:hAnsi="宋体"/>
        </w:rPr>
        <w:t>巨变</w:t>
      </w:r>
      <w:r>
        <w:t>”</w:t>
      </w:r>
      <w:r>
        <w:rPr>
          <w:rFonts w:hAnsi="宋体"/>
        </w:rPr>
        <w:t>和苏联解体</w:t>
      </w:r>
      <w:r>
        <w:t>”</w:t>
      </w:r>
      <w:r>
        <w:rPr>
          <w:rFonts w:hAnsi="宋体"/>
        </w:rPr>
        <w:t>的实质是</w:t>
      </w:r>
    </w:p>
    <w:p>
      <w:pPr>
        <w:keepNext w:val="0"/>
        <w:keepLines w:val="0"/>
        <w:pageBreakBefore w:val="0"/>
        <w:widowControl/>
        <w:kinsoku/>
        <w:wordWrap/>
        <w:overflowPunct/>
        <w:topLinePunct w:val="0"/>
        <w:autoSpaceDE/>
        <w:autoSpaceDN/>
        <w:bidi w:val="0"/>
        <w:spacing w:line="240" w:lineRule="auto"/>
        <w:ind w:firstLine="315" w:firstLineChars="150"/>
        <w:textAlignment w:val="center"/>
        <w:rPr>
          <w:rFonts w:eastAsia="楷体_GB2312"/>
        </w:rPr>
      </w:pPr>
      <w:r>
        <w:rPr>
          <w:rFonts w:eastAsia="楷体_GB2312"/>
        </w:rPr>
        <w:t>A．政治体制的变化                          B．经济体制的变化</w:t>
      </w:r>
    </w:p>
    <w:p>
      <w:pPr>
        <w:keepNext w:val="0"/>
        <w:keepLines w:val="0"/>
        <w:pageBreakBefore w:val="0"/>
        <w:widowControl/>
        <w:kinsoku/>
        <w:wordWrap/>
        <w:overflowPunct/>
        <w:topLinePunct w:val="0"/>
        <w:autoSpaceDE/>
        <w:autoSpaceDN/>
        <w:bidi w:val="0"/>
        <w:spacing w:line="240" w:lineRule="auto"/>
        <w:ind w:firstLine="315" w:firstLineChars="150"/>
        <w:textAlignment w:val="center"/>
        <w:rPr>
          <w:rFonts w:eastAsia="楷体_GB2312"/>
        </w:rPr>
      </w:pPr>
      <w:r>
        <w:rPr>
          <w:rFonts w:eastAsia="楷体_GB2312"/>
        </w:rPr>
        <w:t>C．国家名称的变化                          D．社会制度的变化</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4</w:t>
      </w:r>
      <w:r>
        <w:rPr>
          <w:rFonts w:hAnsi="宋体"/>
        </w:rPr>
        <w:t>、《全球通史》中写道：</w:t>
      </w:r>
      <w:r>
        <w:t>“</w:t>
      </w:r>
      <w:r>
        <w:rPr>
          <w:rFonts w:hAnsi="宋体"/>
        </w:rPr>
        <w:t>在第二次世界大战期间，诸帝国领导人都阐明了他们将抓住殖民地不放的决心。</w:t>
      </w:r>
      <w:r>
        <w:rPr>
          <w:rFonts w:ascii="宋体" w:hAnsi="宋体"/>
        </w:rPr>
        <w:t>……</w:t>
      </w:r>
      <w:r>
        <w:rPr>
          <w:rFonts w:hAnsi="宋体"/>
        </w:rPr>
        <w:t>但实际上，亚洲所有殖民地都在战后</w:t>
      </w:r>
      <w:r>
        <w:t>10</w:t>
      </w:r>
      <w:r>
        <w:rPr>
          <w:rFonts w:hAnsi="宋体"/>
        </w:rPr>
        <w:t>年内成为独立国家，非洲在战后第二个</w:t>
      </w:r>
      <w:r>
        <w:t>10</w:t>
      </w:r>
      <w:r>
        <w:rPr>
          <w:rFonts w:hAnsi="宋体"/>
        </w:rPr>
        <w:t>年中也获得了解放</w:t>
      </w:r>
      <w:r>
        <w:t>……”</w:t>
      </w:r>
      <w:r>
        <w:rPr>
          <w:rFonts w:hAnsi="宋体"/>
        </w:rPr>
        <w:t>这说明世界反法西斯战争的胜利</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A．给交战各国人民带来深重的灾难           B．推动了社会主义运动的发展</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C．加快了第三次科技革命的到来             D．推动了民族解放运动的发展</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5</w:t>
      </w:r>
      <w:r>
        <w:rPr>
          <w:rFonts w:hAnsi="宋体"/>
        </w:rPr>
        <w:t>、某班学生开展研究性学习，收集了有关</w:t>
      </w:r>
      <w:r>
        <w:t>“</w:t>
      </w:r>
      <w:r>
        <w:rPr>
          <w:rFonts w:hAnsi="宋体"/>
        </w:rPr>
        <w:t>印巴分治</w:t>
      </w:r>
      <w:r>
        <w:t>”</w:t>
      </w:r>
      <w:r>
        <w:rPr>
          <w:rFonts w:hAnsi="宋体"/>
        </w:rPr>
        <w:t>、</w:t>
      </w:r>
      <w:r>
        <w:t>“</w:t>
      </w:r>
      <w:r>
        <w:rPr>
          <w:rFonts w:hAnsi="宋体"/>
        </w:rPr>
        <w:t>非洲年</w:t>
      </w:r>
      <w:r>
        <w:t>”</w:t>
      </w:r>
      <w:r>
        <w:rPr>
          <w:rFonts w:hAnsi="宋体"/>
        </w:rPr>
        <w:t>、</w:t>
      </w:r>
      <w:r>
        <w:t>“</w:t>
      </w:r>
      <w:r>
        <w:rPr>
          <w:rFonts w:hAnsi="宋体"/>
        </w:rPr>
        <w:t>古巴革命</w:t>
      </w:r>
      <w:r>
        <w:t>”</w:t>
      </w:r>
      <w:r>
        <w:rPr>
          <w:rFonts w:hAnsi="宋体"/>
        </w:rPr>
        <w:t>和</w:t>
      </w:r>
      <w:r>
        <w:t>“</w:t>
      </w:r>
      <w:r>
        <w:rPr>
          <w:rFonts w:hAnsi="宋体"/>
        </w:rPr>
        <w:t>巴拿马运河区收回</w:t>
      </w:r>
      <w:r>
        <w:t>”</w:t>
      </w:r>
      <w:r>
        <w:rPr>
          <w:rFonts w:hAnsi="宋体"/>
        </w:rPr>
        <w:t>等相关材料，据此推断，他们研究的主题是</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A．社会主义国家的改革与演变               B．西属拉美反殖民斗争</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C．亚非拉国家的独立与振兴                 D．二战后西方国家的发展变化</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6</w:t>
      </w:r>
      <w:r>
        <w:rPr>
          <w:rFonts w:hAnsi="宋体"/>
        </w:rPr>
        <w:t>、非洲是人类文明的发祥地之一，有着灿烂辉煌的古代；非洲的近代，不只书写着屈辱和辛酸，更有不屈不挠的抗争和自强不息的改革；今天，非洲雄狮正在加速奔跑，</w:t>
      </w:r>
      <w:r>
        <w:t>10</w:t>
      </w:r>
      <w:r>
        <w:rPr>
          <w:rFonts w:hAnsi="宋体"/>
        </w:rPr>
        <w:t>多亿非洲人民正致力于现实联合自强、发展振兴的非洲梦。二战以后，非洲大陆掀起了民族独立浪潮，曾在一年里就出现了</w:t>
      </w:r>
      <w:r>
        <w:t>17</w:t>
      </w:r>
      <w:r>
        <w:rPr>
          <w:rFonts w:hAnsi="宋体"/>
        </w:rPr>
        <w:t>个独立国家，这一年被称为</w:t>
      </w:r>
      <w:r>
        <w:t>“</w:t>
      </w:r>
      <w:r>
        <w:rPr>
          <w:rFonts w:hAnsi="宋体"/>
        </w:rPr>
        <w:t>非洲独立年</w:t>
      </w:r>
      <w:r>
        <w:t>”</w:t>
      </w:r>
      <w:r>
        <w:rPr>
          <w:rFonts w:hAnsi="宋体"/>
        </w:rPr>
        <w:t>，这一年是</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A．1960年</w:t>
      </w:r>
      <w:r>
        <w:rPr>
          <w:rFonts w:hint="eastAsia" w:eastAsia="楷体_GB2312"/>
        </w:rPr>
        <w:tab/>
      </w:r>
      <w:r>
        <w:rPr>
          <w:rFonts w:hint="eastAsia" w:eastAsia="楷体_GB2312"/>
        </w:rPr>
        <w:tab/>
      </w:r>
      <w:r>
        <w:rPr>
          <w:rFonts w:hint="eastAsia" w:eastAsia="楷体_GB2312"/>
        </w:rPr>
        <w:tab/>
      </w:r>
      <w:r>
        <w:rPr>
          <w:rFonts w:eastAsia="楷体_GB2312"/>
        </w:rPr>
        <w:t>B．1856年</w:t>
      </w:r>
      <w:r>
        <w:rPr>
          <w:rFonts w:hint="eastAsia" w:eastAsia="楷体_GB2312"/>
        </w:rPr>
        <w:tab/>
      </w:r>
      <w:r>
        <w:rPr>
          <w:rFonts w:hint="eastAsia" w:eastAsia="楷体_GB2312"/>
        </w:rPr>
        <w:tab/>
      </w:r>
      <w:r>
        <w:rPr>
          <w:rFonts w:hint="eastAsia" w:eastAsia="楷体_GB2312"/>
        </w:rPr>
        <w:tab/>
      </w:r>
      <w:r>
        <w:rPr>
          <w:rFonts w:eastAsia="楷体_GB2312"/>
        </w:rPr>
        <w:t>C．1952年</w:t>
      </w:r>
      <w:r>
        <w:rPr>
          <w:rFonts w:hint="eastAsia" w:eastAsia="楷体_GB2312"/>
        </w:rPr>
        <w:tab/>
      </w:r>
      <w:r>
        <w:rPr>
          <w:rFonts w:hint="eastAsia" w:eastAsia="楷体_GB2312"/>
        </w:rPr>
        <w:tab/>
      </w:r>
      <w:r>
        <w:rPr>
          <w:rFonts w:hint="eastAsia" w:eastAsia="楷体_GB2312"/>
        </w:rPr>
        <w:tab/>
      </w:r>
      <w:r>
        <w:rPr>
          <w:rFonts w:eastAsia="楷体_GB2312"/>
        </w:rPr>
        <w:t>D．1990年</w:t>
      </w:r>
    </w:p>
    <w:p>
      <w:pPr>
        <w:keepNext w:val="0"/>
        <w:keepLines w:val="0"/>
        <w:pageBreakBefore w:val="0"/>
        <w:widowControl/>
        <w:kinsoku/>
        <w:wordWrap/>
        <w:overflowPunct/>
        <w:topLinePunct w:val="0"/>
        <w:autoSpaceDE/>
        <w:autoSpaceDN/>
        <w:bidi w:val="0"/>
        <w:spacing w:line="240" w:lineRule="auto"/>
        <w:jc w:val="left"/>
        <w:textAlignment w:val="center"/>
      </w:pPr>
      <w:r>
        <w:t>7</w:t>
      </w:r>
      <w:r>
        <w:rPr>
          <w:rFonts w:hAnsi="宋体"/>
        </w:rPr>
        <w:t>、当今世界，经济全球化趋势加速发展。下列有关经济全球化影响的表述，正确的是</w:t>
      </w:r>
    </w:p>
    <w:p>
      <w:pPr>
        <w:keepNext w:val="0"/>
        <w:keepLines w:val="0"/>
        <w:pageBreakBefore w:val="0"/>
        <w:widowControl/>
        <w:kinsoku/>
        <w:wordWrap/>
        <w:overflowPunct/>
        <w:topLinePunct w:val="0"/>
        <w:autoSpaceDE/>
        <w:autoSpaceDN/>
        <w:bidi w:val="0"/>
        <w:spacing w:line="240" w:lineRule="auto"/>
        <w:ind w:firstLine="315" w:firstLineChars="150"/>
        <w:jc w:val="left"/>
        <w:textAlignment w:val="center"/>
        <w:rPr>
          <w:rFonts w:eastAsia="楷体_GB2312"/>
        </w:rPr>
      </w:pPr>
      <w:r>
        <w:rPr>
          <w:rFonts w:eastAsia="楷体_GB2312"/>
        </w:rPr>
        <w:t>A．发展中国家在国际竞争中处于有利地位</w:t>
      </w:r>
      <w:r>
        <w:rPr>
          <w:rFonts w:eastAsia="楷体_GB2312"/>
        </w:rPr>
        <w:tab/>
      </w:r>
      <w:r>
        <w:rPr>
          <w:rFonts w:eastAsia="楷体_GB2312"/>
        </w:rPr>
        <w:t>B．各国经济相互依存，相互竞争</w:t>
      </w:r>
    </w:p>
    <w:p>
      <w:pPr>
        <w:keepNext w:val="0"/>
        <w:keepLines w:val="0"/>
        <w:pageBreakBefore w:val="0"/>
        <w:widowControl/>
        <w:kinsoku/>
        <w:wordWrap/>
        <w:overflowPunct/>
        <w:topLinePunct w:val="0"/>
        <w:autoSpaceDE/>
        <w:autoSpaceDN/>
        <w:bidi w:val="0"/>
        <w:spacing w:line="240" w:lineRule="auto"/>
        <w:ind w:firstLine="315" w:firstLineChars="150"/>
        <w:jc w:val="left"/>
        <w:textAlignment w:val="center"/>
        <w:rPr>
          <w:rFonts w:eastAsia="楷体_GB2312"/>
        </w:rPr>
      </w:pPr>
      <w:r>
        <w:rPr>
          <w:rFonts w:eastAsia="楷体_GB2312"/>
        </w:rPr>
        <w:t>C．经济全球化提高了生产成本</w:t>
      </w:r>
      <w:r>
        <w:rPr>
          <w:rFonts w:eastAsia="楷体_GB2312"/>
        </w:rPr>
        <w:tab/>
      </w:r>
      <w:r>
        <w:rPr>
          <w:rFonts w:eastAsia="楷体_GB2312"/>
        </w:rPr>
        <w:t xml:space="preserve">            D．国家间经济往来障碍增多</w:t>
      </w:r>
    </w:p>
    <w:p>
      <w:pPr>
        <w:pStyle w:val="2"/>
        <w:keepNext w:val="0"/>
        <w:keepLines w:val="0"/>
        <w:pageBreakBefore w:val="0"/>
        <w:kinsoku/>
        <w:wordWrap/>
        <w:overflowPunct/>
        <w:topLinePunct w:val="0"/>
        <w:autoSpaceDE/>
        <w:autoSpaceDN/>
        <w:bidi w:val="0"/>
        <w:spacing w:line="240" w:lineRule="auto"/>
        <w:rPr>
          <w:rFonts w:ascii="Times New Roman" w:hAnsi="Times New Roman" w:cs="Times New Roman"/>
        </w:rPr>
      </w:pPr>
      <w:r>
        <w:rPr>
          <w:rFonts w:ascii="Times New Roman" w:hAnsi="Times New Roman" w:cs="Times New Roman"/>
        </w:rPr>
        <w:t>8</w:t>
      </w:r>
      <w:r>
        <w:rPr>
          <w:rFonts w:ascii="Times New Roman" w:hAnsi="宋体" w:cs="Times New Roman"/>
        </w:rPr>
        <w:t>、当今世界经济全球化速度在不断加快。对于经济全球化，下列认识正确的是</w:t>
      </w:r>
    </w:p>
    <w:p>
      <w:pPr>
        <w:pStyle w:val="2"/>
        <w:keepNext w:val="0"/>
        <w:keepLines w:val="0"/>
        <w:pageBreakBefore w:val="0"/>
        <w:kinsoku/>
        <w:wordWrap/>
        <w:overflowPunct/>
        <w:topLinePunct w:val="0"/>
        <w:autoSpaceDE/>
        <w:autoSpaceDN/>
        <w:bidi w:val="0"/>
        <w:spacing w:line="240" w:lineRule="auto"/>
        <w:ind w:firstLine="315" w:firstLineChars="150"/>
        <w:rPr>
          <w:rFonts w:ascii="Times New Roman" w:hAnsi="Times New Roman" w:eastAsia="楷体_GB2312" w:cs="Times New Roman"/>
        </w:rPr>
      </w:pPr>
      <w:r>
        <w:rPr>
          <w:rFonts w:ascii="Times New Roman" w:hAnsi="Times New Roman" w:eastAsia="楷体_GB2312" w:cs="Times New Roman"/>
        </w:rPr>
        <w:t>①促进世界市场的形成与发展，为世界各国和各地区的经济发展提供了机遇</w:t>
      </w:r>
    </w:p>
    <w:p>
      <w:pPr>
        <w:pStyle w:val="2"/>
        <w:keepNext w:val="0"/>
        <w:keepLines w:val="0"/>
        <w:pageBreakBefore w:val="0"/>
        <w:kinsoku/>
        <w:wordWrap/>
        <w:overflowPunct/>
        <w:topLinePunct w:val="0"/>
        <w:autoSpaceDE/>
        <w:autoSpaceDN/>
        <w:bidi w:val="0"/>
        <w:spacing w:line="240" w:lineRule="auto"/>
        <w:ind w:firstLine="315" w:firstLineChars="150"/>
        <w:rPr>
          <w:rFonts w:ascii="Times New Roman" w:hAnsi="Times New Roman" w:eastAsia="楷体_GB2312" w:cs="Times New Roman"/>
        </w:rPr>
      </w:pPr>
      <w:r>
        <w:rPr>
          <w:rFonts w:ascii="Times New Roman" w:hAnsi="Times New Roman" w:eastAsia="楷体_GB2312" w:cs="Times New Roman"/>
        </w:rPr>
        <w:t>②形成“强国主导，受益不均；相互依存，相互竞争”的经济格局</w:t>
      </w:r>
    </w:p>
    <w:p>
      <w:pPr>
        <w:pStyle w:val="2"/>
        <w:keepNext w:val="0"/>
        <w:keepLines w:val="0"/>
        <w:pageBreakBefore w:val="0"/>
        <w:kinsoku/>
        <w:wordWrap/>
        <w:overflowPunct/>
        <w:topLinePunct w:val="0"/>
        <w:autoSpaceDE/>
        <w:autoSpaceDN/>
        <w:bidi w:val="0"/>
        <w:spacing w:line="240" w:lineRule="auto"/>
        <w:ind w:firstLine="315" w:firstLineChars="150"/>
        <w:rPr>
          <w:rFonts w:ascii="Times New Roman" w:hAnsi="Times New Roman" w:eastAsia="楷体_GB2312" w:cs="Times New Roman"/>
        </w:rPr>
      </w:pPr>
      <w:r>
        <w:rPr>
          <w:rFonts w:ascii="Times New Roman" w:hAnsi="Times New Roman" w:eastAsia="楷体_GB2312" w:cs="Times New Roman"/>
        </w:rPr>
        <w:t>③使各国和地区间的经济联系更为密切</w:t>
      </w:r>
    </w:p>
    <w:p>
      <w:pPr>
        <w:pStyle w:val="2"/>
        <w:keepNext w:val="0"/>
        <w:keepLines w:val="0"/>
        <w:pageBreakBefore w:val="0"/>
        <w:kinsoku/>
        <w:wordWrap/>
        <w:overflowPunct/>
        <w:topLinePunct w:val="0"/>
        <w:autoSpaceDE/>
        <w:autoSpaceDN/>
        <w:bidi w:val="0"/>
        <w:spacing w:line="240" w:lineRule="auto"/>
        <w:ind w:firstLine="315" w:firstLineChars="150"/>
        <w:rPr>
          <w:rFonts w:ascii="Times New Roman" w:hAnsi="Times New Roman" w:eastAsia="楷体_GB2312" w:cs="Times New Roman"/>
        </w:rPr>
      </w:pPr>
      <w:r>
        <w:rPr>
          <w:rFonts w:ascii="Times New Roman" w:hAnsi="Times New Roman" w:eastAsia="楷体_GB2312" w:cs="Times New Roman"/>
        </w:rPr>
        <w:t>④经济全球化对发展中国家利弊共存</w:t>
      </w:r>
    </w:p>
    <w:p>
      <w:pPr>
        <w:pStyle w:val="2"/>
        <w:keepNext w:val="0"/>
        <w:keepLines w:val="0"/>
        <w:pageBreakBefore w:val="0"/>
        <w:kinsoku/>
        <w:wordWrap/>
        <w:overflowPunct/>
        <w:topLinePunct w:val="0"/>
        <w:autoSpaceDE/>
        <w:autoSpaceDN/>
        <w:bidi w:val="0"/>
        <w:spacing w:line="240" w:lineRule="auto"/>
        <w:ind w:firstLine="315" w:firstLineChars="150"/>
        <w:rPr>
          <w:rFonts w:ascii="Times New Roman" w:hAnsi="Times New Roman" w:eastAsia="楷体_GB2312" w:cs="Times New Roman"/>
        </w:rPr>
      </w:pPr>
      <w:r>
        <w:rPr>
          <w:rFonts w:ascii="Times New Roman" w:hAnsi="Times New Roman" w:eastAsia="楷体_GB2312" w:cs="Times New Roman"/>
        </w:rPr>
        <w:t>A．①②③</w:t>
      </w:r>
      <w:r>
        <w:rPr>
          <w:rFonts w:hint="eastAsia" w:ascii="Times New Roman" w:hAnsi="Times New Roman" w:eastAsia="楷体_GB2312" w:cs="Times New Roman"/>
        </w:rPr>
        <w:tab/>
      </w:r>
      <w:r>
        <w:rPr>
          <w:rFonts w:hint="eastAsia" w:ascii="Times New Roman" w:hAnsi="Times New Roman" w:eastAsia="楷体_GB2312" w:cs="Times New Roman"/>
        </w:rPr>
        <w:tab/>
      </w:r>
      <w:r>
        <w:rPr>
          <w:rFonts w:ascii="Times New Roman" w:hAnsi="Times New Roman" w:eastAsia="楷体_GB2312" w:cs="Times New Roman"/>
        </w:rPr>
        <w:t>B．②③④</w:t>
      </w:r>
      <w:r>
        <w:rPr>
          <w:rFonts w:hint="eastAsia" w:ascii="Times New Roman" w:hAnsi="Times New Roman" w:eastAsia="楷体_GB2312" w:cs="Times New Roman"/>
        </w:rPr>
        <w:tab/>
      </w:r>
      <w:r>
        <w:rPr>
          <w:rFonts w:hint="eastAsia" w:ascii="Times New Roman" w:hAnsi="Times New Roman" w:eastAsia="楷体_GB2312" w:cs="Times New Roman"/>
        </w:rPr>
        <w:tab/>
      </w:r>
      <w:r>
        <w:rPr>
          <w:rFonts w:hint="eastAsia" w:ascii="Times New Roman" w:hAnsi="Times New Roman" w:eastAsia="楷体_GB2312" w:cs="Times New Roman"/>
        </w:rPr>
        <w:tab/>
      </w:r>
      <w:r>
        <w:rPr>
          <w:rFonts w:ascii="Times New Roman" w:hAnsi="Times New Roman" w:eastAsia="楷体_GB2312" w:cs="Times New Roman"/>
        </w:rPr>
        <w:t>C．①②③④</w:t>
      </w:r>
      <w:r>
        <w:rPr>
          <w:rFonts w:hint="eastAsia" w:ascii="Times New Roman" w:hAnsi="Times New Roman" w:eastAsia="楷体_GB2312" w:cs="Times New Roman"/>
        </w:rPr>
        <w:tab/>
      </w:r>
      <w:r>
        <w:rPr>
          <w:rFonts w:hint="eastAsia" w:ascii="Times New Roman" w:hAnsi="Times New Roman" w:eastAsia="楷体_GB2312" w:cs="Times New Roman"/>
        </w:rPr>
        <w:tab/>
      </w:r>
      <w:r>
        <w:rPr>
          <w:rFonts w:hint="eastAsia" w:ascii="Times New Roman" w:hAnsi="Times New Roman" w:eastAsia="楷体_GB2312" w:cs="Times New Roman"/>
        </w:rPr>
        <w:tab/>
      </w:r>
      <w:r>
        <w:rPr>
          <w:rFonts w:ascii="Times New Roman" w:hAnsi="Times New Roman" w:eastAsia="楷体_GB2312" w:cs="Times New Roman"/>
        </w:rPr>
        <w:t>D．①③④</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9</w:t>
      </w:r>
      <w:r>
        <w:rPr>
          <w:rFonts w:hAnsi="宋体"/>
        </w:rPr>
        <w:t>、英国波音公司的</w:t>
      </w:r>
      <w:r>
        <w:t>777</w:t>
      </w:r>
      <w:r>
        <w:rPr>
          <w:rFonts w:hAnsi="宋体"/>
        </w:rPr>
        <w:t>型客机零部件由全世界</w:t>
      </w:r>
      <w:r>
        <w:t>17</w:t>
      </w:r>
      <w:r>
        <w:rPr>
          <w:rFonts w:hAnsi="宋体"/>
        </w:rPr>
        <w:t>个国家的</w:t>
      </w:r>
      <w:r>
        <w:t>900</w:t>
      </w:r>
      <w:r>
        <w:rPr>
          <w:rFonts w:hAnsi="宋体"/>
        </w:rPr>
        <w:t>多家供应商生产，可以说，波音</w:t>
      </w:r>
      <w:r>
        <w:t>777</w:t>
      </w:r>
      <w:r>
        <w:rPr>
          <w:rFonts w:hAnsi="宋体"/>
        </w:rPr>
        <w:t>型客机是一款国际工厂生产出来的国际产品。这则材料最适合用于研究</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 xml:space="preserve">A．经济全球化趋势    </w:t>
      </w:r>
      <w:r>
        <w:rPr>
          <w:rFonts w:hint="eastAsia" w:eastAsia="楷体_GB2312"/>
        </w:rPr>
        <w:tab/>
      </w:r>
      <w:r>
        <w:rPr>
          <w:rFonts w:hint="eastAsia" w:eastAsia="楷体_GB2312"/>
        </w:rPr>
        <w:tab/>
      </w:r>
      <w:r>
        <w:rPr>
          <w:rFonts w:hint="eastAsia" w:eastAsia="楷体_GB2312"/>
        </w:rPr>
        <w:tab/>
      </w:r>
      <w:r>
        <w:rPr>
          <w:rFonts w:hint="eastAsia" w:eastAsia="楷体_GB2312"/>
        </w:rPr>
        <w:tab/>
      </w:r>
      <w:r>
        <w:rPr>
          <w:rFonts w:eastAsia="楷体_GB2312"/>
        </w:rPr>
        <w:t>B．第三次科技革命兴起</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 xml:space="preserve">C．区域集团化   </w:t>
      </w:r>
      <w:r>
        <w:rPr>
          <w:rFonts w:hint="eastAsia" w:eastAsia="楷体_GB2312"/>
        </w:rPr>
        <w:tab/>
      </w:r>
      <w:r>
        <w:rPr>
          <w:rFonts w:hint="eastAsia" w:eastAsia="楷体_GB2312"/>
        </w:rPr>
        <w:tab/>
      </w:r>
      <w:r>
        <w:rPr>
          <w:rFonts w:hint="eastAsia" w:eastAsia="楷体_GB2312"/>
        </w:rPr>
        <w:tab/>
      </w:r>
      <w:r>
        <w:rPr>
          <w:rFonts w:hint="eastAsia" w:eastAsia="楷体_GB2312"/>
        </w:rPr>
        <w:tab/>
      </w:r>
      <w:r>
        <w:rPr>
          <w:rFonts w:hint="eastAsia" w:eastAsia="楷体_GB2312"/>
        </w:rPr>
        <w:tab/>
      </w:r>
      <w:r>
        <w:rPr>
          <w:rFonts w:hint="eastAsia" w:eastAsia="楷体_GB2312"/>
        </w:rPr>
        <w:tab/>
      </w:r>
      <w:r>
        <w:rPr>
          <w:rFonts w:eastAsia="楷体_GB2312"/>
        </w:rPr>
        <w:t>D．美国霸主地位动摇</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pPr>
      <w:r>
        <w:t>10</w:t>
      </w:r>
      <w:r>
        <w:rPr>
          <w:rFonts w:hAnsi="宋体"/>
        </w:rPr>
        <w:t>、有学者认为：</w:t>
      </w:r>
      <w:r>
        <w:t>“</w:t>
      </w:r>
      <w:r>
        <w:rPr>
          <w:rFonts w:hAnsi="宋体"/>
        </w:rPr>
        <w:t>西方是经济全球化最大的赢家，第三世界却可悲地扮演着输家的角色。</w:t>
      </w:r>
      <w:r>
        <w:t>”</w:t>
      </w:r>
      <w:r>
        <w:rPr>
          <w:rFonts w:hAnsi="宋体"/>
        </w:rPr>
        <w:t>对此认识正确的是</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①经济全球化加剧了社会的贫富分化      ②经济区域化阻碍了全球化的实现</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③经济全球化加强了西 方国家的经济优势 ④发展中国家必须全面实现西方化</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A．①②③</w:t>
      </w:r>
      <w:r>
        <w:rPr>
          <w:rFonts w:eastAsia="楷体_GB2312"/>
        </w:rPr>
        <w:tab/>
      </w:r>
      <w:r>
        <w:rPr>
          <w:rFonts w:eastAsia="楷体_GB2312"/>
        </w:rPr>
        <w:t xml:space="preserve">         B．②③④</w:t>
      </w:r>
      <w:r>
        <w:rPr>
          <w:rFonts w:eastAsia="楷体_GB2312"/>
        </w:rPr>
        <w:tab/>
      </w:r>
      <w:r>
        <w:rPr>
          <w:rFonts w:eastAsia="楷体_GB2312"/>
        </w:rPr>
        <w:t xml:space="preserve">               C．①③</w:t>
      </w:r>
      <w:r>
        <w:rPr>
          <w:rFonts w:eastAsia="楷体_GB2312"/>
        </w:rPr>
        <w:tab/>
      </w:r>
      <w:r>
        <w:rPr>
          <w:rFonts w:eastAsia="楷体_GB2312"/>
        </w:rPr>
        <w:t xml:space="preserve">       D．②④</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pPr>
      <w:r>
        <w:t>11</w:t>
      </w:r>
      <w:r>
        <w:rPr>
          <w:rFonts w:hAnsi="宋体"/>
        </w:rPr>
        <w:t>、美国总统尼克松在</w:t>
      </w:r>
      <w:r>
        <w:t>1971</w:t>
      </w:r>
      <w:r>
        <w:rPr>
          <w:rFonts w:hAnsi="宋体"/>
        </w:rPr>
        <w:t>年时说：</w:t>
      </w:r>
      <w:r>
        <w:t>“</w:t>
      </w:r>
      <w:r>
        <w:rPr>
          <w:rFonts w:hAnsi="宋体"/>
        </w:rPr>
        <w:t>我们在军事上曾经是世界第一位，甚至没有人向我们挑战，因为我们垄断着原子武器。我们那时在经济上也远远处于第一位。</w:t>
      </w:r>
      <w:r>
        <w:rPr>
          <w:rFonts w:ascii="宋体" w:hAnsi="宋体"/>
        </w:rPr>
        <w:t>……</w:t>
      </w:r>
      <w:r>
        <w:rPr>
          <w:rFonts w:hAnsi="宋体"/>
        </w:rPr>
        <w:t>今天世界上有五大力量，它们是美国、西欧、苏联、中国，当然还有日本。</w:t>
      </w:r>
      <w:r>
        <w:t>”</w:t>
      </w:r>
      <w:r>
        <w:rPr>
          <w:rFonts w:hAnsi="宋体"/>
        </w:rPr>
        <w:t>这表明</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A．两极格局形成                         B．两极格局解体</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C．单极格局形成                         D．多极化趋势出现</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pPr>
      <w:r>
        <w:t>12</w:t>
      </w:r>
      <w:r>
        <w:rPr>
          <w:rFonts w:hAnsi="宋体"/>
        </w:rPr>
        <w:t>、近年来，随着网络在线阅读等数字化阅读方式的流行，传统阅读方式正在受到挑战。网络媒体带来大量信息，搜索更加方便；数字化阅读以文字、音像、视频满足人们的多元阅读需求。网络媒体迅速发展主要得益于</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A．第一次工业革命                        B．第二次工业革命</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C．第三次科技革命                        D．阅读方式的改变</w:t>
      </w:r>
    </w:p>
    <w:p>
      <w:pPr>
        <w:keepNext w:val="0"/>
        <w:keepLines w:val="0"/>
        <w:pageBreakBefore w:val="0"/>
        <w:kinsoku/>
        <w:wordWrap/>
        <w:overflowPunct/>
        <w:topLinePunct w:val="0"/>
        <w:autoSpaceDE/>
        <w:autoSpaceDN/>
        <w:bidi w:val="0"/>
        <w:spacing w:line="240" w:lineRule="auto"/>
      </w:pPr>
      <w:r>
        <w:rPr>
          <w:rFonts w:ascii="黑体" w:hAnsi="黑体" w:eastAsia="黑体"/>
          <w:bCs/>
        </w:rPr>
        <w:t>二、非选择题</w:t>
      </w:r>
      <w:r>
        <w:rPr>
          <w:rFonts w:hAnsi="宋体"/>
          <w:szCs w:val="21"/>
        </w:rPr>
        <w:t>（</w:t>
      </w:r>
      <w:r>
        <w:rPr>
          <w:rFonts w:hint="eastAsia" w:hAnsi="宋体"/>
          <w:szCs w:val="21"/>
        </w:rPr>
        <w:t>13题16分，14题16分，15题10分</w:t>
      </w:r>
      <w:r>
        <w:rPr>
          <w:rFonts w:hAnsi="宋体"/>
          <w:szCs w:val="21"/>
        </w:rPr>
        <w:t>，</w:t>
      </w:r>
      <w:r>
        <w:rPr>
          <w:rFonts w:hint="eastAsia" w:hAnsi="宋体"/>
          <w:szCs w:val="21"/>
        </w:rPr>
        <w:t>16题10分，</w:t>
      </w:r>
      <w:r>
        <w:rPr>
          <w:rFonts w:hAnsi="宋体"/>
          <w:szCs w:val="21"/>
        </w:rPr>
        <w:t>共计</w:t>
      </w:r>
      <w:r>
        <w:rPr>
          <w:szCs w:val="21"/>
        </w:rPr>
        <w:t>52</w:t>
      </w:r>
      <w:r>
        <w:rPr>
          <w:rFonts w:hAnsi="宋体"/>
          <w:szCs w:val="21"/>
        </w:rPr>
        <w:t>分）</w:t>
      </w:r>
    </w:p>
    <w:p>
      <w:pPr>
        <w:keepNext w:val="0"/>
        <w:keepLines w:val="0"/>
        <w:pageBreakBefore w:val="0"/>
        <w:kinsoku/>
        <w:wordWrap/>
        <w:overflowPunct/>
        <w:topLinePunct w:val="0"/>
        <w:autoSpaceDE/>
        <w:autoSpaceDN/>
        <w:bidi w:val="0"/>
        <w:adjustRightInd w:val="0"/>
        <w:snapToGrid w:val="0"/>
        <w:spacing w:line="240" w:lineRule="auto"/>
      </w:pPr>
      <w:r>
        <w:t>13</w:t>
      </w:r>
      <w:r>
        <w:rPr>
          <w:rFonts w:hAnsi="宋体"/>
        </w:rPr>
        <w:t>、阅读下列材料，回答问题。（共计</w:t>
      </w:r>
      <w:r>
        <w:t>16</w:t>
      </w:r>
      <w:r>
        <w:rPr>
          <w:rFonts w:hAnsi="宋体"/>
        </w:rPr>
        <w:t>分）</w:t>
      </w:r>
    </w:p>
    <w:p>
      <w:pPr>
        <w:keepNext w:val="0"/>
        <w:keepLines w:val="0"/>
        <w:pageBreakBefore w:val="0"/>
        <w:widowControl/>
        <w:kinsoku/>
        <w:wordWrap/>
        <w:overflowPunct/>
        <w:topLinePunct w:val="0"/>
        <w:autoSpaceDE/>
        <w:autoSpaceDN/>
        <w:bidi w:val="0"/>
        <w:spacing w:line="240" w:lineRule="auto"/>
        <w:ind w:firstLine="422" w:firstLineChars="200"/>
        <w:jc w:val="left"/>
        <w:rPr>
          <w:rFonts w:eastAsia="楷体"/>
        </w:rPr>
      </w:pPr>
      <w:r>
        <w:rPr>
          <w:rFonts w:hAnsi="宋体"/>
          <w:b/>
          <w:bCs/>
        </w:rPr>
        <w:t>材料一</w:t>
      </w:r>
      <w:r>
        <w:t xml:space="preserve"> </w:t>
      </w:r>
      <w:r>
        <w:rPr>
          <w:kern w:val="0"/>
        </w:rPr>
        <w:t xml:space="preserve"> </w:t>
      </w:r>
      <w:r>
        <w:rPr>
          <w:rFonts w:eastAsia="楷体"/>
        </w:rPr>
        <w:t>1921—1925</w:t>
      </w:r>
      <w:r>
        <w:rPr>
          <w:rFonts w:hAnsi="楷体" w:eastAsia="楷体"/>
        </w:rPr>
        <w:t>年苏俄</w:t>
      </w:r>
      <w:r>
        <w:rPr>
          <w:rFonts w:eastAsia="楷体"/>
        </w:rPr>
        <w:t>(</w:t>
      </w:r>
      <w:r>
        <w:rPr>
          <w:rFonts w:hAnsi="楷体" w:eastAsia="楷体"/>
        </w:rPr>
        <w:t>联</w:t>
      </w:r>
      <w:r>
        <w:rPr>
          <w:rFonts w:eastAsia="楷体"/>
        </w:rPr>
        <w:t>)</w:t>
      </w:r>
      <w:r>
        <w:rPr>
          <w:rFonts w:hAnsi="楷体" w:eastAsia="楷体"/>
        </w:rPr>
        <w:t>粮食产量变化表</w:t>
      </w:r>
    </w:p>
    <w:tbl>
      <w:tblPr>
        <w:tblStyle w:val="5"/>
        <w:tblW w:w="862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502"/>
        <w:gridCol w:w="2207"/>
        <w:gridCol w:w="2061"/>
        <w:gridCol w:w="18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502"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时间(</w:t>
            </w:r>
            <w:r>
              <w:rPr>
                <w:rFonts w:hAnsi="楷体" w:eastAsia="楷体"/>
              </w:rPr>
              <w:t>年</w:t>
            </w:r>
            <w:r>
              <w:rPr>
                <w:rFonts w:eastAsia="楷体"/>
              </w:rPr>
              <w:t>)</w:t>
            </w:r>
          </w:p>
        </w:tc>
        <w:tc>
          <w:tcPr>
            <w:tcW w:w="2207"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1921</w:t>
            </w:r>
          </w:p>
        </w:tc>
        <w:tc>
          <w:tcPr>
            <w:tcW w:w="2061"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1923</w:t>
            </w:r>
          </w:p>
        </w:tc>
        <w:tc>
          <w:tcPr>
            <w:tcW w:w="1853"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1925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502"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粮食产量(</w:t>
            </w:r>
            <w:r>
              <w:rPr>
                <w:rFonts w:hAnsi="楷体" w:eastAsia="楷体"/>
              </w:rPr>
              <w:t>亿普特</w:t>
            </w:r>
            <w:r>
              <w:rPr>
                <w:rFonts w:eastAsia="楷体"/>
              </w:rPr>
              <w:t>)</w:t>
            </w:r>
          </w:p>
        </w:tc>
        <w:tc>
          <w:tcPr>
            <w:tcW w:w="2207"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23.13</w:t>
            </w:r>
          </w:p>
        </w:tc>
        <w:tc>
          <w:tcPr>
            <w:tcW w:w="2061"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34.55</w:t>
            </w:r>
          </w:p>
        </w:tc>
        <w:tc>
          <w:tcPr>
            <w:tcW w:w="1853" w:type="dxa"/>
            <w:tcMar>
              <w:top w:w="0" w:type="dxa"/>
              <w:left w:w="0" w:type="dxa"/>
              <w:bottom w:w="0" w:type="dxa"/>
              <w:right w:w="0" w:type="dxa"/>
            </w:tcMar>
            <w:vAlign w:val="center"/>
          </w:tcPr>
          <w:p>
            <w:pPr>
              <w:keepNext w:val="0"/>
              <w:keepLines w:val="0"/>
              <w:pageBreakBefore w:val="0"/>
              <w:widowControl/>
              <w:kinsoku/>
              <w:wordWrap/>
              <w:overflowPunct/>
              <w:topLinePunct w:val="0"/>
              <w:autoSpaceDE/>
              <w:autoSpaceDN/>
              <w:bidi w:val="0"/>
              <w:spacing w:line="240" w:lineRule="auto"/>
              <w:jc w:val="center"/>
              <w:rPr>
                <w:rFonts w:eastAsia="楷体"/>
                <w:szCs w:val="21"/>
              </w:rPr>
            </w:pPr>
            <w:r>
              <w:rPr>
                <w:rFonts w:eastAsia="楷体"/>
              </w:rPr>
              <w:t>44.24</w:t>
            </w:r>
          </w:p>
        </w:tc>
      </w:tr>
    </w:tbl>
    <w:p>
      <w:pPr>
        <w:keepNext w:val="0"/>
        <w:keepLines w:val="0"/>
        <w:pageBreakBefore w:val="0"/>
        <w:widowControl/>
        <w:kinsoku/>
        <w:wordWrap/>
        <w:overflowPunct/>
        <w:topLinePunct w:val="0"/>
        <w:autoSpaceDE/>
        <w:autoSpaceDN/>
        <w:bidi w:val="0"/>
        <w:spacing w:line="240" w:lineRule="auto"/>
        <w:ind w:firstLine="422" w:firstLineChars="200"/>
        <w:jc w:val="left"/>
        <w:rPr>
          <w:rFonts w:eastAsia="楷体"/>
          <w:szCs w:val="21"/>
        </w:rPr>
      </w:pPr>
      <w:r>
        <w:rPr>
          <w:rFonts w:hAnsi="宋体"/>
          <w:b/>
          <w:bCs/>
        </w:rPr>
        <w:t>材料二</w:t>
      </w:r>
      <w:r>
        <w:rPr>
          <w:rFonts w:eastAsia="楷体"/>
        </w:rPr>
        <w:t xml:space="preserve"> </w:t>
      </w:r>
      <w:r>
        <w:rPr>
          <w:rFonts w:hAnsi="楷体" w:eastAsia="楷体"/>
        </w:rPr>
        <w:t>苏联的办法把农民挖得很苦。他们采取所谓义务交售制等项办法</w:t>
      </w:r>
      <w:r>
        <w:rPr>
          <w:rFonts w:eastAsia="楷体"/>
        </w:rPr>
        <w:t>,</w:t>
      </w:r>
      <w:r>
        <w:rPr>
          <w:rFonts w:hAnsi="楷体" w:eastAsia="楷体"/>
        </w:rPr>
        <w:t>把农民生产的东西拿走太多</w:t>
      </w:r>
      <w:r>
        <w:rPr>
          <w:rFonts w:eastAsia="楷体"/>
        </w:rPr>
        <w:t>,</w:t>
      </w:r>
      <w:r>
        <w:rPr>
          <w:rFonts w:hAnsi="楷体" w:eastAsia="楷体"/>
        </w:rPr>
        <w:t>给的代价又极低。他们这样来积累资金</w:t>
      </w:r>
      <w:r>
        <w:rPr>
          <w:rFonts w:eastAsia="楷体"/>
        </w:rPr>
        <w:t>,</w:t>
      </w:r>
      <w:r>
        <w:rPr>
          <w:rFonts w:hAnsi="楷体" w:eastAsia="楷体"/>
        </w:rPr>
        <w:t>使农民的生产积极性受到极大的损害。</w:t>
      </w:r>
    </w:p>
    <w:p>
      <w:pPr>
        <w:keepNext w:val="0"/>
        <w:keepLines w:val="0"/>
        <w:pageBreakBefore w:val="0"/>
        <w:widowControl/>
        <w:kinsoku/>
        <w:wordWrap/>
        <w:overflowPunct/>
        <w:topLinePunct w:val="0"/>
        <w:autoSpaceDE/>
        <w:autoSpaceDN/>
        <w:bidi w:val="0"/>
        <w:spacing w:line="240" w:lineRule="auto"/>
        <w:jc w:val="right"/>
        <w:rPr>
          <w:rFonts w:eastAsia="楷体"/>
        </w:rPr>
      </w:pPr>
      <w:r>
        <w:rPr>
          <w:rFonts w:eastAsia="楷体"/>
        </w:rPr>
        <w:t>——毛泽东《论十大关系》</w:t>
      </w:r>
    </w:p>
    <w:p>
      <w:pPr>
        <w:keepNext w:val="0"/>
        <w:keepLines w:val="0"/>
        <w:pageBreakBefore w:val="0"/>
        <w:widowControl/>
        <w:kinsoku/>
        <w:wordWrap/>
        <w:overflowPunct/>
        <w:topLinePunct w:val="0"/>
        <w:autoSpaceDE/>
        <w:autoSpaceDN/>
        <w:bidi w:val="0"/>
        <w:spacing w:line="240" w:lineRule="auto"/>
        <w:ind w:firstLine="422" w:firstLineChars="200"/>
        <w:jc w:val="left"/>
        <w:rPr>
          <w:rFonts w:eastAsia="楷体"/>
        </w:rPr>
      </w:pPr>
      <w:r>
        <w:rPr>
          <w:rFonts w:hAnsi="宋体"/>
          <w:b/>
          <w:bCs/>
        </w:rPr>
        <w:t>材料三</w:t>
      </w:r>
      <w:r>
        <w:rPr>
          <w:rFonts w:eastAsia="楷体"/>
        </w:rPr>
        <w:t xml:space="preserve"> </w:t>
      </w:r>
      <w:r>
        <w:rPr>
          <w:rFonts w:hAnsi="楷体" w:eastAsia="楷体"/>
        </w:rPr>
        <w:t>对苏联的改革</w:t>
      </w:r>
      <w:r>
        <w:rPr>
          <w:rFonts w:eastAsia="楷体"/>
        </w:rPr>
        <w:t>,</w:t>
      </w:r>
      <w:r>
        <w:rPr>
          <w:rFonts w:hAnsi="楷体" w:eastAsia="楷体"/>
        </w:rPr>
        <w:t>有人评述说</w:t>
      </w:r>
      <w:r>
        <w:rPr>
          <w:rFonts w:eastAsia="楷体"/>
        </w:rPr>
        <w:t>:“</w:t>
      </w:r>
      <w:r>
        <w:rPr>
          <w:rFonts w:hAnsi="楷体" w:eastAsia="楷体"/>
        </w:rPr>
        <w:t>赫鲁晓夫把苏联改乱了</w:t>
      </w:r>
      <w:r>
        <w:rPr>
          <w:rFonts w:hint="eastAsia" w:eastAsia="楷体"/>
        </w:rPr>
        <w:t>，</w:t>
      </w:r>
      <w:r>
        <w:rPr>
          <w:rFonts w:hAnsi="楷体" w:eastAsia="楷体"/>
        </w:rPr>
        <w:t>勃列日涅夫把苏联改死了</w:t>
      </w:r>
      <w:r>
        <w:rPr>
          <w:rFonts w:eastAsia="楷体"/>
        </w:rPr>
        <w:t>,</w:t>
      </w:r>
      <w:r>
        <w:rPr>
          <w:rFonts w:hAnsi="楷体" w:eastAsia="楷体"/>
        </w:rPr>
        <w:t>戈尔巴乔夫把苏联改垮了。</w:t>
      </w:r>
      <w:r>
        <w:rPr>
          <w:rFonts w:eastAsia="楷体"/>
        </w:rPr>
        <w:t>”</w:t>
      </w:r>
    </w:p>
    <w:p>
      <w:pPr>
        <w:keepNext w:val="0"/>
        <w:keepLines w:val="0"/>
        <w:pageBreakBefore w:val="0"/>
        <w:widowControl/>
        <w:kinsoku/>
        <w:wordWrap/>
        <w:overflowPunct/>
        <w:topLinePunct w:val="0"/>
        <w:autoSpaceDE/>
        <w:autoSpaceDN/>
        <w:bidi w:val="0"/>
        <w:spacing w:line="240" w:lineRule="auto"/>
        <w:jc w:val="left"/>
        <w:rPr>
          <w:kern w:val="0"/>
        </w:rPr>
      </w:pPr>
      <w:r>
        <w:rPr>
          <w:kern w:val="0"/>
        </w:rPr>
        <w:t>(1)</w:t>
      </w:r>
      <w:r>
        <w:rPr>
          <w:rFonts w:hAnsi="宋体"/>
          <w:kern w:val="0"/>
        </w:rPr>
        <w:t>苏俄</w:t>
      </w:r>
      <w:r>
        <w:rPr>
          <w:kern w:val="0"/>
        </w:rPr>
        <w:t>(</w:t>
      </w:r>
      <w:r>
        <w:rPr>
          <w:rFonts w:hAnsi="宋体"/>
          <w:kern w:val="0"/>
        </w:rPr>
        <w:t>联</w:t>
      </w:r>
      <w:r>
        <w:rPr>
          <w:kern w:val="0"/>
        </w:rPr>
        <w:t>)</w:t>
      </w:r>
      <w:r>
        <w:rPr>
          <w:rFonts w:hAnsi="宋体"/>
          <w:kern w:val="0"/>
        </w:rPr>
        <w:t>粮食产量不断增加得益于哪一政策的实施</w:t>
      </w:r>
      <w:r>
        <w:rPr>
          <w:kern w:val="0"/>
        </w:rPr>
        <w:t>?</w:t>
      </w:r>
      <w:r>
        <w:rPr>
          <w:rFonts w:hAnsi="宋体"/>
          <w:kern w:val="0"/>
        </w:rPr>
        <w:t>这一政策具有什么显著特点</w:t>
      </w:r>
      <w:r>
        <w:rPr>
          <w:kern w:val="0"/>
        </w:rPr>
        <w:t>?</w:t>
      </w:r>
      <w:r>
        <w:rPr>
          <w:rFonts w:hAnsi="宋体"/>
          <w:kern w:val="0"/>
        </w:rPr>
        <w:t>（</w:t>
      </w:r>
      <w:r>
        <w:rPr>
          <w:kern w:val="0"/>
        </w:rPr>
        <w:t>5</w:t>
      </w:r>
      <w:r>
        <w:rPr>
          <w:rFonts w:hAnsi="宋体"/>
          <w:kern w:val="0"/>
        </w:rPr>
        <w:t>分）</w:t>
      </w: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r>
        <w:rPr>
          <w:kern w:val="0"/>
        </w:rPr>
        <w:t>(2)</w:t>
      </w:r>
      <w:r>
        <w:rPr>
          <w:rFonts w:hAnsi="宋体"/>
          <w:kern w:val="0"/>
        </w:rPr>
        <w:t>材料二揭示了苏联经济建设中存在的哪一突出问题</w:t>
      </w:r>
      <w:r>
        <w:rPr>
          <w:kern w:val="0"/>
        </w:rPr>
        <w:t>?</w:t>
      </w:r>
      <w:r>
        <w:rPr>
          <w:rFonts w:hAnsi="宋体"/>
          <w:kern w:val="0"/>
        </w:rPr>
        <w:t>（</w:t>
      </w:r>
      <w:r>
        <w:rPr>
          <w:kern w:val="0"/>
        </w:rPr>
        <w:t>3</w:t>
      </w:r>
      <w:r>
        <w:rPr>
          <w:rFonts w:hAnsi="宋体"/>
          <w:kern w:val="0"/>
        </w:rPr>
        <w:t>分）</w:t>
      </w: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r>
        <w:rPr>
          <w:kern w:val="0"/>
        </w:rPr>
        <w:t>(3)</w:t>
      </w:r>
      <w:r>
        <w:rPr>
          <w:rFonts w:hAnsi="宋体"/>
          <w:kern w:val="0"/>
        </w:rPr>
        <w:t>请你列出</w:t>
      </w:r>
      <w:r>
        <w:rPr>
          <w:kern w:val="0"/>
        </w:rPr>
        <w:t>“</w:t>
      </w:r>
      <w:r>
        <w:rPr>
          <w:rFonts w:hAnsi="宋体"/>
          <w:kern w:val="0"/>
        </w:rPr>
        <w:t>戈尔巴乔夫把苏联改垮了</w:t>
      </w:r>
      <w:r>
        <w:rPr>
          <w:kern w:val="0"/>
        </w:rPr>
        <w:t>”</w:t>
      </w:r>
      <w:r>
        <w:rPr>
          <w:rFonts w:hAnsi="宋体"/>
          <w:kern w:val="0"/>
        </w:rPr>
        <w:t>的历史依据。（</w:t>
      </w:r>
      <w:r>
        <w:rPr>
          <w:kern w:val="0"/>
        </w:rPr>
        <w:t>4</w:t>
      </w:r>
      <w:r>
        <w:rPr>
          <w:rFonts w:hAnsi="宋体"/>
          <w:kern w:val="0"/>
        </w:rPr>
        <w:t>分）</w:t>
      </w: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p>
    <w:p>
      <w:pPr>
        <w:keepNext w:val="0"/>
        <w:keepLines w:val="0"/>
        <w:pageBreakBefore w:val="0"/>
        <w:widowControl/>
        <w:kinsoku/>
        <w:wordWrap/>
        <w:overflowPunct/>
        <w:topLinePunct w:val="0"/>
        <w:autoSpaceDE/>
        <w:autoSpaceDN/>
        <w:bidi w:val="0"/>
        <w:spacing w:line="240" w:lineRule="auto"/>
        <w:jc w:val="left"/>
        <w:rPr>
          <w:kern w:val="0"/>
        </w:rPr>
      </w:pPr>
      <w:r>
        <w:rPr>
          <w:kern w:val="0"/>
        </w:rPr>
        <w:t>(4)</w:t>
      </w:r>
      <w:r>
        <w:rPr>
          <w:rFonts w:hAnsi="宋体"/>
          <w:kern w:val="0"/>
        </w:rPr>
        <w:t>从苏联的发展和解体过程中</w:t>
      </w:r>
      <w:r>
        <w:rPr>
          <w:rFonts w:hint="eastAsia"/>
          <w:kern w:val="0"/>
        </w:rPr>
        <w:t>，</w:t>
      </w:r>
      <w:r>
        <w:rPr>
          <w:rFonts w:hAnsi="宋体"/>
          <w:kern w:val="0"/>
        </w:rPr>
        <w:t>你得到了哪些认识</w:t>
      </w:r>
      <w:r>
        <w:rPr>
          <w:kern w:val="0"/>
        </w:rPr>
        <w:t>?</w:t>
      </w:r>
      <w:r>
        <w:rPr>
          <w:rFonts w:hAnsi="宋体"/>
          <w:kern w:val="0"/>
        </w:rPr>
        <w:t>（</w:t>
      </w:r>
      <w:r>
        <w:rPr>
          <w:kern w:val="0"/>
        </w:rPr>
        <w:t>4</w:t>
      </w:r>
      <w:r>
        <w:rPr>
          <w:rFonts w:hAnsi="宋体"/>
          <w:kern w:val="0"/>
        </w:rPr>
        <w:t>分）</w:t>
      </w:r>
    </w:p>
    <w:p>
      <w:pPr>
        <w:keepNext w:val="0"/>
        <w:keepLines w:val="0"/>
        <w:pageBreakBefore w:val="0"/>
        <w:kinsoku/>
        <w:wordWrap/>
        <w:overflowPunct/>
        <w:topLinePunct w:val="0"/>
        <w:autoSpaceDE/>
        <w:autoSpaceDN/>
        <w:bidi w:val="0"/>
        <w:adjustRightInd w:val="0"/>
        <w:snapToGrid w:val="0"/>
        <w:spacing w:line="240" w:lineRule="auto"/>
      </w:pPr>
      <w:r>
        <w:t xml:space="preserve"> </w:t>
      </w: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r>
        <w:t>14</w:t>
      </w:r>
      <w:r>
        <w:rPr>
          <w:rFonts w:hAnsi="宋体"/>
        </w:rPr>
        <w:t>、阅读下列材料，回答问题。（共计</w:t>
      </w:r>
      <w:r>
        <w:t>16</w:t>
      </w:r>
      <w:r>
        <w:rPr>
          <w:rFonts w:hAnsi="宋体"/>
        </w:rPr>
        <w:t>分）</w:t>
      </w:r>
      <w:r>
        <w:t xml:space="preserve"> </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ascii="宋体" w:hAnsi="宋体"/>
        </w:rPr>
      </w:pPr>
      <w:r>
        <w:rPr>
          <w:rFonts w:hAnsi="宋体"/>
          <w:b/>
          <w:bCs/>
        </w:rPr>
        <w:t>材料一</w:t>
      </w:r>
      <w:r>
        <w:rPr>
          <w:b/>
          <w:bCs/>
        </w:rPr>
        <w:t xml:space="preserve"> </w:t>
      </w:r>
      <w:r>
        <w:rPr>
          <w:rFonts w:eastAsia="楷体"/>
        </w:rPr>
        <w:t xml:space="preserve"> </w:t>
      </w:r>
      <w:r>
        <w:rPr>
          <w:rFonts w:hAnsi="楷体" w:eastAsia="楷体"/>
        </w:rPr>
        <w:t>所谓</w:t>
      </w:r>
      <w:r>
        <w:rPr>
          <w:rFonts w:eastAsia="楷体"/>
        </w:rPr>
        <w:t>“全球联系”，系指15</w:t>
      </w:r>
      <w:r>
        <w:rPr>
          <w:rFonts w:hAnsi="楷体" w:eastAsia="楷体"/>
        </w:rPr>
        <w:t>世纪以后出现的，以欧洲人为主导的跨越国家、民族、文化和社会形态界限的很多接触与互动，全球联系的建立，造成在全球范围内出现了规模空前的交换。</w:t>
      </w:r>
      <w:r>
        <w:rPr>
          <w:rFonts w:eastAsia="楷体"/>
        </w:rPr>
        <w:t xml:space="preserve">                                 </w:t>
      </w:r>
      <w:r>
        <w:rPr>
          <w:rFonts w:hint="eastAsia" w:eastAsia="楷体"/>
        </w:rPr>
        <w:t xml:space="preserve"> </w:t>
      </w:r>
      <w:r>
        <w:rPr>
          <w:rFonts w:eastAsia="楷体"/>
        </w:rPr>
        <w:t xml:space="preserve">           ——</w:t>
      </w:r>
      <w:r>
        <w:rPr>
          <w:rFonts w:ascii="宋体" w:hAnsi="宋体"/>
        </w:rPr>
        <w:t>摘自齐世荣《世界史近代卷》</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eastAsia="楷体"/>
        </w:rPr>
      </w:pPr>
      <w:r>
        <w:rPr>
          <w:rFonts w:hAnsi="宋体"/>
          <w:b/>
          <w:bCs/>
        </w:rPr>
        <w:t>材料二</w:t>
      </w:r>
      <w:r>
        <w:rPr>
          <w:rFonts w:eastAsia="楷体"/>
        </w:rPr>
        <w:t xml:space="preserve">  </w:t>
      </w:r>
      <w:r>
        <w:rPr>
          <w:rFonts w:hAnsi="楷体" w:eastAsia="楷体"/>
        </w:rPr>
        <w:t>英国商船从英国各地的港口出发，将火器、机械制品和酒等物品运往非洲倾销；在非洲掳获黑奴，运往西印度群岛和美洲殖民地，卖给当地的种植园主；再购进殖民地盛产的蔗糖、烟草等产品返回英国。</w:t>
      </w:r>
      <w:r>
        <w:rPr>
          <w:rFonts w:eastAsia="楷体"/>
        </w:rPr>
        <w:t xml:space="preserve">                                ——</w:t>
      </w:r>
      <w:r>
        <w:rPr>
          <w:rFonts w:ascii="宋体" w:hAnsi="宋体"/>
        </w:rPr>
        <w:t>摘自《世界历史》教材</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eastAsia="楷体"/>
        </w:rPr>
      </w:pPr>
      <w:r>
        <w:rPr>
          <w:rFonts w:hAnsi="宋体"/>
          <w:b/>
          <w:bCs/>
        </w:rPr>
        <w:t>材料三</w:t>
      </w:r>
      <w:r>
        <w:rPr>
          <w:b/>
          <w:bCs/>
        </w:rPr>
        <w:t xml:space="preserve"> </w:t>
      </w:r>
      <w:r>
        <w:rPr>
          <w:rFonts w:eastAsia="楷体"/>
        </w:rPr>
        <w:t xml:space="preserve"> </w:t>
      </w:r>
      <w:r>
        <w:rPr>
          <w:rFonts w:hAnsi="楷体" w:eastAsia="楷体"/>
        </w:rPr>
        <w:t>第二次世界大战后，世界资本主义殖民体系逐渐崩溃、亚非拉的民族独立浪潮改变着世界的面貌。为了捍卫国家主权，发展民族经济，亚非拉国家作出了很多努力。</w:t>
      </w:r>
    </w:p>
    <w:p>
      <w:pPr>
        <w:keepNext w:val="0"/>
        <w:keepLines w:val="0"/>
        <w:pageBreakBefore w:val="0"/>
        <w:kinsoku/>
        <w:wordWrap/>
        <w:overflowPunct/>
        <w:topLinePunct w:val="0"/>
        <w:autoSpaceDE/>
        <w:autoSpaceDN/>
        <w:bidi w:val="0"/>
        <w:adjustRightInd w:val="0"/>
        <w:snapToGrid w:val="0"/>
        <w:spacing w:line="240" w:lineRule="auto"/>
        <w:ind w:firstLine="6195" w:firstLineChars="2950"/>
        <w:rPr>
          <w:rFonts w:eastAsia="楷体"/>
        </w:rPr>
      </w:pPr>
      <w:r>
        <w:rPr>
          <w:rFonts w:eastAsia="楷体"/>
        </w:rPr>
        <w:t>——</w:t>
      </w:r>
      <w:r>
        <w:rPr>
          <w:rFonts w:ascii="宋体" w:hAnsi="宋体"/>
        </w:rPr>
        <w:t>摘自《世界历史》教材</w:t>
      </w:r>
    </w:p>
    <w:p>
      <w:pPr>
        <w:keepNext w:val="0"/>
        <w:keepLines w:val="0"/>
        <w:pageBreakBefore w:val="0"/>
        <w:kinsoku/>
        <w:wordWrap/>
        <w:overflowPunct/>
        <w:topLinePunct w:val="0"/>
        <w:autoSpaceDE/>
        <w:autoSpaceDN/>
        <w:bidi w:val="0"/>
        <w:adjustRightInd w:val="0"/>
        <w:snapToGrid w:val="0"/>
        <w:spacing w:line="240" w:lineRule="auto"/>
      </w:pPr>
      <w:r>
        <w:rPr>
          <w:rFonts w:hAnsi="宋体"/>
        </w:rPr>
        <w:t>（</w:t>
      </w:r>
      <w:r>
        <w:t>1</w:t>
      </w:r>
      <w:r>
        <w:rPr>
          <w:rFonts w:hAnsi="宋体"/>
        </w:rPr>
        <w:t>）材料中的</w:t>
      </w:r>
      <w:r>
        <w:t>“</w:t>
      </w:r>
      <w:r>
        <w:rPr>
          <w:rFonts w:hAnsi="宋体"/>
        </w:rPr>
        <w:t>全球联系</w:t>
      </w:r>
      <w:r>
        <w:t>”</w:t>
      </w:r>
      <w:r>
        <w:rPr>
          <w:rFonts w:hAnsi="宋体"/>
        </w:rPr>
        <w:t>指哪一历史事件？此事件有什么积极影响？这时期</w:t>
      </w:r>
      <w:r>
        <w:t>“</w:t>
      </w:r>
      <w:r>
        <w:rPr>
          <w:rFonts w:hAnsi="宋体"/>
        </w:rPr>
        <w:t>人</w:t>
      </w:r>
      <w:r>
        <w:t>”</w:t>
      </w:r>
      <w:r>
        <w:rPr>
          <w:rFonts w:hAnsi="宋体"/>
        </w:rPr>
        <w:t>被发现，提倡以</w:t>
      </w:r>
      <w:r>
        <w:t>“</w:t>
      </w:r>
      <w:r>
        <w:rPr>
          <w:rFonts w:hAnsi="宋体"/>
        </w:rPr>
        <w:t>人</w:t>
      </w:r>
      <w:r>
        <w:t>”</w:t>
      </w:r>
      <w:r>
        <w:rPr>
          <w:rFonts w:hAnsi="宋体"/>
        </w:rPr>
        <w:t>为中心的思想解放运动是什么？（</w:t>
      </w:r>
      <w:r>
        <w:t>6</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r>
        <w:rPr>
          <w:rFonts w:hAnsi="宋体"/>
        </w:rPr>
        <w:t>（</w:t>
      </w:r>
      <w:r>
        <w:t>2</w:t>
      </w:r>
      <w:r>
        <w:rPr>
          <w:rFonts w:hAnsi="宋体"/>
        </w:rPr>
        <w:t>）材料二描述的历史事件是什么？</w:t>
      </w:r>
      <w:r>
        <w:t>300</w:t>
      </w:r>
      <w:r>
        <w:rPr>
          <w:rFonts w:hAnsi="宋体"/>
        </w:rPr>
        <w:t>多年后领导南美独立运动，并建立了</w:t>
      </w:r>
      <w:r>
        <w:t>“</w:t>
      </w:r>
      <w:r>
        <w:rPr>
          <w:rFonts w:hAnsi="宋体"/>
        </w:rPr>
        <w:t>大哥伦比亚共和国</w:t>
      </w:r>
      <w:r>
        <w:t>”</w:t>
      </w:r>
      <w:r>
        <w:rPr>
          <w:rFonts w:hAnsi="宋体"/>
        </w:rPr>
        <w:t>的领导人是谁？（</w:t>
      </w:r>
      <w:r>
        <w:t>4</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r>
        <w:rPr>
          <w:rFonts w:hAnsi="宋体"/>
        </w:rPr>
        <w:t>（</w:t>
      </w:r>
      <w:r>
        <w:t>3</w:t>
      </w:r>
      <w:r>
        <w:rPr>
          <w:rFonts w:hAnsi="宋体"/>
        </w:rPr>
        <w:t>）材料一与材料二之间有什么内在联系？（</w:t>
      </w:r>
      <w:r>
        <w:t>2</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pPr>
      <w:r>
        <w:t xml:space="preserve"> </w:t>
      </w:r>
    </w:p>
    <w:p>
      <w:pPr>
        <w:keepNext w:val="0"/>
        <w:keepLines w:val="0"/>
        <w:pageBreakBefore w:val="0"/>
        <w:kinsoku/>
        <w:wordWrap/>
        <w:overflowPunct/>
        <w:topLinePunct w:val="0"/>
        <w:autoSpaceDE/>
        <w:autoSpaceDN/>
        <w:bidi w:val="0"/>
        <w:adjustRightInd w:val="0"/>
        <w:snapToGrid w:val="0"/>
        <w:spacing w:line="240" w:lineRule="auto"/>
        <w:rPr>
          <w:rFonts w:hAnsi="宋体"/>
        </w:rPr>
      </w:pPr>
      <w:r>
        <w:rPr>
          <w:rFonts w:hAnsi="宋体"/>
        </w:rPr>
        <w:t>（</w:t>
      </w:r>
      <w:r>
        <w:t>4</w:t>
      </w:r>
      <w:r>
        <w:rPr>
          <w:rFonts w:hAnsi="宋体"/>
        </w:rPr>
        <w:t>）材料三中，</w:t>
      </w:r>
      <w:r>
        <w:t>“</w:t>
      </w:r>
      <w:r>
        <w:rPr>
          <w:rFonts w:hAnsi="宋体"/>
        </w:rPr>
        <w:t>世界资本主义殖民体系</w:t>
      </w:r>
      <w:r>
        <w:t>”</w:t>
      </w:r>
      <w:r>
        <w:rPr>
          <w:rFonts w:hAnsi="宋体"/>
        </w:rPr>
        <w:t>最终前溃的标志性事件是什么？开辟中国历史新纪元的是哪一重大事件？（</w:t>
      </w:r>
      <w:r>
        <w:t>4</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rPr>
          <w:rFonts w:hAnsi="宋体"/>
        </w:rPr>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r>
        <w:t>15</w:t>
      </w:r>
      <w:r>
        <w:rPr>
          <w:rFonts w:hAnsi="宋体"/>
        </w:rPr>
        <w:t>、阅读下列材料，回答问题。（共计</w:t>
      </w:r>
      <w:r>
        <w:t>10</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ind w:firstLine="422" w:firstLineChars="200"/>
      </w:pPr>
      <w:r>
        <w:rPr>
          <w:rFonts w:hAnsi="宋体"/>
          <w:b/>
          <w:bCs/>
        </w:rPr>
        <w:t>材料一</w:t>
      </w:r>
      <w:r>
        <w:rPr>
          <w:rFonts w:eastAsia="楷体"/>
        </w:rPr>
        <w:t xml:space="preserve">   20</w:t>
      </w:r>
      <w:r>
        <w:rPr>
          <w:rFonts w:hAnsi="楷体" w:eastAsia="楷体"/>
        </w:rPr>
        <w:t>世纪</w:t>
      </w:r>
      <w:r>
        <w:rPr>
          <w:rFonts w:eastAsia="楷体"/>
        </w:rPr>
        <w:t>50</w:t>
      </w:r>
      <w:r>
        <w:rPr>
          <w:rFonts w:hAnsi="楷体" w:eastAsia="楷体"/>
        </w:rPr>
        <w:t>年代中期，已有约三十个国家打破了帝国主义国家的殖民枷锁取得独立。为建立国际政治新秩序，亚非国家普遍感到应增进相互之间的团结与合作</w:t>
      </w:r>
      <w:r>
        <w:rPr>
          <w:rFonts w:hAnsi="宋体"/>
        </w:rPr>
        <w:t>。</w:t>
      </w:r>
    </w:p>
    <w:p>
      <w:pPr>
        <w:keepNext w:val="0"/>
        <w:keepLines w:val="0"/>
        <w:pageBreakBefore w:val="0"/>
        <w:kinsoku/>
        <w:wordWrap/>
        <w:overflowPunct/>
        <w:topLinePunct w:val="0"/>
        <w:autoSpaceDE/>
        <w:autoSpaceDN/>
        <w:bidi w:val="0"/>
        <w:adjustRightInd w:val="0"/>
        <w:snapToGrid w:val="0"/>
        <w:spacing w:line="240" w:lineRule="auto"/>
      </w:pPr>
      <w:r>
        <w:rPr>
          <w:rFonts w:hAnsi="宋体"/>
        </w:rPr>
        <w:t>（</w:t>
      </w:r>
      <w:r>
        <w:t>1</w:t>
      </w:r>
      <w:r>
        <w:rPr>
          <w:rFonts w:hAnsi="宋体"/>
        </w:rPr>
        <w:t>）依据材料指出，亚非国家为</w:t>
      </w:r>
      <w:r>
        <w:t>“</w:t>
      </w:r>
      <w:r>
        <w:rPr>
          <w:rFonts w:hAnsi="宋体"/>
        </w:rPr>
        <w:t>增进相互之间的团结与合作</w:t>
      </w:r>
      <w:r>
        <w:t>”</w:t>
      </w:r>
      <w:r>
        <w:rPr>
          <w:rFonts w:hAnsi="宋体"/>
        </w:rPr>
        <w:t>召开的国际会议是什么？这一时期亚非拉国家面临的主要任务是什么？</w:t>
      </w:r>
      <w:r>
        <w:t>(5</w:t>
      </w:r>
      <w:r>
        <w:rPr>
          <w:rFonts w:hAnsi="宋体"/>
        </w:rPr>
        <w:t>分</w:t>
      </w:r>
      <w:r>
        <w:t>)</w:t>
      </w: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r>
        <w:rPr>
          <w:rFonts w:hAnsi="宋体"/>
        </w:rPr>
        <w:t>（</w:t>
      </w:r>
      <w:r>
        <w:t>2</w:t>
      </w:r>
      <w:r>
        <w:rPr>
          <w:rFonts w:hAnsi="宋体"/>
        </w:rPr>
        <w:t>）新的历史时期，你认为亚非国家加强团结合作有什么重要意义？</w:t>
      </w:r>
      <w:r>
        <w:t>(5</w:t>
      </w:r>
      <w:r>
        <w:rPr>
          <w:rFonts w:hAnsi="宋体"/>
        </w:rPr>
        <w:t>分</w:t>
      </w:r>
      <w:r>
        <w:t>)</w:t>
      </w: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p>
    <w:p>
      <w:pPr>
        <w:keepNext w:val="0"/>
        <w:keepLines w:val="0"/>
        <w:pageBreakBefore w:val="0"/>
        <w:kinsoku/>
        <w:wordWrap/>
        <w:overflowPunct/>
        <w:topLinePunct w:val="0"/>
        <w:autoSpaceDE/>
        <w:autoSpaceDN/>
        <w:bidi w:val="0"/>
        <w:adjustRightInd w:val="0"/>
        <w:snapToGrid w:val="0"/>
        <w:spacing w:line="240" w:lineRule="auto"/>
      </w:pPr>
      <w:r>
        <w:t>16</w:t>
      </w:r>
      <w:r>
        <w:rPr>
          <w:rFonts w:hAnsi="宋体"/>
        </w:rPr>
        <w:t>、阅读下列材料，回答问题。（共计</w:t>
      </w:r>
      <w:r>
        <w:t>10</w:t>
      </w:r>
      <w:r>
        <w:rPr>
          <w:rFonts w:hAnsi="宋体"/>
        </w:rPr>
        <w:t>分）</w:t>
      </w:r>
    </w:p>
    <w:p>
      <w:pPr>
        <w:keepNext w:val="0"/>
        <w:keepLines w:val="0"/>
        <w:pageBreakBefore w:val="0"/>
        <w:kinsoku/>
        <w:wordWrap/>
        <w:overflowPunct/>
        <w:topLinePunct w:val="0"/>
        <w:autoSpaceDE/>
        <w:autoSpaceDN/>
        <w:bidi w:val="0"/>
        <w:spacing w:line="240" w:lineRule="auto"/>
        <w:ind w:firstLine="422" w:firstLineChars="200"/>
        <w:rPr>
          <w:rFonts w:ascii="宋体" w:hAnsi="宋体"/>
        </w:rPr>
      </w:pPr>
      <w:r>
        <w:rPr>
          <w:rFonts w:hAnsi="宋体"/>
          <w:b/>
          <w:bCs/>
        </w:rPr>
        <w:t>材料一</w:t>
      </w:r>
      <w:r>
        <w:t xml:space="preserve">   </w:t>
      </w:r>
      <w:r>
        <w:rPr>
          <w:rFonts w:eastAsia="楷体"/>
        </w:rPr>
        <w:t>20</w:t>
      </w:r>
      <w:r>
        <w:rPr>
          <w:rFonts w:hAnsi="楷体" w:eastAsia="楷体"/>
        </w:rPr>
        <w:t>世纪</w:t>
      </w:r>
      <w:r>
        <w:rPr>
          <w:rFonts w:eastAsia="楷体"/>
        </w:rPr>
        <w:t>60</w:t>
      </w:r>
      <w:r>
        <w:rPr>
          <w:rFonts w:hAnsi="楷体" w:eastAsia="楷体"/>
        </w:rPr>
        <w:t>年代末期，尼克松政府不仅面对着</w:t>
      </w:r>
      <w:r>
        <w:rPr>
          <w:rFonts w:eastAsia="楷体"/>
        </w:rPr>
        <w:t>“</w:t>
      </w:r>
      <w:r>
        <w:rPr>
          <w:rFonts w:hAnsi="楷体" w:eastAsia="楷体"/>
        </w:rPr>
        <w:t>战争带来的混乱</w:t>
      </w:r>
      <w:r>
        <w:rPr>
          <w:rFonts w:eastAsia="楷体"/>
        </w:rPr>
        <w:t>”</w:t>
      </w:r>
      <w:r>
        <w:rPr>
          <w:rFonts w:hAnsi="楷体" w:eastAsia="楷体"/>
        </w:rPr>
        <w:t>，而且还</w:t>
      </w:r>
      <w:r>
        <w:rPr>
          <w:rFonts w:eastAsia="楷体"/>
        </w:rPr>
        <w:t>“</w:t>
      </w:r>
      <w:r>
        <w:rPr>
          <w:rFonts w:hAnsi="楷体" w:eastAsia="楷体"/>
        </w:rPr>
        <w:t>需要为一个新的时代系统指定一项新的外交政策</w:t>
      </w:r>
      <w:r>
        <w:rPr>
          <w:rFonts w:eastAsia="楷体"/>
        </w:rPr>
        <w:t>”</w:t>
      </w:r>
      <w:r>
        <w:rPr>
          <w:rFonts w:hAnsi="楷体" w:eastAsia="楷体"/>
        </w:rPr>
        <w:t>。尼克松和基辛格都是现实主义政治家，基辛格的</w:t>
      </w:r>
      <w:r>
        <w:rPr>
          <w:rFonts w:eastAsia="楷体"/>
        </w:rPr>
        <w:t>“</w:t>
      </w:r>
      <w:r>
        <w:rPr>
          <w:rFonts w:hAnsi="楷体" w:eastAsia="楷体"/>
        </w:rPr>
        <w:t>均势</w:t>
      </w:r>
      <w:r>
        <w:rPr>
          <w:rFonts w:eastAsia="楷体"/>
        </w:rPr>
        <w:t>”</w:t>
      </w:r>
      <w:r>
        <w:rPr>
          <w:rFonts w:hAnsi="楷体" w:eastAsia="楷体"/>
        </w:rPr>
        <w:t>理论以及</w:t>
      </w:r>
      <w:r>
        <w:rPr>
          <w:rFonts w:eastAsia="楷体"/>
        </w:rPr>
        <w:t>“</w:t>
      </w:r>
      <w:r>
        <w:rPr>
          <w:rFonts w:hAnsi="楷体" w:eastAsia="楷体"/>
        </w:rPr>
        <w:t>多极</w:t>
      </w:r>
      <w:r>
        <w:rPr>
          <w:rFonts w:eastAsia="楷体"/>
        </w:rPr>
        <w:t>”</w:t>
      </w:r>
      <w:r>
        <w:rPr>
          <w:rFonts w:hAnsi="楷体" w:eastAsia="楷体"/>
        </w:rPr>
        <w:t>世界的主张，为尼克松政府外交战略形成提供了理论依据。基辛格外交思想的主要特点是使美国外交回到现实主义，现实地认识苏联的威胁，并确立与苏联交往的战略。他认为</w:t>
      </w:r>
      <w:r>
        <w:rPr>
          <w:rFonts w:eastAsia="楷体"/>
        </w:rPr>
        <w:t>:“</w:t>
      </w:r>
      <w:r>
        <w:rPr>
          <w:rFonts w:hAnsi="楷体" w:eastAsia="楷体"/>
        </w:rPr>
        <w:t>美国几乎完全主宰世界舞台的时代已接近尾声美国的核优势正在消失，经济霸权正受到欧洲和日本充满活力的增长的挑战冷战以来被认为铁板一块的共产主义阵营出现了严重的裂痕，美国外交的新机遇出现了。</w:t>
      </w:r>
      <w:r>
        <w:rPr>
          <w:rFonts w:eastAsia="楷体"/>
        </w:rPr>
        <w:t>”          ——</w:t>
      </w:r>
      <w:r>
        <w:rPr>
          <w:rFonts w:ascii="宋体" w:hAnsi="宋体"/>
        </w:rPr>
        <w:t>《当代西方研究:冷战时期的美国外交》</w:t>
      </w:r>
    </w:p>
    <w:p>
      <w:pPr>
        <w:keepNext w:val="0"/>
        <w:keepLines w:val="0"/>
        <w:pageBreakBefore w:val="0"/>
        <w:kinsoku/>
        <w:wordWrap/>
        <w:overflowPunct/>
        <w:topLinePunct w:val="0"/>
        <w:autoSpaceDE/>
        <w:autoSpaceDN/>
        <w:bidi w:val="0"/>
        <w:spacing w:line="240" w:lineRule="auto"/>
      </w:pPr>
      <w:r>
        <w:t xml:space="preserve"> </w:t>
      </w:r>
      <w:r>
        <w:rPr>
          <w:rFonts w:hint="eastAsia"/>
        </w:rPr>
        <w:t>（</w:t>
      </w:r>
      <w:r>
        <w:t>1</w:t>
      </w:r>
      <w:r>
        <w:rPr>
          <w:rFonts w:hint="eastAsia"/>
        </w:rPr>
        <w:t>）</w:t>
      </w:r>
      <w:r>
        <w:rPr>
          <w:rFonts w:hAnsi="宋体"/>
        </w:rPr>
        <w:t>根据材料并结合所学知识，分析尼克松改变对华政策的原因。（</w:t>
      </w:r>
      <w:r>
        <w:t>5</w:t>
      </w:r>
      <w:r>
        <w:rPr>
          <w:rFonts w:hAnsi="宋体"/>
        </w:rPr>
        <w:t>分）</w:t>
      </w: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ind w:firstLine="105" w:firstLineChars="50"/>
      </w:pPr>
      <w:r>
        <w:rPr>
          <w:rFonts w:hint="eastAsia" w:hAnsi="宋体"/>
        </w:rPr>
        <w:t>（2）</w:t>
      </w:r>
      <w:r>
        <w:rPr>
          <w:rFonts w:hAnsi="宋体"/>
        </w:rPr>
        <w:t>大国关系影响世界局势的变化。结合当今国际局势，谈谈如何构建新型大国关系</w:t>
      </w:r>
      <w:r>
        <w:t>?</w:t>
      </w:r>
      <w:r>
        <w:rPr>
          <w:rFonts w:hAnsi="宋体"/>
        </w:rPr>
        <w:t>（</w:t>
      </w:r>
      <w:r>
        <w:t>5</w:t>
      </w:r>
      <w:r>
        <w:rPr>
          <w:rFonts w:hAnsi="宋体"/>
        </w:rPr>
        <w:t>分）</w:t>
      </w:r>
    </w:p>
    <w:p>
      <w:pPr>
        <w:keepNext w:val="0"/>
        <w:keepLines w:val="0"/>
        <w:pageBreakBefore w:val="0"/>
        <w:kinsoku/>
        <w:wordWrap/>
        <w:overflowPunct/>
        <w:topLinePunct w:val="0"/>
        <w:autoSpaceDE/>
        <w:autoSpaceDN/>
        <w:bidi w:val="0"/>
        <w:spacing w:line="240" w:lineRule="auto"/>
      </w:pPr>
      <w:r>
        <w:br w:type="page"/>
      </w:r>
    </w:p>
    <w:p>
      <w:pPr>
        <w:keepNext w:val="0"/>
        <w:keepLines w:val="0"/>
        <w:pageBreakBefore w:val="0"/>
        <w:kinsoku/>
        <w:wordWrap/>
        <w:overflowPunct/>
        <w:topLinePunct w:val="0"/>
        <w:autoSpaceDE/>
        <w:autoSpaceDN/>
        <w:bidi w:val="0"/>
        <w:spacing w:line="240" w:lineRule="auto"/>
        <w:jc w:val="center"/>
        <w:rPr>
          <w:rFonts w:ascii="方正小标宋简体" w:eastAsia="方正小标宋简体"/>
          <w:b/>
          <w:sz w:val="24"/>
        </w:rPr>
      </w:pPr>
      <w:r>
        <w:rPr>
          <w:rFonts w:hint="eastAsia" w:ascii="方正小标宋简体" w:eastAsia="方正小标宋简体"/>
          <w:b/>
          <w:sz w:val="24"/>
        </w:rPr>
        <w:t>第四次（18—27课）</w:t>
      </w:r>
    </w:p>
    <w:p>
      <w:pPr>
        <w:keepNext w:val="0"/>
        <w:keepLines w:val="0"/>
        <w:pageBreakBefore w:val="0"/>
        <w:kinsoku/>
        <w:wordWrap/>
        <w:overflowPunct/>
        <w:topLinePunct w:val="0"/>
        <w:autoSpaceDE/>
        <w:autoSpaceDN/>
        <w:bidi w:val="0"/>
        <w:spacing w:line="240" w:lineRule="auto"/>
        <w:rPr>
          <w:rFonts w:ascii="宋体" w:hAnsi="宋体"/>
          <w:b/>
          <w:bCs/>
          <w:szCs w:val="21"/>
        </w:rPr>
      </w:pPr>
      <w:r>
        <w:rPr>
          <w:rFonts w:hint="eastAsia" w:ascii="宋体" w:hAnsi="宋体"/>
          <w:b/>
          <w:szCs w:val="21"/>
        </w:rPr>
        <w:t>一、选择题：1.</w:t>
      </w:r>
      <w:r>
        <w:rPr>
          <w:szCs w:val="21"/>
        </w:rPr>
        <w:t xml:space="preserve">D </w:t>
      </w:r>
      <w:r>
        <w:rPr>
          <w:rFonts w:hint="eastAsia"/>
          <w:szCs w:val="21"/>
        </w:rPr>
        <w:t xml:space="preserve"> 2.</w:t>
      </w:r>
      <w:r>
        <w:rPr>
          <w:szCs w:val="21"/>
        </w:rPr>
        <w:t>C</w:t>
      </w:r>
      <w:r>
        <w:rPr>
          <w:rFonts w:hint="eastAsia"/>
          <w:szCs w:val="21"/>
        </w:rPr>
        <w:t xml:space="preserve"> </w:t>
      </w:r>
      <w:r>
        <w:rPr>
          <w:szCs w:val="21"/>
        </w:rPr>
        <w:t xml:space="preserve"> </w:t>
      </w:r>
      <w:r>
        <w:rPr>
          <w:rFonts w:hint="eastAsia"/>
          <w:szCs w:val="21"/>
        </w:rPr>
        <w:t>3.</w:t>
      </w:r>
      <w:r>
        <w:rPr>
          <w:szCs w:val="21"/>
        </w:rPr>
        <w:t>D</w:t>
      </w:r>
      <w:r>
        <w:rPr>
          <w:rFonts w:hint="eastAsia"/>
          <w:szCs w:val="21"/>
        </w:rPr>
        <w:t xml:space="preserve">  4.</w:t>
      </w:r>
      <w:r>
        <w:rPr>
          <w:szCs w:val="21"/>
        </w:rPr>
        <w:t>D</w:t>
      </w:r>
      <w:r>
        <w:rPr>
          <w:rFonts w:hint="eastAsia"/>
          <w:szCs w:val="21"/>
        </w:rPr>
        <w:t xml:space="preserve">  5.</w:t>
      </w:r>
      <w:r>
        <w:rPr>
          <w:szCs w:val="21"/>
        </w:rPr>
        <w:t>C</w:t>
      </w:r>
      <w:r>
        <w:rPr>
          <w:rFonts w:hint="eastAsia"/>
          <w:szCs w:val="21"/>
        </w:rPr>
        <w:t xml:space="preserve">    6.</w:t>
      </w:r>
      <w:r>
        <w:rPr>
          <w:szCs w:val="21"/>
        </w:rPr>
        <w:t>A</w:t>
      </w:r>
      <w:r>
        <w:rPr>
          <w:rFonts w:hint="eastAsia"/>
          <w:szCs w:val="21"/>
        </w:rPr>
        <w:t xml:space="preserve">  7.</w:t>
      </w:r>
      <w:r>
        <w:rPr>
          <w:szCs w:val="21"/>
        </w:rPr>
        <w:t>B</w:t>
      </w:r>
      <w:r>
        <w:rPr>
          <w:rFonts w:hint="eastAsia"/>
          <w:szCs w:val="21"/>
        </w:rPr>
        <w:t xml:space="preserve">   8.</w:t>
      </w:r>
      <w:r>
        <w:rPr>
          <w:szCs w:val="21"/>
        </w:rPr>
        <w:t xml:space="preserve">C </w:t>
      </w:r>
      <w:r>
        <w:rPr>
          <w:rFonts w:hint="eastAsia"/>
          <w:szCs w:val="21"/>
        </w:rPr>
        <w:t xml:space="preserve"> 9.</w:t>
      </w:r>
      <w:r>
        <w:rPr>
          <w:szCs w:val="21"/>
        </w:rPr>
        <w:t>A</w:t>
      </w:r>
      <w:r>
        <w:rPr>
          <w:rFonts w:hint="eastAsia"/>
          <w:szCs w:val="21"/>
        </w:rPr>
        <w:t xml:space="preserve"> </w:t>
      </w:r>
      <w:r>
        <w:rPr>
          <w:szCs w:val="21"/>
        </w:rPr>
        <w:t xml:space="preserve"> </w:t>
      </w:r>
      <w:r>
        <w:rPr>
          <w:rFonts w:hint="eastAsia"/>
          <w:szCs w:val="21"/>
        </w:rPr>
        <w:t>10.</w:t>
      </w:r>
      <w:r>
        <w:rPr>
          <w:szCs w:val="21"/>
        </w:rPr>
        <w:t>C</w:t>
      </w:r>
      <w:r>
        <w:rPr>
          <w:rFonts w:hint="eastAsia"/>
          <w:szCs w:val="21"/>
        </w:rPr>
        <w:t xml:space="preserve"> </w:t>
      </w:r>
      <w:r>
        <w:rPr>
          <w:szCs w:val="21"/>
        </w:rPr>
        <w:t xml:space="preserve"> 11</w:t>
      </w:r>
      <w:r>
        <w:rPr>
          <w:rFonts w:hint="eastAsia"/>
          <w:szCs w:val="21"/>
        </w:rPr>
        <w:t>.</w:t>
      </w:r>
      <w:r>
        <w:rPr>
          <w:szCs w:val="21"/>
        </w:rPr>
        <w:t>D  12.C</w:t>
      </w:r>
    </w:p>
    <w:p>
      <w:pPr>
        <w:keepNext w:val="0"/>
        <w:keepLines w:val="0"/>
        <w:pageBreakBefore w:val="0"/>
        <w:kinsoku/>
        <w:wordWrap/>
        <w:overflowPunct/>
        <w:topLinePunct w:val="0"/>
        <w:autoSpaceDE/>
        <w:autoSpaceDN/>
        <w:bidi w:val="0"/>
        <w:spacing w:line="240" w:lineRule="auto"/>
        <w:rPr>
          <w:b/>
          <w:bCs/>
        </w:rPr>
      </w:pPr>
      <w:r>
        <w:rPr>
          <w:rFonts w:hint="eastAsia" w:ascii="宋体" w:hAnsi="宋体"/>
          <w:b/>
          <w:bCs/>
        </w:rPr>
        <w:t>二</w:t>
      </w:r>
      <w:r>
        <w:rPr>
          <w:rFonts w:ascii="宋体" w:hAnsi="宋体"/>
          <w:b/>
          <w:bCs/>
        </w:rPr>
        <w:t>、</w:t>
      </w:r>
      <w:r>
        <w:rPr>
          <w:rFonts w:hint="eastAsia" w:ascii="宋体" w:hAnsi="宋体"/>
          <w:b/>
          <w:bCs/>
        </w:rPr>
        <w:t>非选择题</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1</w:t>
      </w:r>
      <w:r>
        <w:rPr>
          <w:rFonts w:hAnsi="宋体" w:cs="宋体"/>
        </w:rPr>
        <w:t>3</w:t>
      </w:r>
      <w:r>
        <w:rPr>
          <w:rFonts w:hint="eastAsia" w:hAnsi="宋体" w:cs="宋体"/>
        </w:rPr>
        <w:t>、（1）新经济政策（3分）。允许多种经济成分并存,大力发展商品经济。（2分）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（2）农业生产长期停滞不前(或农民生产积极性受到损害)。（3分）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（3）戈尔巴乔夫的经济改革没有取得成果;政治改革使人们的思想发生混乱,最终导致苏联解体。（4分）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（4）社会主义建设要符合国情,要以发展生产力为目标,要关注民生,要坚持社会主义方向等。（4分）</w:t>
      </w:r>
    </w:p>
    <w:p>
      <w:pPr>
        <w:pStyle w:val="2"/>
        <w:keepNext w:val="0"/>
        <w:keepLines w:val="0"/>
        <w:pageBreakBefore w:val="0"/>
        <w:kinsoku/>
        <w:wordWrap/>
        <w:overflowPunct/>
        <w:topLinePunct w:val="0"/>
        <w:autoSpaceDE/>
        <w:autoSpaceDN/>
        <w:bidi w:val="0"/>
        <w:spacing w:line="240" w:lineRule="auto"/>
        <w:rPr>
          <w:rFonts w:hAnsi="宋体" w:cs="宋体"/>
        </w:rPr>
      </w:pPr>
      <w:r>
        <w:rPr>
          <w:rFonts w:hAnsi="宋体" w:cs="宋体"/>
        </w:rPr>
        <w:t>14</w:t>
      </w:r>
      <w:r>
        <w:rPr>
          <w:rFonts w:hint="eastAsia" w:hAnsi="宋体" w:cs="宋体"/>
        </w:rPr>
        <w:t>、（1）新航路开辟。（2分）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欧洲大西洋沿岸工商业经济繁荣起来，促进了资本主义的产生和发展；欧洲与亚洲、非洲、美洲之间建立起了直接的商业联系，往来日益密切；世界开始连为一个整体等。（2分）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文艺复兴或文艺复兴运动。（2分）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（2）三角贸易；玻利瓦尔；（4分）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（3）新航路开辟为三角贸易提供了前提条件。或者新航路开辟后殖民掠夺和扩张开始了。（2分）</w:t>
      </w:r>
    </w:p>
    <w:p>
      <w:pPr>
        <w:pStyle w:val="2"/>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w:t>
      </w:r>
      <w:r>
        <w:rPr>
          <w:rFonts w:hAnsi="宋体" w:cs="宋体"/>
        </w:rPr>
        <w:t>4</w:t>
      </w:r>
      <w:r>
        <w:rPr>
          <w:rFonts w:hint="eastAsia" w:hAnsi="宋体" w:cs="宋体"/>
        </w:rPr>
        <w:t>）要团结合作，友好相处；反对霸权主义，维护世界和平；不干涉别国内政，努力发展经济等。（4分）</w:t>
      </w:r>
    </w:p>
    <w:p>
      <w:pPr>
        <w:keepNext w:val="0"/>
        <w:keepLines w:val="0"/>
        <w:pageBreakBefore w:val="0"/>
        <w:kinsoku/>
        <w:wordWrap/>
        <w:overflowPunct/>
        <w:topLinePunct w:val="0"/>
        <w:autoSpaceDE/>
        <w:autoSpaceDN/>
        <w:bidi w:val="0"/>
        <w:spacing w:line="240" w:lineRule="auto"/>
        <w:rPr>
          <w:rFonts w:ascii="宋体" w:hAnsi="宋体" w:cs="宋体"/>
          <w:szCs w:val="21"/>
        </w:rPr>
      </w:pPr>
      <w:r>
        <w:rPr>
          <w:rFonts w:ascii="宋体" w:hAnsi="宋体" w:cs="宋体"/>
          <w:szCs w:val="21"/>
        </w:rPr>
        <w:t>15</w:t>
      </w:r>
      <w:r>
        <w:rPr>
          <w:rFonts w:hint="eastAsia" w:ascii="宋体" w:hAnsi="宋体" w:cs="宋体"/>
          <w:szCs w:val="21"/>
        </w:rPr>
        <w:t>、（1）1955年召开的亚非会议(或万隆会议)。（2分）维护民族独立，捍卫国家主权，发展民族经济，保卫和平，反对殖民主义等。（3分）</w:t>
      </w:r>
    </w:p>
    <w:p>
      <w:pPr>
        <w:keepNext w:val="0"/>
        <w:keepLines w:val="0"/>
        <w:pageBreakBefore w:val="0"/>
        <w:kinsoku/>
        <w:wordWrap/>
        <w:overflowPunct/>
        <w:topLinePunct w:val="0"/>
        <w:autoSpaceDE/>
        <w:autoSpaceDN/>
        <w:bidi w:val="0"/>
        <w:spacing w:line="240" w:lineRule="auto"/>
      </w:pPr>
      <w:r>
        <w:rPr>
          <w:rFonts w:hint="eastAsia" w:ascii="宋体" w:hAnsi="宋体" w:cs="宋体"/>
          <w:szCs w:val="21"/>
        </w:rPr>
        <w:t>（2）有利于维护地区与世界和平，促进共同发展，促使多极化趋势进一步加强等。（5分）</w:t>
      </w:r>
    </w:p>
    <w:p>
      <w:pPr>
        <w:keepNext w:val="0"/>
        <w:keepLines w:val="0"/>
        <w:pageBreakBefore w:val="0"/>
        <w:kinsoku/>
        <w:wordWrap/>
        <w:overflowPunct/>
        <w:topLinePunct w:val="0"/>
        <w:autoSpaceDE/>
        <w:autoSpaceDN/>
        <w:bidi w:val="0"/>
        <w:spacing w:line="240" w:lineRule="auto"/>
      </w:pPr>
      <w:r>
        <w:rPr>
          <w:rFonts w:hint="eastAsia"/>
        </w:rPr>
        <w:t>1</w:t>
      </w:r>
      <w:r>
        <w:t>6</w:t>
      </w:r>
      <w:r>
        <w:rPr>
          <w:rFonts w:hint="eastAsia"/>
        </w:rPr>
        <w:t>、（1）“历史性”：中美关系由敌对到走向正常化</w:t>
      </w:r>
    </w:p>
    <w:p>
      <w:pPr>
        <w:keepNext w:val="0"/>
        <w:keepLines w:val="0"/>
        <w:pageBreakBefore w:val="0"/>
        <w:kinsoku/>
        <w:wordWrap/>
        <w:overflowPunct/>
        <w:topLinePunct w:val="0"/>
        <w:autoSpaceDE/>
        <w:autoSpaceDN/>
        <w:bidi w:val="0"/>
        <w:spacing w:line="240" w:lineRule="auto"/>
      </w:pPr>
      <w:r>
        <w:rPr>
          <w:rFonts w:hint="eastAsia"/>
        </w:rPr>
        <w:t>原因：美国深陷越南战争泥潭；基辛格“均势”理论及“多极”世界主张的提出；苏联军事实力的增强；西欧、日本崛起；中苏关系破裂。（至少写出2点）（5分）</w:t>
      </w:r>
    </w:p>
    <w:p>
      <w:pPr>
        <w:keepNext w:val="0"/>
        <w:keepLines w:val="0"/>
        <w:pageBreakBefore w:val="0"/>
        <w:kinsoku/>
        <w:wordWrap/>
        <w:overflowPunct/>
        <w:topLinePunct w:val="0"/>
        <w:autoSpaceDE/>
        <w:autoSpaceDN/>
        <w:bidi w:val="0"/>
        <w:spacing w:line="240" w:lineRule="auto"/>
      </w:pPr>
      <w:r>
        <w:rPr>
          <w:rFonts w:hint="eastAsia"/>
        </w:rPr>
        <w:t>（4）相互信任、平等互谅；加强沟通与协调；加强合作与交流；以合作取代对抗；以共赢取代独占；（言之有理即可）（5分）</w:t>
      </w:r>
    </w:p>
    <w:p>
      <w:pPr>
        <w:keepNext w:val="0"/>
        <w:keepLines w:val="0"/>
        <w:pageBreakBefore w:val="0"/>
        <w:kinsoku/>
        <w:wordWrap/>
        <w:overflowPunct/>
        <w:topLinePunct w:val="0"/>
        <w:autoSpaceDE/>
        <w:autoSpaceDN/>
        <w:bidi w:val="0"/>
        <w:spacing w:line="240" w:lineRule="auto"/>
        <w:sectPr>
          <w:footerReference r:id="rId3" w:type="default"/>
          <w:pgSz w:w="10319" w:h="14571"/>
          <w:pgMar w:top="851" w:right="851" w:bottom="851" w:left="851" w:header="0" w:footer="567" w:gutter="0"/>
          <w:cols w:space="720" w:num="1"/>
          <w:docGrid w:type="lines" w:linePitch="312" w:charSpace="0"/>
        </w:sectPr>
      </w:pPr>
    </w:p>
    <w:p>
      <w:pPr>
        <w:keepNext w:val="0"/>
        <w:keepLines w:val="0"/>
        <w:pageBreakBefore w:val="0"/>
        <w:kinsoku/>
        <w:wordWrap/>
        <w:overflowPunct/>
        <w:topLinePunct w:val="0"/>
        <w:autoSpaceDE/>
        <w:autoSpaceDN/>
        <w:bidi w:val="0"/>
        <w:spacing w:line="240" w:lineRule="auto"/>
      </w:pPr>
      <w:bookmarkStart w:id="0" w:name="_GoBack"/>
      <w:bookmarkEnd w:id="0"/>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7"/>
        <w:rFonts w:hint="eastAsia" w:ascii="楷体_GB2312" w:eastAsia="楷体_GB2312"/>
      </w:rPr>
      <w:t>202</w:t>
    </w:r>
    <w:r>
      <w:rPr>
        <w:rStyle w:val="7"/>
        <w:rFonts w:ascii="楷体_GB2312" w:eastAsia="楷体_GB2312"/>
      </w:rPr>
      <w:t>2</w:t>
    </w:r>
    <w:r>
      <w:rPr>
        <w:rStyle w:val="7"/>
        <w:rFonts w:hint="eastAsia" w:ascii="楷体_GB2312" w:eastAsia="楷体_GB2312"/>
      </w:rPr>
      <w:t>年下期九年级历史单元目标检测题  第</w:t>
    </w:r>
    <w:r>
      <w:rPr>
        <w:rFonts w:hint="eastAsia" w:ascii="楷体_GB2312" w:eastAsia="楷体_GB2312"/>
      </w:rPr>
      <w:fldChar w:fldCharType="begin"/>
    </w:r>
    <w:r>
      <w:rPr>
        <w:rStyle w:val="7"/>
        <w:rFonts w:hint="eastAsia" w:ascii="楷体_GB2312" w:eastAsia="楷体_GB2312"/>
      </w:rPr>
      <w:instrText xml:space="preserve">PAGE  </w:instrText>
    </w:r>
    <w:r>
      <w:rPr>
        <w:rFonts w:hint="eastAsia" w:ascii="楷体_GB2312" w:eastAsia="楷体_GB2312"/>
      </w:rPr>
      <w:fldChar w:fldCharType="separate"/>
    </w:r>
    <w:r>
      <w:rPr>
        <w:rStyle w:val="7"/>
        <w:rFonts w:ascii="楷体_GB2312" w:eastAsia="楷体_GB2312"/>
      </w:rPr>
      <w:t>2</w:t>
    </w:r>
    <w:r>
      <w:rPr>
        <w:rFonts w:hint="eastAsia" w:ascii="楷体_GB2312" w:eastAsia="楷体_GB2312"/>
      </w:rPr>
      <w:fldChar w:fldCharType="end"/>
    </w:r>
    <w:r>
      <w:rPr>
        <w:rStyle w:val="7"/>
        <w:rFonts w:hint="eastAsia" w:ascii="楷体_GB2312" w:eastAsia="楷体_GB2312"/>
      </w:rPr>
      <w:t>页（共16页）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803B2B"/>
    <w:rsid w:val="001515CB"/>
    <w:rsid w:val="005327E3"/>
    <w:rsid w:val="26803B2B"/>
    <w:rsid w:val="28A7224F"/>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681</Words>
  <Characters>3887</Characters>
  <Lines>32</Lines>
  <Paragraphs>9</Paragraphs>
  <TotalTime>1</TotalTime>
  <ScaleCrop>false</ScaleCrop>
  <LinksUpToDate>false</LinksUpToDate>
  <CharactersWithSpaces>4559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2022-02-11T06:52:00Z</dcterms:created>
  <dc:creator>DELL</dc:creator>
  <cp:lastModifiedBy>Administrator</cp:lastModifiedBy>
  <dcterms:modified xsi:type="dcterms:W3CDTF">2022-04-11T14:01:49Z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